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Default Extension="jpeg" ContentType="image/jpeg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1.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t>When testing for independence in a contingency table with 3 rows and 4 columns, there are ________ degrees of freedom.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12" type="#_x0000_t75" style="width:20.25pt;height:18pt" o:ole="">
            <v:imagedata r:id="rId4" o:title=""/>
          </v:shape>
          <w:control r:id="rId5" w:name="DefaultOcxName" w:shapeid="_x0000_i1512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A) 6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511" type="#_x0000_t75" style="width:20.25pt;height:18pt" o:ole="">
            <v:imagedata r:id="rId4" o:title=""/>
          </v:shape>
          <w:control r:id="rId6" w:name="DefaultOcxName1" w:shapeid="_x0000_i1511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B) 7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510" type="#_x0000_t75" style="width:20.25pt;height:18pt" o:ole="">
            <v:imagedata r:id="rId4" o:title=""/>
          </v:shape>
          <w:control r:id="rId7" w:name="DefaultOcxName2" w:shapeid="_x0000_i1510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C) 12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509" type="#_x0000_t75" style="width:20.25pt;height:18pt" o:ole="">
            <v:imagedata r:id="rId4" o:title=""/>
          </v:shape>
          <w:control r:id="rId8" w:name="DefaultOcxName3" w:shapeid="_x0000_i1509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D) 5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2.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If we use the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method of analysis to test for the differences among 4 proportions, the degrees of freedom are equal to: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508" type="#_x0000_t75" style="width:20.25pt;height:18pt" o:ole="">
            <v:imagedata r:id="rId4" o:title=""/>
          </v:shape>
          <w:control r:id="rId9" w:name="DefaultOcxName4" w:shapeid="_x0000_i1508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A) 3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507" type="#_x0000_t75" style="width:20.25pt;height:18pt" o:ole="">
            <v:imagedata r:id="rId4" o:title=""/>
          </v:shape>
          <w:control r:id="rId10" w:name="DefaultOcxName5" w:shapeid="_x0000_i1507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B) 1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506" type="#_x0000_t75" style="width:20.25pt;height:18pt" o:ole="">
            <v:imagedata r:id="rId4" o:title=""/>
          </v:shape>
          <w:control r:id="rId11" w:name="DefaultOcxName6" w:shapeid="_x0000_i1506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C) 5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505" type="#_x0000_t75" style="width:20.25pt;height:18pt" o:ole="">
            <v:imagedata r:id="rId4" o:title=""/>
          </v:shape>
          <w:control r:id="rId12" w:name="DefaultOcxName7" w:shapeid="_x0000_i1505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D) 4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3.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t>If we wish to determine whether there is evidence that the proportion of successes is the same in group 1 as in group 2, the appropriate test to use is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504" type="#_x0000_t75" style="width:20.25pt;height:18pt" o:ole="">
            <v:imagedata r:id="rId4" o:title=""/>
          </v:shape>
          <w:control r:id="rId13" w:name="DefaultOcxName8" w:shapeid="_x0000_i1504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A) </w:t>
      </w:r>
      <w:proofErr w:type="gramStart"/>
      <w:r w:rsidRPr="00DD2273">
        <w:rPr>
          <w:rFonts w:ascii="Tahoma" w:eastAsia="Times New Roman" w:hAnsi="Tahoma" w:cs="Tahoma"/>
          <w:color w:val="666666"/>
          <w:sz w:val="19"/>
          <w:szCs w:val="19"/>
        </w:rPr>
        <w:t>the</w:t>
      </w:r>
      <w:proofErr w:type="gramEnd"/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 xml:space="preserve"> Z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test.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503" type="#_x0000_t75" style="width:20.25pt;height:18pt" o:ole="">
            <v:imagedata r:id="rId4" o:title=""/>
          </v:shape>
          <w:control r:id="rId14" w:name="DefaultOcxName9" w:shapeid="_x0000_i1503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B) </w:t>
      </w:r>
      <w:proofErr w:type="gramStart"/>
      <w:r w:rsidRPr="00DD2273">
        <w:rPr>
          <w:rFonts w:ascii="Tahoma" w:eastAsia="Times New Roman" w:hAnsi="Tahoma" w:cs="Tahoma"/>
          <w:color w:val="666666"/>
          <w:sz w:val="19"/>
          <w:szCs w:val="19"/>
        </w:rPr>
        <w:t>the</w:t>
      </w:r>
      <w:proofErr w:type="gramEnd"/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test.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502" type="#_x0000_t75" style="width:20.25pt;height:18pt" o:ole="">
            <v:imagedata r:id="rId4" o:title=""/>
          </v:shape>
          <w:control r:id="rId15" w:name="DefaultOcxName10" w:shapeid="_x0000_i1502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C) </w:t>
      </w:r>
      <w:proofErr w:type="gramStart"/>
      <w:r w:rsidRPr="00DD2273">
        <w:rPr>
          <w:rFonts w:ascii="Tahoma" w:eastAsia="Times New Roman" w:hAnsi="Tahoma" w:cs="Tahoma"/>
          <w:color w:val="666666"/>
          <w:sz w:val="19"/>
          <w:szCs w:val="19"/>
        </w:rPr>
        <w:t>both</w:t>
      </w:r>
      <w:proofErr w:type="gramEnd"/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of the above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lastRenderedPageBreak/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501" type="#_x0000_t75" style="width:20.25pt;height:18pt" o:ole="">
            <v:imagedata r:id="rId4" o:title=""/>
          </v:shape>
          <w:control r:id="rId16" w:name="DefaultOcxName11" w:shapeid="_x0000_i1501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D) none of the above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4.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t>True or False: When using the 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tests for independence, one should be aware that expected frequencies that are too small will lead to a too big type I error.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500" type="#_x0000_t75" style="width:20.25pt;height:18pt" o:ole="">
            <v:imagedata r:id="rId4" o:title=""/>
          </v:shape>
          <w:control r:id="rId17" w:name="DefaultOcxName12" w:shapeid="_x0000_i1500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A) True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99" type="#_x0000_t75" style="width:20.25pt;height:18pt" o:ole="">
            <v:imagedata r:id="rId4" o:title=""/>
          </v:shape>
          <w:control r:id="rId18" w:name="DefaultOcxName13" w:shapeid="_x0000_i1499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B) False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5.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t>True or False: If we use the chi-square method of analysis to test for the difference between proportions, we must assume that there are at least 5 observed frequencies in each cell of the contingency table.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98" type="#_x0000_t75" style="width:20.25pt;height:18pt" o:ole="">
            <v:imagedata r:id="rId4" o:title=""/>
          </v:shape>
          <w:control r:id="rId19" w:name="DefaultOcxName14" w:shapeid="_x0000_i1498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A) True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97" type="#_x0000_t75" style="width:20.25pt;height:18pt" o:ole="">
            <v:imagedata r:id="rId4" o:title=""/>
          </v:shape>
          <w:control r:id="rId20" w:name="DefaultOcxName15" w:shapeid="_x0000_i1497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B) False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6.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t>TABLE 12-1</w:t>
      </w: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A study published in the American Journal of Public Health was conducted to determine whether the use of seat belts in motor vehicles depends on ethnic status in San Diego County. A sample of 792 children treated for injuries sustained from motor vehicle accidents was obtained, and each child was classified according to (1) ethnic status (Hispanic or non-Hispanic) and (2) seat belt usage (worn or not worn) during the accident. The number of children in each category is given in the table below.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666666"/>
          <w:sz w:val="19"/>
          <w:szCs w:val="19"/>
        </w:rPr>
        <w:drawing>
          <wp:inline distT="0" distB="0" distL="0" distR="0">
            <wp:extent cx="2714625" cy="485775"/>
            <wp:effectExtent l="19050" t="0" r="9525" b="0"/>
            <wp:docPr id="27" name="Picture 27" descr="https://angel.grantham.edu/AngelUploads/QuestionData/ffa765a8-3456-4b4f-92ba-2d41a06ffcdb/JB1344J3B1543443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ngel.grantham.edu/AngelUploads/QuestionData/ffa765a8-3456-4b4f-92ba-2d41a06ffcdb/JB1344J3B1543443316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Referring to Table 12-1, which test would be used to properly analyze the data in this experiment?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lastRenderedPageBreak/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96" type="#_x0000_t75" style="width:20.25pt;height:18pt" o:ole="">
            <v:imagedata r:id="rId4" o:title=""/>
          </v:shape>
          <w:control r:id="rId22" w:name="DefaultOcxName16" w:shapeid="_x0000_i1496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A) </w:t>
      </w:r>
      <w:proofErr w:type="gramStart"/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proofErr w:type="gramEnd"/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test for differences between two proportions (related samples)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95" type="#_x0000_t75" style="width:20.25pt;height:18pt" o:ole="">
            <v:imagedata r:id="rId4" o:title=""/>
          </v:shape>
          <w:control r:id="rId23" w:name="DefaultOcxName17" w:shapeid="_x0000_i1495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B)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test for differences between two proportions (independent samples)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94" type="#_x0000_t75" style="width:20.25pt;height:18pt" o:ole="">
            <v:imagedata r:id="rId4" o:title=""/>
          </v:shape>
          <w:control r:id="rId24" w:name="DefaultOcxName18" w:shapeid="_x0000_i1494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C)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test for independence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93" type="#_x0000_t75" style="width:20.25pt;height:18pt" o:ole="">
            <v:imagedata r:id="rId4" o:title=""/>
          </v:shape>
          <w:control r:id="rId25" w:name="DefaultOcxName19" w:shapeid="_x0000_i1493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D)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test for differences among more than two proportions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7.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t>TABLE 12-1</w:t>
      </w: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A study published in the American Journal of Public Health was conducted to determine whether the use of seat belts in motor vehicles depends on ethnic status in San Diego County. A sample of 792 children treated for injuries sustained from motor vehicle accidents was obtained, and each child was classified according to (1) ethnic status (Hispanic or non-Hispanic) and (2) seat belt usage (worn or not worn) during the accident. The number of children in each category is given in the table below.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666666"/>
          <w:sz w:val="19"/>
          <w:szCs w:val="19"/>
        </w:rPr>
        <w:drawing>
          <wp:inline distT="0" distB="0" distL="0" distR="0">
            <wp:extent cx="2714625" cy="485775"/>
            <wp:effectExtent l="19050" t="0" r="9525" b="0"/>
            <wp:docPr id="34" name="Picture 34" descr="https://angel.grantham.edu/AngelUploads/QuestionData/aef02da6-f26c-4a63-8a10-70bdabfe43c7/JB1344J3B1543443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ngel.grantham.edu/AngelUploads/QuestionData/aef02da6-f26c-4a63-8a10-70bdabfe43c7/JB1344J3B1543443316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Referring to Table 12-1, the calculated test statistic is: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92" type="#_x0000_t75" style="width:20.25pt;height:18pt" o:ole="">
            <v:imagedata r:id="rId4" o:title=""/>
          </v:shape>
          <w:control r:id="rId26" w:name="DefaultOcxName20" w:shapeid="_x0000_i1492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A) 48.1849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91" type="#_x0000_t75" style="width:20.25pt;height:18pt" o:ole="">
            <v:imagedata r:id="rId4" o:title=""/>
          </v:shape>
          <w:control r:id="rId27" w:name="DefaultOcxName21" w:shapeid="_x0000_i1491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B) 72.8063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90" type="#_x0000_t75" style="width:20.25pt;height:18pt" o:ole="">
            <v:imagedata r:id="rId4" o:title=""/>
          </v:shape>
          <w:control r:id="rId28" w:name="DefaultOcxName22" w:shapeid="_x0000_i1490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C) -0.1368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89" type="#_x0000_t75" style="width:20.25pt;height:18pt" o:ole="">
            <v:imagedata r:id="rId4" o:title=""/>
          </v:shape>
          <w:control r:id="rId29" w:name="DefaultOcxName23" w:shapeid="_x0000_i1489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D) -0.9991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8.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t>TABLE 12-1</w:t>
      </w: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A study published in the American Journal of Public Health was conducted to determine whether the use of seat belts in motor vehicles depends on ethnic status in San Diego County. A sample of 792 children treated for injuries sustained from motor vehicle accidents was obtained, and each child was classified according to (1) ethnic status (Hispanic or non-Hispanic) and (2) seat belt usage (worn or not worn) during the accident. The number of children in each category is given in the table below.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666666"/>
          <w:sz w:val="19"/>
          <w:szCs w:val="19"/>
        </w:rPr>
        <w:lastRenderedPageBreak/>
        <w:drawing>
          <wp:inline distT="0" distB="0" distL="0" distR="0">
            <wp:extent cx="2714625" cy="485775"/>
            <wp:effectExtent l="19050" t="0" r="9525" b="0"/>
            <wp:docPr id="41" name="Picture 41" descr="https://angel.grantham.edu/AngelUploads/QuestionData/809c59f3-2d82-497d-b616-07e6642d5409/JB1344J3B1543443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ngel.grantham.edu/AngelUploads/QuestionData/809c59f3-2d82-497d-b616-07e6642d5409/JB1344J3B1543443316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Referring to Table 12-1, at 5% level of significance, the critical value of the test statistic is: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88" type="#_x0000_t75" style="width:20.25pt;height:18pt" o:ole="">
            <v:imagedata r:id="rId4" o:title=""/>
          </v:shape>
          <w:control r:id="rId30" w:name="DefaultOcxName24" w:shapeid="_x0000_i1488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A) 5.9914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87" type="#_x0000_t75" style="width:20.25pt;height:18pt" o:ole="">
            <v:imagedata r:id="rId4" o:title=""/>
          </v:shape>
          <w:control r:id="rId31" w:name="DefaultOcxName25" w:shapeid="_x0000_i1487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B) 9.4877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86" type="#_x0000_t75" style="width:20.25pt;height:18pt" o:ole="">
            <v:imagedata r:id="rId4" o:title=""/>
          </v:shape>
          <w:control r:id="rId32" w:name="DefaultOcxName26" w:shapeid="_x0000_i1486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C) 13.2767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85" type="#_x0000_t75" style="width:20.25pt;height:18pt" o:ole="">
            <v:imagedata r:id="rId4" o:title=""/>
          </v:shape>
          <w:control r:id="rId33" w:name="DefaultOcxName27" w:shapeid="_x0000_i1485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D) 3.8415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9.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t>TABLE 12-1</w:t>
      </w: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A study published in the American Journal of Public Health was conducted to determine whether the use of seat belts in motor vehicles depends on ethnic status in San Diego County. A sample of 792 children treated for injuries sustained from motor vehicle accidents was obtained, and each child was classified according to (1) ethnic status (Hispanic or non-Hispanic) and (2) seat belt usage (worn or not worn) during the accident. The number of children in each category is given in the table below.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666666"/>
          <w:sz w:val="19"/>
          <w:szCs w:val="19"/>
        </w:rPr>
        <w:drawing>
          <wp:inline distT="0" distB="0" distL="0" distR="0">
            <wp:extent cx="2714625" cy="485775"/>
            <wp:effectExtent l="19050" t="0" r="9525" b="0"/>
            <wp:docPr id="48" name="Picture 48" descr="https://angel.grantham.edu/AngelUploads/QuestionData/7603e551-6923-40ac-835d-451b13e7e95d/JB1344J3B1543443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ngel.grantham.edu/AngelUploads/QuestionData/7603e551-6923-40ac-835d-451b13e7e95d/JB1344J3B1543443316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Referring to Table 12-1, at 5% level of significance, there is sufficient evidence to conclude that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84" type="#_x0000_t75" style="width:20.25pt;height:18pt" o:ole="">
            <v:imagedata r:id="rId4" o:title=""/>
          </v:shape>
          <w:control r:id="rId34" w:name="DefaultOcxName28" w:shapeid="_x0000_i1484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A) </w:t>
      </w:r>
      <w:proofErr w:type="gramStart"/>
      <w:r w:rsidRPr="00DD2273">
        <w:rPr>
          <w:rFonts w:ascii="Tahoma" w:eastAsia="Times New Roman" w:hAnsi="Tahoma" w:cs="Tahoma"/>
          <w:color w:val="666666"/>
          <w:sz w:val="19"/>
          <w:szCs w:val="19"/>
        </w:rPr>
        <w:t>use</w:t>
      </w:r>
      <w:proofErr w:type="gramEnd"/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of seat belts in motor vehicles is related to ethnic status in San Diego County.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83" type="#_x0000_t75" style="width:20.25pt;height:18pt" o:ole="">
            <v:imagedata r:id="rId4" o:title=""/>
          </v:shape>
          <w:control r:id="rId35" w:name="DefaultOcxName29" w:shapeid="_x0000_i1483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B) </w:t>
      </w:r>
      <w:proofErr w:type="gramStart"/>
      <w:r w:rsidRPr="00DD2273">
        <w:rPr>
          <w:rFonts w:ascii="Tahoma" w:eastAsia="Times New Roman" w:hAnsi="Tahoma" w:cs="Tahoma"/>
          <w:color w:val="666666"/>
          <w:sz w:val="19"/>
          <w:szCs w:val="19"/>
        </w:rPr>
        <w:t>use</w:t>
      </w:r>
      <w:proofErr w:type="gramEnd"/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of seat belts in motor vehicles is associated with ethnic status in San Diego County.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82" type="#_x0000_t75" style="width:20.25pt;height:18pt" o:ole="">
            <v:imagedata r:id="rId4" o:title=""/>
          </v:shape>
          <w:control r:id="rId36" w:name="DefaultOcxName30" w:shapeid="_x0000_i1482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C) </w:t>
      </w:r>
      <w:proofErr w:type="gramStart"/>
      <w:r w:rsidRPr="00DD2273">
        <w:rPr>
          <w:rFonts w:ascii="Tahoma" w:eastAsia="Times New Roman" w:hAnsi="Tahoma" w:cs="Tahoma"/>
          <w:color w:val="666666"/>
          <w:sz w:val="19"/>
          <w:szCs w:val="19"/>
        </w:rPr>
        <w:t>use</w:t>
      </w:r>
      <w:proofErr w:type="gramEnd"/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of seat belts in motor vehicles depends on ethnic status in San Diego County.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81" type="#_x0000_t75" style="width:20.25pt;height:18pt" o:ole="">
            <v:imagedata r:id="rId4" o:title=""/>
          </v:shape>
          <w:control r:id="rId37" w:name="DefaultOcxName31" w:shapeid="_x0000_i1481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D) all of the above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10.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lastRenderedPageBreak/>
        <w:t>TABLE 12-3</w:t>
      </w: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A computer used by a 24-hour banking service is supposed to randomly assign each transaction to one of 5 memory locations. A check at the end of a day's transactions gave the counts shown in the table for each of the 5 memory locations, along with the number of reported errors.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666666"/>
          <w:sz w:val="19"/>
          <w:szCs w:val="19"/>
        </w:rPr>
        <w:drawing>
          <wp:inline distT="0" distB="0" distL="0" distR="0">
            <wp:extent cx="3028950" cy="485775"/>
            <wp:effectExtent l="19050" t="0" r="0" b="0"/>
            <wp:docPr id="55" name="Picture 55" descr="https://angel.grantham.edu/AngelUploads/QuestionData/6645899e-b1fc-4e07-9dec-eaec3229f781/3LU5654621366513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ngel.grantham.edu/AngelUploads/QuestionData/6645899e-b1fc-4e07-9dec-eaec3229f781/3LU56546213665134315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The bank manager wanted to test whether the proportion of errors in transactions assigned to each of the 5 memory locations differ.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Referring to Table 12-3, which test would be used to properly analyze the data in this experiment?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80" type="#_x0000_t75" style="width:20.25pt;height:18pt" o:ole="">
            <v:imagedata r:id="rId4" o:title=""/>
          </v:shape>
          <w:control r:id="rId39" w:name="DefaultOcxName32" w:shapeid="_x0000_i1480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A)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test of independence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79" type="#_x0000_t75" style="width:20.25pt;height:18pt" o:ole="">
            <v:imagedata r:id="rId4" o:title=""/>
          </v:shape>
          <w:control r:id="rId40" w:name="DefaultOcxName33" w:shapeid="_x0000_i1479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B)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test for differences between two proportions (independent samples)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78" type="#_x0000_t75" style="width:20.25pt;height:18pt" o:ole="">
            <v:imagedata r:id="rId4" o:title=""/>
          </v:shape>
          <w:control r:id="rId41" w:name="DefaultOcxName34" w:shapeid="_x0000_i1478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C)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test for the differences among more than two proportions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77" type="#_x0000_t75" style="width:20.25pt;height:18pt" o:ole="">
            <v:imagedata r:id="rId4" o:title=""/>
          </v:shape>
          <w:control r:id="rId42" w:name="DefaultOcxName35" w:shapeid="_x0000_i1477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D)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test for differences between two proportions (related samples)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11.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t>TABLE 12-3</w:t>
      </w: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A computer used by a 24-hour banking service is supposed to randomly assign each transaction to one of 5 memory locations. A check at the end of a day's transactions gave the counts shown in the table for each of the 5 memory locations, along with the number of reported errors.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666666"/>
          <w:sz w:val="19"/>
          <w:szCs w:val="19"/>
        </w:rPr>
        <w:drawing>
          <wp:inline distT="0" distB="0" distL="0" distR="0">
            <wp:extent cx="3028950" cy="485775"/>
            <wp:effectExtent l="19050" t="0" r="0" b="0"/>
            <wp:docPr id="62" name="Picture 62" descr="https://angel.grantham.edu/AngelUploads/QuestionData/10839540-7118-4822-a6f8-24fa2fb4aa9b/3LU5654621366513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angel.grantham.edu/AngelUploads/QuestionData/10839540-7118-4822-a6f8-24fa2fb4aa9b/3LU56546213665134315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The bank manager wanted to test whether the proportion of errors in transactions assigned to each of the 5 memory locations differ.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Referring to Table 12-3, the degrees of freedom of the test statistic is: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76" type="#_x0000_t75" style="width:20.25pt;height:18pt" o:ole="">
            <v:imagedata r:id="rId4" o:title=""/>
          </v:shape>
          <w:control r:id="rId43" w:name="DefaultOcxName36" w:shapeid="_x0000_i1476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A) 448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75" type="#_x0000_t75" style="width:20.25pt;height:18pt" o:ole="">
            <v:imagedata r:id="rId4" o:title=""/>
          </v:shape>
          <w:control r:id="rId44" w:name="DefaultOcxName37" w:shapeid="_x0000_i1475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B) 8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74" type="#_x0000_t75" style="width:20.25pt;height:18pt" o:ole="">
            <v:imagedata r:id="rId4" o:title=""/>
          </v:shape>
          <w:control r:id="rId45" w:name="DefaultOcxName38" w:shapeid="_x0000_i1474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C) 10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lastRenderedPageBreak/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73" type="#_x0000_t75" style="width:20.25pt;height:18pt" o:ole="">
            <v:imagedata r:id="rId4" o:title=""/>
          </v:shape>
          <w:control r:id="rId46" w:name="DefaultOcxName39" w:shapeid="_x0000_i1473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D) 4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12.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t>TABLE 12-3</w:t>
      </w: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A computer used by a 24-hour banking service is supposed to randomly assign each transaction to one of 5 memory locations. A check at the end of a day's transactions gave the counts shown in the table for each of the 5 memory locations, along with the number of reported errors.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666666"/>
          <w:sz w:val="19"/>
          <w:szCs w:val="19"/>
        </w:rPr>
        <w:drawing>
          <wp:inline distT="0" distB="0" distL="0" distR="0">
            <wp:extent cx="3028950" cy="485775"/>
            <wp:effectExtent l="19050" t="0" r="0" b="0"/>
            <wp:docPr id="69" name="Picture 69" descr="https://angel.grantham.edu/AngelUploads/QuestionData/9afe2aa0-af22-49df-9007-d580a675671c/3LU5654621366513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angel.grantham.edu/AngelUploads/QuestionData/9afe2aa0-af22-49df-9007-d580a675671c/3LU56546213665134315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The bank manager wanted to test whether the proportion of errors in transactions assigned to each of the 5 memory locations differ.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Referring to Table 12-3, the critical value of the test statistic at 1% level of significance is: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72" type="#_x0000_t75" style="width:20.25pt;height:18pt" o:ole="">
            <v:imagedata r:id="rId4" o:title=""/>
          </v:shape>
          <w:control r:id="rId47" w:name="DefaultOcxName40" w:shapeid="_x0000_i1472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A) 20.0902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71" type="#_x0000_t75" style="width:20.25pt;height:18pt" o:ole="">
            <v:imagedata r:id="rId4" o:title=""/>
          </v:shape>
          <w:control r:id="rId48" w:name="DefaultOcxName41" w:shapeid="_x0000_i1471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B) 13.2767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70" type="#_x0000_t75" style="width:20.25pt;height:18pt" o:ole="">
            <v:imagedata r:id="rId4" o:title=""/>
          </v:shape>
          <w:control r:id="rId49" w:name="DefaultOcxName42" w:shapeid="_x0000_i1470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C) 7.7794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69" type="#_x0000_t75" style="width:20.25pt;height:18pt" o:ole="">
            <v:imagedata r:id="rId4" o:title=""/>
          </v:shape>
          <w:control r:id="rId50" w:name="DefaultOcxName43" w:shapeid="_x0000_i1469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D) 23.2093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13.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t>TABLE 12-3</w:t>
      </w: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A computer used by a 24-hour banking service is supposed to randomly assign each transaction to one of 5 memory locations. A check at the end of a day's transactions gave the counts shown in the table for each of the 5 memory locations, along with the number of reported errors.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666666"/>
          <w:sz w:val="19"/>
          <w:szCs w:val="19"/>
        </w:rPr>
        <w:drawing>
          <wp:inline distT="0" distB="0" distL="0" distR="0">
            <wp:extent cx="3028950" cy="485775"/>
            <wp:effectExtent l="19050" t="0" r="0" b="0"/>
            <wp:docPr id="76" name="Picture 76" descr="https://angel.grantham.edu/AngelUploads/QuestionData/10c84f6b-22a0-48c9-9e1d-513c5ae8c5f8/3LU5654621366513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angel.grantham.edu/AngelUploads/QuestionData/10c84f6b-22a0-48c9-9e1d-513c5ae8c5f8/3LU56546213665134315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The bank manager wanted to test whether the proportion of errors in transactions assigned to each of the 5 memory locations differ.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lastRenderedPageBreak/>
        <w:br/>
        <w:t>Referring to Table 12-3, the calculated value of the test statistic is: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68" type="#_x0000_t75" style="width:20.25pt;height:18pt" o:ole="">
            <v:imagedata r:id="rId4" o:title=""/>
          </v:shape>
          <w:control r:id="rId51" w:name="DefaultOcxName44" w:shapeid="_x0000_i1468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A) 1.5190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67" type="#_x0000_t75" style="width:20.25pt;height:18pt" o:ole="">
            <v:imagedata r:id="rId4" o:title=""/>
          </v:shape>
          <w:control r:id="rId52" w:name="DefaultOcxName45" w:shapeid="_x0000_i1467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B) 1.4999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66" type="#_x0000_t75" style="width:20.25pt;height:18pt" o:ole="">
            <v:imagedata r:id="rId4" o:title=""/>
          </v:shape>
          <w:control r:id="rId53" w:name="DefaultOcxName46" w:shapeid="_x0000_i1466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C) -0.1777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65" type="#_x0000_t75" style="width:20.25pt;height:18pt" o:ole="">
            <v:imagedata r:id="rId4" o:title=""/>
          </v:shape>
          <w:control r:id="rId54" w:name="DefaultOcxName47" w:shapeid="_x0000_i1465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D) -0.0185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14.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t>TABLE 12-3</w:t>
      </w: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A computer used by a 24-hour banking service is supposed to randomly assign each transaction to one of 5 memory locations. A check at the end of a day's transactions gave the counts shown in the table for each of the 5 memory locations, along with the number of reported errors.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666666"/>
          <w:sz w:val="19"/>
          <w:szCs w:val="19"/>
        </w:rPr>
        <w:drawing>
          <wp:inline distT="0" distB="0" distL="0" distR="0">
            <wp:extent cx="3028950" cy="485775"/>
            <wp:effectExtent l="19050" t="0" r="0" b="0"/>
            <wp:docPr id="83" name="Picture 83" descr="https://angel.grantham.edu/AngelUploads/QuestionData/76289c6d-8375-45d6-b1b9-d63b827f9b57/3LU5654621366513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angel.grantham.edu/AngelUploads/QuestionData/76289c6d-8375-45d6-b1b9-d63b827f9b57/3LU56546213665134315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The bank manager wanted to test whether the proportion of errors in transactions assigned to each of the 5 memory locations differ.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Referring to Table 12-3, at 1% level of significance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64" type="#_x0000_t75" style="width:20.25pt;height:18pt" o:ole="">
            <v:imagedata r:id="rId4" o:title=""/>
          </v:shape>
          <w:control r:id="rId55" w:name="DefaultOcxName48" w:shapeid="_x0000_i1464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A) </w:t>
      </w:r>
      <w:proofErr w:type="gramStart"/>
      <w:r w:rsidRPr="00DD2273">
        <w:rPr>
          <w:rFonts w:ascii="Tahoma" w:eastAsia="Times New Roman" w:hAnsi="Tahoma" w:cs="Tahoma"/>
          <w:color w:val="666666"/>
          <w:sz w:val="19"/>
          <w:szCs w:val="19"/>
        </w:rPr>
        <w:t>there</w:t>
      </w:r>
      <w:proofErr w:type="gramEnd"/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is sufficient evidence to conclude that the proportion of errors in transactions assigned to each of the 5 memory locations are not all the same.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63" type="#_x0000_t75" style="width:20.25pt;height:18pt" o:ole="">
            <v:imagedata r:id="rId4" o:title=""/>
          </v:shape>
          <w:control r:id="rId56" w:name="DefaultOcxName49" w:shapeid="_x0000_i1463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B) </w:t>
      </w:r>
      <w:proofErr w:type="gramStart"/>
      <w:r w:rsidRPr="00DD2273">
        <w:rPr>
          <w:rFonts w:ascii="Tahoma" w:eastAsia="Times New Roman" w:hAnsi="Tahoma" w:cs="Tahoma"/>
          <w:color w:val="666666"/>
          <w:sz w:val="19"/>
          <w:szCs w:val="19"/>
        </w:rPr>
        <w:t>there</w:t>
      </w:r>
      <w:proofErr w:type="gramEnd"/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is sufficient evidence to conclude that the proportions of errors in transactions assigned to each of the 5 memory locations are all different.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62" type="#_x0000_t75" style="width:20.25pt;height:18pt" o:ole="">
            <v:imagedata r:id="rId4" o:title=""/>
          </v:shape>
          <w:control r:id="rId57" w:name="DefaultOcxName50" w:shapeid="_x0000_i1462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C) </w:t>
      </w:r>
      <w:proofErr w:type="gramStart"/>
      <w:r w:rsidRPr="00DD2273">
        <w:rPr>
          <w:rFonts w:ascii="Tahoma" w:eastAsia="Times New Roman" w:hAnsi="Tahoma" w:cs="Tahoma"/>
          <w:color w:val="666666"/>
          <w:sz w:val="19"/>
          <w:szCs w:val="19"/>
        </w:rPr>
        <w:t>there</w:t>
      </w:r>
      <w:proofErr w:type="gramEnd"/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is insufficient evidence to conclude that the proportion of errors in transactions assigned to each of the 5 memory locations are not all the same.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61" type="#_x0000_t75" style="width:20.25pt;height:18pt" o:ole="">
            <v:imagedata r:id="rId4" o:title=""/>
          </v:shape>
          <w:control r:id="rId58" w:name="DefaultOcxName51" w:shapeid="_x0000_i1461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D) </w:t>
      </w:r>
      <w:proofErr w:type="gramStart"/>
      <w:r w:rsidRPr="00DD2273">
        <w:rPr>
          <w:rFonts w:ascii="Tahoma" w:eastAsia="Times New Roman" w:hAnsi="Tahoma" w:cs="Tahoma"/>
          <w:color w:val="666666"/>
          <w:sz w:val="19"/>
          <w:szCs w:val="19"/>
        </w:rPr>
        <w:t>there</w:t>
      </w:r>
      <w:proofErr w:type="gramEnd"/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is insufficient evidence to conclude that the proportions of errors in transactions assigned to each of the 5 memory locations are all different.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15.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lastRenderedPageBreak/>
        <w:t>TABLE 12-4</w:t>
      </w: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proofErr w:type="gramStart"/>
      <w:r w:rsidRPr="00DD2273">
        <w:rPr>
          <w:rFonts w:ascii="Tahoma" w:eastAsia="Times New Roman" w:hAnsi="Tahoma" w:cs="Tahoma"/>
          <w:color w:val="666666"/>
          <w:sz w:val="19"/>
          <w:szCs w:val="19"/>
        </w:rPr>
        <w:t>One</w:t>
      </w:r>
      <w:proofErr w:type="gramEnd"/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criterion used to evaluate employees in the assembly section of a large factory is the number of defective pieces per 1,000 parts produced. The quality control department wants to find out whether there is a relationship between years of experience and defect rate. Since the job is repetitious, after the initial training period any improvement due to a learning effect might be offset by a loss of motivation. A defect rate is calculated for each worker in a yearly evaluation. The results for 100 workers are given in the table below.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666666"/>
          <w:sz w:val="19"/>
          <w:szCs w:val="19"/>
        </w:rPr>
        <w:drawing>
          <wp:inline distT="0" distB="0" distL="0" distR="0">
            <wp:extent cx="3381375" cy="809625"/>
            <wp:effectExtent l="19050" t="0" r="9525" b="0"/>
            <wp:docPr id="90" name="Picture 90" descr="https://angel.grantham.edu/AngelUploads/QuestionData/8fc1cdfc-d028-4216-9c67-3afe9f1ae120/31225A536143163546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angel.grantham.edu/AngelUploads/QuestionData/8fc1cdfc-d028-4216-9c67-3afe9f1ae120/31225A536143163546G6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Referring to Table 12-4, which test would be used to properly analyze the data in this experiment to determine whether there is a relationship between defect rate and years of experience?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60" type="#_x0000_t75" style="width:20.25pt;height:18pt" o:ole="">
            <v:imagedata r:id="rId4" o:title=""/>
          </v:shape>
          <w:control r:id="rId60" w:name="DefaultOcxName52" w:shapeid="_x0000_i1460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A) </w:t>
      </w:r>
      <w:proofErr w:type="gramStart"/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proofErr w:type="gramEnd"/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 xml:space="preserve"> 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test for differences between two proportions (independent samples)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59" type="#_x0000_t75" style="width:20.25pt;height:18pt" o:ole="">
            <v:imagedata r:id="rId4" o:title=""/>
          </v:shape>
          <w:control r:id="rId61" w:name="DefaultOcxName53" w:shapeid="_x0000_i1459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B)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 xml:space="preserve">2 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test for differences between two proportions (related samples)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58" type="#_x0000_t75" style="width:20.25pt;height:18pt" o:ole="">
            <v:imagedata r:id="rId4" o:title=""/>
          </v:shape>
          <w:control r:id="rId62" w:name="DefaultOcxName54" w:shapeid="_x0000_i1458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C)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test for independence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57" type="#_x0000_t75" style="width:20.25pt;height:18pt" o:ole="">
            <v:imagedata r:id="rId4" o:title=""/>
          </v:shape>
          <w:control r:id="rId63" w:name="DefaultOcxName55" w:shapeid="_x0000_i1457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D)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 xml:space="preserve">2 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test for differences among more than two proportions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16.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t>TABLE 12-4</w:t>
      </w: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proofErr w:type="gramStart"/>
      <w:r w:rsidRPr="00DD2273">
        <w:rPr>
          <w:rFonts w:ascii="Tahoma" w:eastAsia="Times New Roman" w:hAnsi="Tahoma" w:cs="Tahoma"/>
          <w:color w:val="666666"/>
          <w:sz w:val="19"/>
          <w:szCs w:val="19"/>
        </w:rPr>
        <w:t>One</w:t>
      </w:r>
      <w:proofErr w:type="gramEnd"/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criterion used to evaluate employees in the assembly section of a large factory is the number of defective pieces per 1,000 parts produced. The quality control department wants to find out whether there is a relationship between years of experience and defect rate. Since the job is repetitious, after the initial training period any improvement due to a learning effect might be offset by a loss of motivation. A defect rate is calculated for each worker in a yearly evaluation. The results for 100 workers are given in the table below.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666666"/>
          <w:sz w:val="19"/>
          <w:szCs w:val="19"/>
        </w:rPr>
        <w:drawing>
          <wp:inline distT="0" distB="0" distL="0" distR="0">
            <wp:extent cx="3381375" cy="809625"/>
            <wp:effectExtent l="19050" t="0" r="9525" b="0"/>
            <wp:docPr id="97" name="Picture 97" descr="https://angel.grantham.edu/AngelUploads/QuestionData/4383eef1-d6f0-470c-92d8-6e6c81c8963b/31225A536143163546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angel.grantham.edu/AngelUploads/QuestionData/4383eef1-d6f0-470c-92d8-6e6c81c8963b/31225A536143163546G6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Referring to Table 12-4, find the rejection region necessary for testing at the 0.05 level of significance whether there is a relationship between defect rate and years of experience.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lastRenderedPageBreak/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56" type="#_x0000_t75" style="width:20.25pt;height:18pt" o:ole="">
            <v:imagedata r:id="rId4" o:title=""/>
          </v:shape>
          <w:control r:id="rId64" w:name="DefaultOcxName56" w:shapeid="_x0000_i1456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A) Reject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H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bscript"/>
        </w:rPr>
        <w:t>0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if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&gt; 16.919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55" type="#_x0000_t75" style="width:20.25pt;height:18pt" o:ole="">
            <v:imagedata r:id="rId4" o:title=""/>
          </v:shape>
          <w:control r:id="rId65" w:name="DefaultOcxName57" w:shapeid="_x0000_i1455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B) Reject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H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bscript"/>
        </w:rPr>
        <w:t>0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if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&gt; 9.488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54" type="#_x0000_t75" style="width:20.25pt;height:18pt" o:ole="">
            <v:imagedata r:id="rId4" o:title=""/>
          </v:shape>
          <w:control r:id="rId66" w:name="DefaultOcxName58" w:shapeid="_x0000_i1454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C) Reject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H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bscript"/>
        </w:rPr>
        <w:t>0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if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&gt; 11.143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53" type="#_x0000_t75" style="width:20.25pt;height:18pt" o:ole="">
            <v:imagedata r:id="rId4" o:title=""/>
          </v:shape>
          <w:control r:id="rId67" w:name="DefaultOcxName59" w:shapeid="_x0000_i1453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D) Reject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H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bscript"/>
        </w:rPr>
        <w:t>0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if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&gt; 15.507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17.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t>TABLE 12-4</w:t>
      </w: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proofErr w:type="gramStart"/>
      <w:r w:rsidRPr="00DD2273">
        <w:rPr>
          <w:rFonts w:ascii="Tahoma" w:eastAsia="Times New Roman" w:hAnsi="Tahoma" w:cs="Tahoma"/>
          <w:color w:val="666666"/>
          <w:sz w:val="19"/>
          <w:szCs w:val="19"/>
        </w:rPr>
        <w:t>One</w:t>
      </w:r>
      <w:proofErr w:type="gramEnd"/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criterion used to evaluate employees in the assembly section of a large factory is the number of defective pieces per 1,000 parts produced. The quality control department wants to find out whether there is a relationship between years of experience and defect rate. Since the job is repetitious, after the initial training period any improvement due to a learning effect might be offset by a loss of motivation. A defect rate is calculated for each worker in a yearly evaluation. The results for 100 workers are given in the table below.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666666"/>
          <w:sz w:val="19"/>
          <w:szCs w:val="19"/>
        </w:rPr>
        <w:drawing>
          <wp:inline distT="0" distB="0" distL="0" distR="0">
            <wp:extent cx="3381375" cy="809625"/>
            <wp:effectExtent l="19050" t="0" r="9525" b="0"/>
            <wp:docPr id="104" name="Picture 104" descr="https://angel.grantham.edu/AngelUploads/QuestionData/a8915498-79e4-45ef-8294-818d3316225f/31225A536143163546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angel.grantham.edu/AngelUploads/QuestionData/a8915498-79e4-45ef-8294-818d3316225f/31225A536143163546G6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Referring to Table 12-4, what is the expected number of employees with less than 1 year of training time and a high defect rate?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52" type="#_x0000_t75" style="width:20.25pt;height:18pt" o:ole="">
            <v:imagedata r:id="rId4" o:title=""/>
          </v:shape>
          <w:control r:id="rId68" w:name="DefaultOcxName60" w:shapeid="_x0000_i1452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A) 4.17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51" type="#_x0000_t75" style="width:20.25pt;height:18pt" o:ole="">
            <v:imagedata r:id="rId4" o:title=""/>
          </v:shape>
          <w:control r:id="rId69" w:name="DefaultOcxName61" w:shapeid="_x0000_i1451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B) 9.17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50" type="#_x0000_t75" style="width:20.25pt;height:18pt" o:ole="">
            <v:imagedata r:id="rId4" o:title=""/>
          </v:shape>
          <w:control r:id="rId70" w:name="DefaultOcxName62" w:shapeid="_x0000_i1450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C) 5.28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49" type="#_x0000_t75" style="width:20.25pt;height:18pt" o:ole="">
            <v:imagedata r:id="rId4" o:title=""/>
          </v:shape>
          <w:control r:id="rId71" w:name="DefaultOcxName63" w:shapeid="_x0000_i1449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D) 4.60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18.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t>TABLE 12-4</w:t>
      </w: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proofErr w:type="gramStart"/>
      <w:r w:rsidRPr="00DD2273">
        <w:rPr>
          <w:rFonts w:ascii="Tahoma" w:eastAsia="Times New Roman" w:hAnsi="Tahoma" w:cs="Tahoma"/>
          <w:color w:val="666666"/>
          <w:sz w:val="19"/>
          <w:szCs w:val="19"/>
        </w:rPr>
        <w:t>One</w:t>
      </w:r>
      <w:proofErr w:type="gramEnd"/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criterion used to evaluate employees in the assembly section of a large factory is the number of defective pieces per 1,000 parts produced. The quality control department wants to find out whether there is a relationship between years of experience and defect rate. Since the job is repetitious, after the initial training period any improvement due to a learning effect might be offset by a loss of motivation. A defect rate is 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lastRenderedPageBreak/>
        <w:t>calculated for each worker in a yearly evaluation. The results for 100 workers are given in the table below.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666666"/>
          <w:sz w:val="19"/>
          <w:szCs w:val="19"/>
        </w:rPr>
        <w:drawing>
          <wp:inline distT="0" distB="0" distL="0" distR="0">
            <wp:extent cx="3381375" cy="809625"/>
            <wp:effectExtent l="19050" t="0" r="9525" b="0"/>
            <wp:docPr id="111" name="Picture 111" descr="https://angel.grantham.edu/AngelUploads/QuestionData/fcb71c2f-e03a-410e-9848-50bb8c72d2e0/31225A536143163546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angel.grantham.edu/AngelUploads/QuestionData/fcb71c2f-e03a-410e-9848-50bb8c72d2e0/31225A536143163546G6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Referring to Table 12-4, what is the expected number of employees with 1 to 4 years of training time and a high defect rate?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48" type="#_x0000_t75" style="width:20.25pt;height:18pt" o:ole="">
            <v:imagedata r:id="rId4" o:title=""/>
          </v:shape>
          <w:control r:id="rId72" w:name="DefaultOcxName64" w:shapeid="_x0000_i1448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A) 8.64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47" type="#_x0000_t75" style="width:20.25pt;height:18pt" o:ole="">
            <v:imagedata r:id="rId4" o:title=""/>
          </v:shape>
          <w:control r:id="rId73" w:name="DefaultOcxName65" w:shapeid="_x0000_i1447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B) 6.00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46" type="#_x0000_t75" style="width:20.25pt;height:18pt" o:ole="">
            <v:imagedata r:id="rId4" o:title=""/>
          </v:shape>
          <w:control r:id="rId74" w:name="DefaultOcxName66" w:shapeid="_x0000_i1446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C) 12.00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45" type="#_x0000_t75" style="width:20.25pt;height:18pt" o:ole="">
            <v:imagedata r:id="rId4" o:title=""/>
          </v:shape>
          <w:control r:id="rId75" w:name="DefaultOcxName67" w:shapeid="_x0000_i1445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D) 6.67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19.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t>TABLE 12-4</w:t>
      </w: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proofErr w:type="gramStart"/>
      <w:r w:rsidRPr="00DD2273">
        <w:rPr>
          <w:rFonts w:ascii="Tahoma" w:eastAsia="Times New Roman" w:hAnsi="Tahoma" w:cs="Tahoma"/>
          <w:color w:val="666666"/>
          <w:sz w:val="19"/>
          <w:szCs w:val="19"/>
        </w:rPr>
        <w:t>One</w:t>
      </w:r>
      <w:proofErr w:type="gramEnd"/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criterion used to evaluate employees in the assembly section of a large factory is the number of defective pieces per 1,000 parts produced. The quality control department wants to find out whether there is a relationship between years of experience and defect rate. Since the job is repetitious, after the initial training period any improvement due to a learning effect might be offset by a loss of motivation. A defect rate is calculated for each worker in a yearly evaluation. The results for 100 workers are given in the table below.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666666"/>
          <w:sz w:val="19"/>
          <w:szCs w:val="19"/>
        </w:rPr>
        <w:drawing>
          <wp:inline distT="0" distB="0" distL="0" distR="0">
            <wp:extent cx="3381375" cy="809625"/>
            <wp:effectExtent l="19050" t="0" r="9525" b="0"/>
            <wp:docPr id="118" name="Picture 118" descr="https://angel.grantham.edu/AngelUploads/QuestionData/b6924381-cc57-480e-82c1-ef07e91f421a/31225A536143163546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angel.grantham.edu/AngelUploads/QuestionData/b6924381-cc57-480e-82c1-ef07e91f421a/31225A536143163546G6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>Referring to Table 12-4, of the cell for 1 to 4 years of training time and a high defect rate, what is the contribution to the overall χ</w:t>
      </w:r>
      <w:r w:rsidRPr="00DD2273">
        <w:rPr>
          <w:rFonts w:ascii="Tahoma" w:eastAsia="Times New Roman" w:hAnsi="Tahoma" w:cs="Tahoma"/>
          <w:color w:val="666666"/>
          <w:sz w:val="19"/>
          <w:szCs w:val="19"/>
          <w:vertAlign w:val="superscript"/>
        </w:rPr>
        <w:t>2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statistic for the independence test?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44" type="#_x0000_t75" style="width:20.25pt;height:18pt" o:ole="">
            <v:imagedata r:id="rId4" o:title=""/>
          </v:shape>
          <w:control r:id="rId76" w:name="DefaultOcxName68" w:shapeid="_x0000_i1444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A) 0.015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43" type="#_x0000_t75" style="width:20.25pt;height:18pt" o:ole="">
            <v:imagedata r:id="rId4" o:title=""/>
          </v:shape>
          <w:control r:id="rId77" w:name="DefaultOcxName69" w:shapeid="_x0000_i1443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B) 0.1296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42" type="#_x0000_t75" style="width:20.25pt;height:18pt" o:ole="">
            <v:imagedata r:id="rId4" o:title=""/>
          </v:shape>
          <w:control r:id="rId78" w:name="DefaultOcxName70" w:shapeid="_x0000_i1442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C) 0.0144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lastRenderedPageBreak/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41" type="#_x0000_t75" style="width:20.25pt;height:18pt" o:ole="">
            <v:imagedata r:id="rId4" o:title=""/>
          </v:shape>
          <w:control r:id="rId79" w:name="DefaultOcxName71" w:shapeid="_x0000_i1441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D) 0.36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b/>
          <w:bCs/>
          <w:color w:val="666666"/>
          <w:sz w:val="19"/>
        </w:rPr>
        <w:t>20.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t>TABLE 12-4</w:t>
      </w:r>
      <w:r w:rsidRPr="00DD2273">
        <w:rPr>
          <w:rFonts w:ascii="Tahoma" w:eastAsia="Times New Roman" w:hAnsi="Tahoma" w:cs="Tahoma"/>
          <w:b/>
          <w:bCs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proofErr w:type="gramStart"/>
      <w:r w:rsidRPr="00DD2273">
        <w:rPr>
          <w:rFonts w:ascii="Tahoma" w:eastAsia="Times New Roman" w:hAnsi="Tahoma" w:cs="Tahoma"/>
          <w:color w:val="666666"/>
          <w:sz w:val="19"/>
          <w:szCs w:val="19"/>
        </w:rPr>
        <w:t>One</w:t>
      </w:r>
      <w:proofErr w:type="gramEnd"/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criterion used to evaluate employees in the assembly section of a large factory is the number of defective pieces per 1,000 parts produced. The quality control department wants to find out whether there is a relationship between years of experience and defect rate. Since the job is repetitious, after the initial training period any improvement due to a learning effect might be offset by a loss of motivation. A defect rate is calculated for each worker in a yearly evaluation. The results for 100 workers are given in the table below.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666666"/>
          <w:sz w:val="19"/>
          <w:szCs w:val="19"/>
        </w:rPr>
        <w:drawing>
          <wp:inline distT="0" distB="0" distL="0" distR="0">
            <wp:extent cx="3381375" cy="809625"/>
            <wp:effectExtent l="19050" t="0" r="9525" b="0"/>
            <wp:docPr id="125" name="Picture 125" descr="https://angel.grantham.edu/AngelUploads/QuestionData/890d23b7-0025-4e8f-bfb2-a408591bad51/31225A536143163546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angel.grantham.edu/AngelUploads/QuestionData/890d23b7-0025-4e8f-bfb2-a408591bad51/31225A536143163546G6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  <w:t xml:space="preserve">Referring to Table 12-4, a test was conducted to determine if a relationship exists between defect rate and years of experience. Which of the following </w:t>
      </w:r>
      <w:r w:rsidRPr="00DD2273">
        <w:rPr>
          <w:rFonts w:ascii="Tahoma" w:eastAsia="Times New Roman" w:hAnsi="Tahoma" w:cs="Tahoma"/>
          <w:i/>
          <w:iCs/>
          <w:color w:val="666666"/>
          <w:sz w:val="19"/>
          <w:szCs w:val="19"/>
        </w:rPr>
        <w:t>p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 xml:space="preserve"> values would indicate that defect rate and years of experience are dependent? Assume you are testing at α = 0.05.</w:t>
      </w:r>
    </w:p>
    <w:p w:rsidR="00DD2273" w:rsidRPr="00DD2273" w:rsidRDefault="00DD2273" w:rsidP="00DD2273">
      <w:pPr>
        <w:spacing w:before="600"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40" type="#_x0000_t75" style="width:20.25pt;height:18pt" o:ole="">
            <v:imagedata r:id="rId4" o:title=""/>
          </v:shape>
          <w:control r:id="rId80" w:name="DefaultOcxName72" w:shapeid="_x0000_i1440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A) 0.074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39" type="#_x0000_t75" style="width:20.25pt;height:18pt" o:ole="">
            <v:imagedata r:id="rId4" o:title=""/>
          </v:shape>
          <w:control r:id="rId81" w:name="DefaultOcxName73" w:shapeid="_x0000_i1439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B) 0.055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38" type="#_x0000_t75" style="width:20.25pt;height:18pt" o:ole="">
            <v:imagedata r:id="rId4" o:title=""/>
          </v:shape>
          <w:control r:id="rId82" w:name="DefaultOcxName74" w:shapeid="_x0000_i1438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C) 0.045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object w:dxaOrig="1440" w:dyaOrig="1440">
          <v:shape id="_x0000_i1437" type="#_x0000_t75" style="width:20.25pt;height:18pt" o:ole="">
            <v:imagedata r:id="rId4" o:title=""/>
          </v:shape>
          <w:control r:id="rId83" w:name="DefaultOcxName75" w:shapeid="_x0000_i1437"/>
        </w:objec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t>D) 0.080</w:t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br/>
      </w:r>
      <w:r w:rsidRPr="00DD2273">
        <w:rPr>
          <w:rFonts w:ascii="Tahoma" w:eastAsia="Times New Roman" w:hAnsi="Tahoma" w:cs="Tahoma"/>
          <w:color w:val="666666"/>
          <w:sz w:val="19"/>
          <w:szCs w:val="19"/>
        </w:rPr>
        <w:pict/>
      </w:r>
    </w:p>
    <w:p w:rsidR="00F63BBE" w:rsidRDefault="00F63BBE"/>
    <w:sectPr w:rsidR="00F63BBE" w:rsidSect="00F6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D2273"/>
    <w:rsid w:val="00DD2273"/>
    <w:rsid w:val="00F6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22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5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63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09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3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0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1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9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9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2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9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1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3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8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7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3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0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image" Target="media/image2.jpeg"/><Relationship Id="rId34" Type="http://schemas.openxmlformats.org/officeDocument/2006/relationships/control" Target="activeX/activeX29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fontTable" Target="fontTable.xml"/><Relationship Id="rId7" Type="http://schemas.openxmlformats.org/officeDocument/2006/relationships/control" Target="activeX/activeX3.xml"/><Relationship Id="rId71" Type="http://schemas.openxmlformats.org/officeDocument/2006/relationships/control" Target="activeX/activeX6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4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control" Target="activeX/activeX1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image" Target="media/image3.jpeg"/><Relationship Id="rId46" Type="http://schemas.openxmlformats.org/officeDocument/2006/relationships/control" Target="activeX/activeX40.xml"/><Relationship Id="rId59" Type="http://schemas.openxmlformats.org/officeDocument/2006/relationships/image" Target="media/image4.jpeg"/><Relationship Id="rId67" Type="http://schemas.openxmlformats.org/officeDocument/2006/relationships/control" Target="activeX/activeX60.xml"/><Relationship Id="rId20" Type="http://schemas.openxmlformats.org/officeDocument/2006/relationships/control" Target="activeX/activeX16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2295</Words>
  <Characters>13085</Characters>
  <Application>Microsoft Office Word</Application>
  <DocSecurity>0</DocSecurity>
  <Lines>109</Lines>
  <Paragraphs>30</Paragraphs>
  <ScaleCrop>false</ScaleCrop>
  <Company/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jdawg</dc:creator>
  <cp:lastModifiedBy>jdawg</cp:lastModifiedBy>
  <cp:revision>1</cp:revision>
  <dcterms:created xsi:type="dcterms:W3CDTF">2010-11-18T17:08:00Z</dcterms:created>
  <dcterms:modified xsi:type="dcterms:W3CDTF">2010-11-18T17:08:00Z</dcterms:modified>
</cp:coreProperties>
</file>