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25" w:rsidRPr="000C2BCC" w:rsidRDefault="005E1425" w:rsidP="005F0C85">
      <w:pPr>
        <w:ind w:left="720"/>
        <w:rPr>
          <w:spacing w:val="-3"/>
          <w:sz w:val="16"/>
          <w:szCs w:val="16"/>
        </w:rPr>
      </w:pPr>
      <w:r w:rsidRPr="000C2BCC">
        <w:rPr>
          <w:sz w:val="16"/>
          <w:szCs w:val="16"/>
        </w:rPr>
        <w:t>Write a program that tests the user</w:t>
      </w:r>
      <w:r w:rsidR="00BB59D2" w:rsidRPr="000C2BCC">
        <w:rPr>
          <w:sz w:val="16"/>
          <w:szCs w:val="16"/>
        </w:rPr>
        <w:t>’</w:t>
      </w:r>
      <w:r w:rsidRPr="000C2BCC">
        <w:rPr>
          <w:sz w:val="16"/>
          <w:szCs w:val="16"/>
        </w:rPr>
        <w:t>s ability to memorize a sequence of colors.</w:t>
      </w:r>
      <w:r w:rsidRPr="000C2BCC">
        <w:rPr>
          <w:spacing w:val="-3"/>
          <w:sz w:val="16"/>
          <w:szCs w:val="16"/>
        </w:rPr>
        <w:t xml:space="preserve"> As shown in the sample session, the program starts off by displaying a dialog box with a list of colors that are to be memorized – red, white, yellow, green, and blue. The user then enters the colors one at a time in a text box. If the user makes a mistake, the program prints a “Sorry” message. If the user correctly enters all the colors, the program prints a “Congratulations” message. Note that when the sorry or congratulations message is printed, the window</w:t>
      </w:r>
      <w:r w:rsidR="00BB59D2" w:rsidRPr="000C2BCC">
        <w:rPr>
          <w:spacing w:val="-3"/>
          <w:sz w:val="16"/>
          <w:szCs w:val="16"/>
        </w:rPr>
        <w:t>’</w:t>
      </w:r>
      <w:r w:rsidRPr="000C2BCC">
        <w:rPr>
          <w:spacing w:val="-3"/>
          <w:sz w:val="16"/>
          <w:szCs w:val="16"/>
        </w:rPr>
        <w:t>s original components get cleared away.</w:t>
      </w:r>
    </w:p>
    <w:p w:rsidR="005E1425" w:rsidRPr="000C2BCC" w:rsidRDefault="005E1425" w:rsidP="005F0C85">
      <w:pPr>
        <w:ind w:left="720"/>
        <w:rPr>
          <w:spacing w:val="-3"/>
          <w:sz w:val="16"/>
          <w:szCs w:val="16"/>
        </w:rPr>
      </w:pPr>
    </w:p>
    <w:p w:rsidR="005E1425" w:rsidRPr="000C2BCC" w:rsidRDefault="005E1425" w:rsidP="005F0C85">
      <w:pPr>
        <w:ind w:left="720"/>
        <w:rPr>
          <w:spacing w:val="-3"/>
          <w:sz w:val="16"/>
          <w:szCs w:val="16"/>
        </w:rPr>
      </w:pPr>
      <w:r w:rsidRPr="000C2BCC">
        <w:rPr>
          <w:spacing w:val="-3"/>
          <w:sz w:val="16"/>
          <w:szCs w:val="16"/>
        </w:rPr>
        <w:t>As always, you are required to write elegant code. In particular, you should avoid hard coding the color values in the interior of your program. You should declare those values one time in an array at the top of the program.</w:t>
      </w:r>
    </w:p>
    <w:p w:rsidR="005E1425" w:rsidRPr="000C2BCC" w:rsidRDefault="005E1425" w:rsidP="005F0C85">
      <w:pPr>
        <w:ind w:left="720"/>
        <w:rPr>
          <w:spacing w:val="-3"/>
          <w:sz w:val="16"/>
          <w:szCs w:val="16"/>
        </w:rPr>
      </w:pPr>
    </w:p>
    <w:p w:rsidR="00241566" w:rsidRDefault="00241566" w:rsidP="00497023">
      <w:pPr>
        <w:ind w:left="720"/>
        <w:rPr>
          <w:spacing w:val="-3"/>
          <w:sz w:val="16"/>
          <w:szCs w:val="16"/>
        </w:rPr>
      </w:pPr>
      <w:r>
        <w:rPr>
          <w:spacing w:val="-3"/>
          <w:sz w:val="16"/>
          <w:szCs w:val="16"/>
        </w:rPr>
        <w:t>Include a class name MemoryGame</w:t>
      </w:r>
    </w:p>
    <w:p w:rsidR="005E1425" w:rsidRPr="000C2BCC" w:rsidRDefault="005E1425" w:rsidP="00497023">
      <w:pPr>
        <w:ind w:left="720"/>
        <w:rPr>
          <w:spacing w:val="-3"/>
          <w:sz w:val="16"/>
          <w:szCs w:val="16"/>
        </w:rPr>
      </w:pPr>
      <w:r w:rsidRPr="000C2BCC">
        <w:rPr>
          <w:spacing w:val="-3"/>
          <w:sz w:val="16"/>
          <w:szCs w:val="16"/>
        </w:rPr>
        <w:t xml:space="preserve">Use a simple </w:t>
      </w:r>
      <w:r w:rsidRPr="000C2BCC">
        <w:rPr>
          <w:rFonts w:ascii="Courier New" w:hAnsi="Courier New" w:cs="Courier New"/>
          <w:spacing w:val="-3"/>
          <w:sz w:val="16"/>
          <w:szCs w:val="16"/>
        </w:rPr>
        <w:t>FlowLayout</w:t>
      </w:r>
      <w:r w:rsidRPr="000C2BCC">
        <w:rPr>
          <w:spacing w:val="-3"/>
          <w:sz w:val="16"/>
          <w:szCs w:val="16"/>
        </w:rPr>
        <w:t xml:space="preserve"> layout manager scheme.</w:t>
      </w:r>
    </w:p>
    <w:p w:rsidR="005E1425" w:rsidRPr="000C2BCC" w:rsidRDefault="005E1425" w:rsidP="00497023">
      <w:pPr>
        <w:ind w:left="720"/>
        <w:rPr>
          <w:spacing w:val="-3"/>
          <w:sz w:val="16"/>
          <w:szCs w:val="16"/>
        </w:rPr>
      </w:pPr>
      <w:r w:rsidRPr="000C2BCC">
        <w:rPr>
          <w:spacing w:val="-3"/>
          <w:sz w:val="16"/>
          <w:szCs w:val="16"/>
        </w:rPr>
        <w:t>Use an inner class for the listener.</w:t>
      </w:r>
    </w:p>
    <w:p w:rsidR="005E1425" w:rsidRPr="000C2BCC" w:rsidRDefault="005E1425" w:rsidP="00497023">
      <w:pPr>
        <w:tabs>
          <w:tab w:val="left" w:pos="-720"/>
        </w:tabs>
        <w:suppressAutoHyphens/>
        <w:ind w:left="720"/>
        <w:rPr>
          <w:spacing w:val="-3"/>
          <w:sz w:val="16"/>
          <w:szCs w:val="16"/>
        </w:rPr>
      </w:pPr>
      <w:r w:rsidRPr="000C2BCC">
        <w:rPr>
          <w:spacing w:val="-3"/>
          <w:sz w:val="16"/>
          <w:szCs w:val="16"/>
        </w:rPr>
        <w:t>Use appropriate modifiers for your methods. The modifiers we</w:t>
      </w:r>
      <w:r w:rsidR="00BB59D2" w:rsidRPr="000C2BCC">
        <w:rPr>
          <w:spacing w:val="-3"/>
          <w:sz w:val="16"/>
          <w:szCs w:val="16"/>
        </w:rPr>
        <w:t>’</w:t>
      </w:r>
      <w:r w:rsidRPr="000C2BCC">
        <w:rPr>
          <w:spacing w:val="-3"/>
          <w:sz w:val="16"/>
          <w:szCs w:val="16"/>
        </w:rPr>
        <w:t xml:space="preserve">ve discussed are </w:t>
      </w:r>
      <w:r w:rsidRPr="000C2BCC">
        <w:rPr>
          <w:rFonts w:cs="Courier New"/>
          <w:spacing w:val="-3"/>
          <w:sz w:val="16"/>
          <w:szCs w:val="16"/>
        </w:rPr>
        <w:t>private</w:t>
      </w:r>
      <w:r w:rsidRPr="000C2BCC">
        <w:rPr>
          <w:bCs/>
          <w:spacing w:val="-3"/>
          <w:sz w:val="16"/>
          <w:szCs w:val="16"/>
        </w:rPr>
        <w:t>,</w:t>
      </w:r>
      <w:r w:rsidRPr="000C2BCC">
        <w:rPr>
          <w:spacing w:val="-3"/>
          <w:sz w:val="16"/>
          <w:szCs w:val="16"/>
        </w:rPr>
        <w:t xml:space="preserve"> </w:t>
      </w:r>
      <w:r w:rsidRPr="000C2BCC">
        <w:rPr>
          <w:rFonts w:cs="Courier New"/>
          <w:spacing w:val="-3"/>
          <w:sz w:val="16"/>
          <w:szCs w:val="16"/>
        </w:rPr>
        <w:t>public</w:t>
      </w:r>
      <w:r w:rsidRPr="000C2BCC">
        <w:rPr>
          <w:spacing w:val="-3"/>
          <w:sz w:val="16"/>
          <w:szCs w:val="16"/>
        </w:rPr>
        <w:t xml:space="preserve">, </w:t>
      </w:r>
      <w:r w:rsidRPr="000C2BCC">
        <w:rPr>
          <w:rFonts w:cs="Courier New"/>
          <w:spacing w:val="-3"/>
          <w:sz w:val="16"/>
          <w:szCs w:val="16"/>
        </w:rPr>
        <w:t>static</w:t>
      </w:r>
      <w:r w:rsidRPr="000C2BCC">
        <w:rPr>
          <w:spacing w:val="-3"/>
          <w:sz w:val="16"/>
          <w:szCs w:val="16"/>
        </w:rPr>
        <w:t xml:space="preserve">, and </w:t>
      </w:r>
      <w:r w:rsidRPr="000C2BCC">
        <w:rPr>
          <w:rFonts w:cs="Courier New"/>
          <w:spacing w:val="-3"/>
          <w:sz w:val="16"/>
          <w:szCs w:val="16"/>
        </w:rPr>
        <w:t>final</w:t>
      </w:r>
      <w:r w:rsidRPr="000C2BCC">
        <w:rPr>
          <w:spacing w:val="-3"/>
          <w:sz w:val="16"/>
          <w:szCs w:val="16"/>
        </w:rPr>
        <w:t>.</w:t>
      </w:r>
    </w:p>
    <w:p w:rsidR="005E1425" w:rsidRPr="000C2BCC" w:rsidRDefault="005E1425" w:rsidP="00497023">
      <w:pPr>
        <w:tabs>
          <w:tab w:val="left" w:pos="-720"/>
        </w:tabs>
        <w:suppressAutoHyphens/>
        <w:ind w:left="720"/>
        <w:rPr>
          <w:spacing w:val="-3"/>
          <w:sz w:val="16"/>
          <w:szCs w:val="16"/>
        </w:rPr>
      </w:pPr>
      <w:r w:rsidRPr="000C2BCC">
        <w:rPr>
          <w:spacing w:val="-3"/>
          <w:sz w:val="16"/>
          <w:szCs w:val="16"/>
        </w:rPr>
        <w:t>Use helping methods if appropriate.</w:t>
      </w:r>
    </w:p>
    <w:p w:rsidR="005E1425" w:rsidRPr="000C2BCC" w:rsidRDefault="005E1425" w:rsidP="00497023">
      <w:pPr>
        <w:tabs>
          <w:tab w:val="left" w:pos="-720"/>
        </w:tabs>
        <w:suppressAutoHyphens/>
        <w:ind w:left="720"/>
        <w:rPr>
          <w:spacing w:val="-3"/>
          <w:sz w:val="16"/>
          <w:szCs w:val="16"/>
        </w:rPr>
      </w:pPr>
      <w:r w:rsidRPr="000C2BCC">
        <w:rPr>
          <w:spacing w:val="-3"/>
          <w:sz w:val="16"/>
          <w:szCs w:val="16"/>
        </w:rPr>
        <w:t>Mimic the sample session precisely. In particular, note the dialog box</w:t>
      </w:r>
      <w:r w:rsidR="00BB59D2" w:rsidRPr="000C2BCC">
        <w:rPr>
          <w:spacing w:val="-3"/>
          <w:sz w:val="16"/>
          <w:szCs w:val="16"/>
        </w:rPr>
        <w:t>’</w:t>
      </w:r>
      <w:r w:rsidRPr="000C2BCC">
        <w:rPr>
          <w:spacing w:val="-3"/>
          <w:sz w:val="16"/>
          <w:szCs w:val="16"/>
        </w:rPr>
        <w:t>s text, the window</w:t>
      </w:r>
      <w:r w:rsidR="00BB59D2" w:rsidRPr="000C2BCC">
        <w:rPr>
          <w:spacing w:val="-3"/>
          <w:sz w:val="16"/>
          <w:szCs w:val="16"/>
        </w:rPr>
        <w:t>’</w:t>
      </w:r>
      <w:r w:rsidRPr="000C2BCC">
        <w:rPr>
          <w:spacing w:val="-3"/>
          <w:sz w:val="16"/>
          <w:szCs w:val="16"/>
        </w:rPr>
        <w:t>s title, and the window</w:t>
      </w:r>
      <w:r w:rsidR="00BB59D2" w:rsidRPr="000C2BCC">
        <w:rPr>
          <w:spacing w:val="-3"/>
          <w:sz w:val="16"/>
          <w:szCs w:val="16"/>
        </w:rPr>
        <w:t>’</w:t>
      </w:r>
      <w:r w:rsidRPr="000C2BCC">
        <w:rPr>
          <w:spacing w:val="-3"/>
          <w:sz w:val="16"/>
          <w:szCs w:val="16"/>
        </w:rPr>
        <w:t>s text.</w:t>
      </w:r>
    </w:p>
    <w:p w:rsidR="005E1425" w:rsidRPr="000C2BCC" w:rsidRDefault="005E1425" w:rsidP="005E1425">
      <w:pPr>
        <w:ind w:left="360"/>
        <w:rPr>
          <w:sz w:val="16"/>
          <w:szCs w:val="16"/>
        </w:rPr>
      </w:pPr>
    </w:p>
    <w:p w:rsidR="00497023" w:rsidRPr="000C2BCC" w:rsidRDefault="005E1425" w:rsidP="00C461E7">
      <w:pPr>
        <w:ind w:left="720"/>
        <w:rPr>
          <w:sz w:val="16"/>
          <w:szCs w:val="16"/>
        </w:rPr>
      </w:pPr>
      <w:r w:rsidRPr="000C2BCC">
        <w:rPr>
          <w:sz w:val="16"/>
          <w:szCs w:val="16"/>
          <w:u w:val="single"/>
        </w:rPr>
        <w:t>First sample session (read the windows left to right)</w:t>
      </w:r>
      <w:r w:rsidRPr="000C2BCC">
        <w:rPr>
          <w:sz w:val="16"/>
          <w:szCs w:val="16"/>
        </w:rPr>
        <w:t>:</w:t>
      </w:r>
    </w:p>
    <w:p w:rsidR="00497023" w:rsidRPr="000C2BCC" w:rsidRDefault="00497023" w:rsidP="00C461E7">
      <w:pPr>
        <w:ind w:left="720"/>
        <w:rPr>
          <w:sz w:val="16"/>
          <w:szCs w:val="16"/>
        </w:rPr>
      </w:pPr>
    </w:p>
    <w:p w:rsidR="005E1425" w:rsidRPr="000C2BCC" w:rsidRDefault="005E1425" w:rsidP="00C461E7">
      <w:pPr>
        <w:ind w:left="720"/>
        <w:rPr>
          <w:sz w:val="16"/>
          <w:szCs w:val="16"/>
        </w:rPr>
      </w:pPr>
      <w:r w:rsidRPr="000C2BCC">
        <w:rPr>
          <w:sz w:val="16"/>
          <w:szCs w:val="16"/>
        </w:rPr>
        <w:t xml:space="preserve">The opening dialog box: </w:t>
      </w:r>
      <w:r w:rsidRPr="000C2BCC">
        <w:rPr>
          <w:sz w:val="16"/>
          <w:szCs w:val="16"/>
        </w:rPr>
        <w:tab/>
      </w:r>
      <w:r w:rsidR="00497023" w:rsidRPr="000C2BCC">
        <w:rPr>
          <w:sz w:val="16"/>
          <w:szCs w:val="16"/>
        </w:rPr>
        <w:t xml:space="preserve">                                                 </w:t>
      </w:r>
      <w:r w:rsidRPr="000C2BCC">
        <w:rPr>
          <w:sz w:val="16"/>
          <w:szCs w:val="16"/>
        </w:rPr>
        <w:t>After closing the dialog box, here</w:t>
      </w:r>
      <w:r w:rsidR="00BB59D2" w:rsidRPr="000C2BCC">
        <w:rPr>
          <w:sz w:val="16"/>
          <w:szCs w:val="16"/>
        </w:rPr>
        <w:t>’</w:t>
      </w:r>
      <w:r w:rsidRPr="000C2BCC">
        <w:rPr>
          <w:sz w:val="16"/>
          <w:szCs w:val="16"/>
        </w:rPr>
        <w:t>s the</w:t>
      </w:r>
    </w:p>
    <w:p w:rsidR="005E1425" w:rsidRPr="000C2BCC" w:rsidRDefault="005E1425" w:rsidP="005F0C85">
      <w:pPr>
        <w:pStyle w:val="BodyText"/>
        <w:tabs>
          <w:tab w:val="left" w:pos="5074"/>
        </w:tabs>
        <w:spacing w:after="0"/>
        <w:ind w:left="720"/>
        <w:rPr>
          <w:sz w:val="16"/>
          <w:szCs w:val="16"/>
        </w:rPr>
      </w:pPr>
      <w:r w:rsidRPr="000C2BCC">
        <w:rPr>
          <w:rFonts w:ascii="Courier New" w:hAnsi="Courier New" w:cs="Courier New"/>
          <w:sz w:val="16"/>
          <w:szCs w:val="16"/>
        </w:rPr>
        <w:tab/>
        <w:t>main</w:t>
      </w:r>
      <w:r w:rsidRPr="000C2BCC">
        <w:rPr>
          <w:sz w:val="16"/>
          <w:szCs w:val="16"/>
        </w:rPr>
        <w:t xml:space="preserve"> window:</w:t>
      </w:r>
    </w:p>
    <w:p w:rsidR="005E1425" w:rsidRPr="000C2BCC" w:rsidRDefault="005E1425" w:rsidP="005F0C85">
      <w:pPr>
        <w:tabs>
          <w:tab w:val="left" w:pos="-720"/>
          <w:tab w:val="left" w:pos="4816"/>
        </w:tabs>
        <w:suppressAutoHyphens/>
        <w:ind w:left="720"/>
        <w:rPr>
          <w:spacing w:val="-3"/>
          <w:sz w:val="16"/>
          <w:szCs w:val="16"/>
        </w:rPr>
      </w:pPr>
    </w:p>
    <w:p w:rsidR="005E1425" w:rsidRPr="000C2BCC" w:rsidRDefault="00191689" w:rsidP="005F0C85">
      <w:pPr>
        <w:tabs>
          <w:tab w:val="left" w:pos="-720"/>
          <w:tab w:val="left" w:pos="4816"/>
        </w:tabs>
        <w:suppressAutoHyphens/>
        <w:ind w:left="720"/>
        <w:rPr>
          <w:spacing w:val="-3"/>
          <w:sz w:val="16"/>
          <w:szCs w:val="16"/>
        </w:rPr>
      </w:pPr>
      <w:r w:rsidRPr="000C2BCC">
        <w:rPr>
          <w:noProof/>
          <w:sz w:val="16"/>
          <w:szCs w:val="16"/>
        </w:rPr>
        <w:drawing>
          <wp:inline distT="0" distB="0" distL="0" distR="0">
            <wp:extent cx="2619375" cy="1485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19375" cy="1485900"/>
                    </a:xfrm>
                    <a:prstGeom prst="rect">
                      <a:avLst/>
                    </a:prstGeom>
                    <a:noFill/>
                    <a:ln w="9525">
                      <a:noFill/>
                      <a:miter lim="800000"/>
                      <a:headEnd/>
                      <a:tailEnd/>
                    </a:ln>
                  </pic:spPr>
                </pic:pic>
              </a:graphicData>
            </a:graphic>
          </wp:inline>
        </w:drawing>
      </w:r>
      <w:r w:rsidR="000C2BCC" w:rsidRPr="000C2BCC">
        <w:rPr>
          <w:noProof/>
          <w:sz w:val="16"/>
          <w:szCs w:val="16"/>
        </w:rPr>
        <w:drawing>
          <wp:inline distT="0" distB="0" distL="0" distR="0">
            <wp:extent cx="2733675" cy="1828800"/>
            <wp:effectExtent l="1905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33675" cy="1828800"/>
                    </a:xfrm>
                    <a:prstGeom prst="rect">
                      <a:avLst/>
                    </a:prstGeom>
                    <a:noFill/>
                    <a:ln w="9525">
                      <a:noFill/>
                      <a:miter lim="800000"/>
                      <a:headEnd/>
                      <a:tailEnd/>
                    </a:ln>
                  </pic:spPr>
                </pic:pic>
              </a:graphicData>
            </a:graphic>
          </wp:inline>
        </w:drawing>
      </w:r>
      <w:r w:rsidR="005E1425" w:rsidRPr="000C2BCC">
        <w:rPr>
          <w:spacing w:val="-3"/>
          <w:sz w:val="16"/>
          <w:szCs w:val="16"/>
        </w:rPr>
        <w:tab/>
      </w:r>
    </w:p>
    <w:p w:rsidR="005E1425" w:rsidRPr="000C2BCC" w:rsidRDefault="005E1425" w:rsidP="005F0C85">
      <w:pPr>
        <w:tabs>
          <w:tab w:val="left" w:pos="-720"/>
          <w:tab w:val="left" w:pos="4816"/>
        </w:tabs>
        <w:suppressAutoHyphens/>
        <w:ind w:left="720"/>
        <w:rPr>
          <w:spacing w:val="-3"/>
          <w:sz w:val="16"/>
          <w:szCs w:val="16"/>
        </w:rPr>
      </w:pPr>
    </w:p>
    <w:p w:rsidR="005E1425" w:rsidRPr="000C2BCC" w:rsidRDefault="005E1425" w:rsidP="005F0C85">
      <w:pPr>
        <w:tabs>
          <w:tab w:val="left" w:pos="-720"/>
          <w:tab w:val="left" w:pos="4816"/>
        </w:tabs>
        <w:suppressAutoHyphens/>
        <w:ind w:left="720"/>
        <w:rPr>
          <w:spacing w:val="-3"/>
          <w:sz w:val="16"/>
          <w:szCs w:val="16"/>
        </w:rPr>
      </w:pPr>
      <w:r w:rsidRPr="000C2BCC">
        <w:rPr>
          <w:spacing w:val="-3"/>
          <w:sz w:val="16"/>
          <w:szCs w:val="16"/>
        </w:rPr>
        <w:t>After typing the first color:</w:t>
      </w:r>
      <w:r w:rsidRPr="000C2BCC">
        <w:rPr>
          <w:spacing w:val="-3"/>
          <w:sz w:val="16"/>
          <w:szCs w:val="16"/>
        </w:rPr>
        <w:tab/>
      </w:r>
      <w:r w:rsidR="005F0C85" w:rsidRPr="000C2BCC">
        <w:rPr>
          <w:spacing w:val="-3"/>
          <w:sz w:val="16"/>
          <w:szCs w:val="16"/>
        </w:rPr>
        <w:tab/>
      </w:r>
      <w:r w:rsidRPr="000C2BCC">
        <w:rPr>
          <w:spacing w:val="-3"/>
          <w:sz w:val="16"/>
          <w:szCs w:val="16"/>
        </w:rPr>
        <w:t>After pressing enter and then typing the second</w:t>
      </w:r>
    </w:p>
    <w:p w:rsidR="005E1425" w:rsidRPr="000C2BCC" w:rsidRDefault="005E1425" w:rsidP="005F0C85">
      <w:pPr>
        <w:tabs>
          <w:tab w:val="left" w:pos="-720"/>
          <w:tab w:val="left" w:pos="4816"/>
        </w:tabs>
        <w:suppressAutoHyphens/>
        <w:ind w:left="720"/>
        <w:rPr>
          <w:spacing w:val="-3"/>
          <w:sz w:val="16"/>
          <w:szCs w:val="16"/>
        </w:rPr>
      </w:pPr>
      <w:r w:rsidRPr="000C2BCC">
        <w:rPr>
          <w:spacing w:val="-3"/>
          <w:sz w:val="16"/>
          <w:szCs w:val="16"/>
        </w:rPr>
        <w:tab/>
      </w:r>
      <w:r w:rsidR="005F0C85" w:rsidRPr="000C2BCC">
        <w:rPr>
          <w:spacing w:val="-3"/>
          <w:sz w:val="16"/>
          <w:szCs w:val="16"/>
        </w:rPr>
        <w:tab/>
      </w:r>
      <w:r w:rsidRPr="000C2BCC">
        <w:rPr>
          <w:spacing w:val="-3"/>
          <w:sz w:val="16"/>
          <w:szCs w:val="16"/>
        </w:rPr>
        <w:t>color:</w:t>
      </w:r>
    </w:p>
    <w:p w:rsidR="005E1425" w:rsidRPr="000C2BCC" w:rsidRDefault="00191689" w:rsidP="005F0C85">
      <w:pPr>
        <w:tabs>
          <w:tab w:val="left" w:pos="-720"/>
          <w:tab w:val="left" w:pos="4816"/>
        </w:tabs>
        <w:suppressAutoHyphens/>
        <w:ind w:left="720"/>
        <w:rPr>
          <w:spacing w:val="-3"/>
          <w:sz w:val="16"/>
          <w:szCs w:val="16"/>
        </w:rPr>
      </w:pPr>
      <w:r w:rsidRPr="000C2BCC">
        <w:rPr>
          <w:noProof/>
          <w:spacing w:val="-3"/>
          <w:sz w:val="16"/>
          <w:szCs w:val="16"/>
        </w:rPr>
        <w:drawing>
          <wp:inline distT="0" distB="0" distL="0" distR="0">
            <wp:extent cx="2724150" cy="18192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724150" cy="1819275"/>
                    </a:xfrm>
                    <a:prstGeom prst="rect">
                      <a:avLst/>
                    </a:prstGeom>
                    <a:noFill/>
                    <a:ln w="9525">
                      <a:noFill/>
                      <a:miter lim="800000"/>
                      <a:headEnd/>
                      <a:tailEnd/>
                    </a:ln>
                  </pic:spPr>
                </pic:pic>
              </a:graphicData>
            </a:graphic>
          </wp:inline>
        </w:drawing>
      </w:r>
      <w:r w:rsidR="005A7F00" w:rsidRPr="000C2BCC">
        <w:rPr>
          <w:noProof/>
          <w:spacing w:val="-3"/>
          <w:sz w:val="16"/>
          <w:szCs w:val="16"/>
        </w:rPr>
        <w:drawing>
          <wp:inline distT="0" distB="0" distL="0" distR="0">
            <wp:extent cx="2404489" cy="1819275"/>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09825" cy="1823312"/>
                    </a:xfrm>
                    <a:prstGeom prst="rect">
                      <a:avLst/>
                    </a:prstGeom>
                    <a:noFill/>
                    <a:ln w="9525">
                      <a:noFill/>
                      <a:miter lim="800000"/>
                      <a:headEnd/>
                      <a:tailEnd/>
                    </a:ln>
                  </pic:spPr>
                </pic:pic>
              </a:graphicData>
            </a:graphic>
          </wp:inline>
        </w:drawing>
      </w:r>
      <w:r w:rsidR="005E1425" w:rsidRPr="000C2BCC">
        <w:rPr>
          <w:spacing w:val="-3"/>
          <w:sz w:val="16"/>
          <w:szCs w:val="16"/>
        </w:rPr>
        <w:tab/>
      </w:r>
    </w:p>
    <w:p w:rsidR="005E1425" w:rsidRPr="000C2BCC" w:rsidRDefault="005E1425" w:rsidP="005F0C85">
      <w:pPr>
        <w:tabs>
          <w:tab w:val="left" w:pos="-720"/>
          <w:tab w:val="left" w:pos="4816"/>
        </w:tabs>
        <w:suppressAutoHyphens/>
        <w:ind w:left="720"/>
        <w:rPr>
          <w:spacing w:val="-3"/>
          <w:sz w:val="16"/>
          <w:szCs w:val="16"/>
        </w:rPr>
      </w:pPr>
    </w:p>
    <w:p w:rsidR="005E1425" w:rsidRPr="000C2BCC" w:rsidRDefault="005E1425" w:rsidP="005F0C85">
      <w:pPr>
        <w:tabs>
          <w:tab w:val="left" w:pos="-720"/>
          <w:tab w:val="left" w:pos="4816"/>
        </w:tabs>
        <w:suppressAutoHyphens/>
        <w:ind w:left="720"/>
        <w:rPr>
          <w:spacing w:val="-3"/>
          <w:sz w:val="16"/>
          <w:szCs w:val="16"/>
        </w:rPr>
      </w:pPr>
      <w:r w:rsidRPr="000C2BCC">
        <w:rPr>
          <w:spacing w:val="-3"/>
          <w:sz w:val="16"/>
          <w:szCs w:val="16"/>
        </w:rPr>
        <w:t>After entering all five colors correctly:</w:t>
      </w:r>
    </w:p>
    <w:p w:rsidR="005E1425" w:rsidRPr="000C2BCC" w:rsidRDefault="005A7F00" w:rsidP="005F0C85">
      <w:pPr>
        <w:tabs>
          <w:tab w:val="left" w:pos="-720"/>
          <w:tab w:val="left" w:pos="4816"/>
        </w:tabs>
        <w:suppressAutoHyphens/>
        <w:ind w:left="720"/>
        <w:rPr>
          <w:spacing w:val="-3"/>
          <w:sz w:val="16"/>
          <w:szCs w:val="16"/>
        </w:rPr>
      </w:pPr>
      <w:r w:rsidRPr="000C2BCC">
        <w:rPr>
          <w:noProof/>
          <w:spacing w:val="-3"/>
          <w:sz w:val="16"/>
          <w:szCs w:val="16"/>
        </w:rPr>
        <w:lastRenderedPageBreak/>
        <w:drawing>
          <wp:inline distT="0" distB="0" distL="0" distR="0">
            <wp:extent cx="2333625" cy="1558470"/>
            <wp:effectExtent l="19050" t="0" r="9525"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333625" cy="1558470"/>
                    </a:xfrm>
                    <a:prstGeom prst="rect">
                      <a:avLst/>
                    </a:prstGeom>
                    <a:noFill/>
                    <a:ln w="9525">
                      <a:noFill/>
                      <a:miter lim="800000"/>
                      <a:headEnd/>
                      <a:tailEnd/>
                    </a:ln>
                  </pic:spPr>
                </pic:pic>
              </a:graphicData>
            </a:graphic>
          </wp:inline>
        </w:drawing>
      </w:r>
    </w:p>
    <w:p w:rsidR="005E1425" w:rsidRPr="000C2BCC" w:rsidRDefault="005E1425" w:rsidP="005F0C85">
      <w:pPr>
        <w:tabs>
          <w:tab w:val="left" w:pos="-720"/>
          <w:tab w:val="left" w:pos="4816"/>
        </w:tabs>
        <w:suppressAutoHyphens/>
        <w:ind w:left="720"/>
        <w:rPr>
          <w:spacing w:val="-3"/>
          <w:sz w:val="16"/>
          <w:szCs w:val="16"/>
        </w:rPr>
      </w:pPr>
    </w:p>
    <w:p w:rsidR="005E1425" w:rsidRPr="000C2BCC" w:rsidRDefault="005E1425" w:rsidP="005F0C85">
      <w:pPr>
        <w:tabs>
          <w:tab w:val="left" w:pos="-720"/>
          <w:tab w:val="left" w:pos="4816"/>
        </w:tabs>
        <w:suppressAutoHyphens/>
        <w:ind w:left="720"/>
        <w:rPr>
          <w:sz w:val="16"/>
          <w:szCs w:val="16"/>
        </w:rPr>
      </w:pPr>
      <w:r w:rsidRPr="000C2BCC">
        <w:rPr>
          <w:sz w:val="16"/>
          <w:szCs w:val="16"/>
          <w:u w:val="single"/>
        </w:rPr>
        <w:t>Second sample session (read the windows left to right)</w:t>
      </w:r>
      <w:r w:rsidRPr="000C2BCC">
        <w:rPr>
          <w:sz w:val="16"/>
          <w:szCs w:val="16"/>
        </w:rPr>
        <w:t>:</w:t>
      </w:r>
    </w:p>
    <w:p w:rsidR="005E1425" w:rsidRPr="000C2BCC" w:rsidRDefault="005E1425" w:rsidP="005F0C85">
      <w:pPr>
        <w:tabs>
          <w:tab w:val="left" w:pos="-720"/>
          <w:tab w:val="left" w:pos="4816"/>
        </w:tabs>
        <w:suppressAutoHyphens/>
        <w:ind w:left="720"/>
        <w:rPr>
          <w:spacing w:val="-3"/>
          <w:sz w:val="16"/>
          <w:szCs w:val="16"/>
        </w:rPr>
      </w:pPr>
    </w:p>
    <w:p w:rsidR="005E1425" w:rsidRPr="000C2BCC" w:rsidRDefault="005E1425" w:rsidP="005F0C85">
      <w:pPr>
        <w:tabs>
          <w:tab w:val="left" w:pos="-720"/>
          <w:tab w:val="left" w:pos="4816"/>
        </w:tabs>
        <w:suppressAutoHyphens/>
        <w:ind w:left="720"/>
        <w:rPr>
          <w:spacing w:val="-3"/>
          <w:sz w:val="16"/>
          <w:szCs w:val="16"/>
        </w:rPr>
      </w:pPr>
      <w:r w:rsidRPr="000C2BCC">
        <w:rPr>
          <w:spacing w:val="-3"/>
          <w:sz w:val="16"/>
          <w:szCs w:val="16"/>
        </w:rPr>
        <w:t>After closing the dialog box and typing the first</w:t>
      </w:r>
      <w:r w:rsidRPr="000C2BCC">
        <w:rPr>
          <w:spacing w:val="-3"/>
          <w:sz w:val="16"/>
          <w:szCs w:val="16"/>
        </w:rPr>
        <w:tab/>
      </w:r>
      <w:r w:rsidR="005F0C85" w:rsidRPr="000C2BCC">
        <w:rPr>
          <w:spacing w:val="-3"/>
          <w:sz w:val="16"/>
          <w:szCs w:val="16"/>
        </w:rPr>
        <w:tab/>
      </w:r>
      <w:r w:rsidRPr="000C2BCC">
        <w:rPr>
          <w:spacing w:val="-3"/>
          <w:sz w:val="16"/>
          <w:szCs w:val="16"/>
        </w:rPr>
        <w:t>After pressing enter and then typing the second</w:t>
      </w:r>
    </w:p>
    <w:p w:rsidR="005E1425" w:rsidRPr="000C2BCC" w:rsidRDefault="005E1425" w:rsidP="005F0C85">
      <w:pPr>
        <w:tabs>
          <w:tab w:val="left" w:pos="-720"/>
          <w:tab w:val="left" w:pos="4816"/>
        </w:tabs>
        <w:suppressAutoHyphens/>
        <w:ind w:left="720"/>
        <w:rPr>
          <w:spacing w:val="-3"/>
          <w:sz w:val="16"/>
          <w:szCs w:val="16"/>
        </w:rPr>
      </w:pPr>
      <w:r w:rsidRPr="000C2BCC">
        <w:rPr>
          <w:spacing w:val="-3"/>
          <w:sz w:val="16"/>
          <w:szCs w:val="16"/>
        </w:rPr>
        <w:t>color:</w:t>
      </w:r>
      <w:r w:rsidRPr="000C2BCC">
        <w:rPr>
          <w:spacing w:val="-3"/>
          <w:sz w:val="16"/>
          <w:szCs w:val="16"/>
        </w:rPr>
        <w:tab/>
      </w:r>
      <w:r w:rsidR="005F0C85" w:rsidRPr="000C2BCC">
        <w:rPr>
          <w:spacing w:val="-3"/>
          <w:sz w:val="16"/>
          <w:szCs w:val="16"/>
        </w:rPr>
        <w:tab/>
      </w:r>
      <w:r w:rsidRPr="000C2BCC">
        <w:rPr>
          <w:spacing w:val="-3"/>
          <w:sz w:val="16"/>
          <w:szCs w:val="16"/>
        </w:rPr>
        <w:t>color:</w:t>
      </w:r>
    </w:p>
    <w:p w:rsidR="005E1425" w:rsidRPr="000C2BCC" w:rsidRDefault="005E1425" w:rsidP="005F0C85">
      <w:pPr>
        <w:tabs>
          <w:tab w:val="left" w:pos="-720"/>
          <w:tab w:val="left" w:pos="4816"/>
        </w:tabs>
        <w:suppressAutoHyphens/>
        <w:ind w:left="720"/>
        <w:rPr>
          <w:spacing w:val="-3"/>
          <w:sz w:val="16"/>
          <w:szCs w:val="16"/>
        </w:rPr>
      </w:pPr>
    </w:p>
    <w:p w:rsidR="005E1425" w:rsidRPr="000C2BCC" w:rsidRDefault="00191689" w:rsidP="005F0C85">
      <w:pPr>
        <w:tabs>
          <w:tab w:val="left" w:pos="4816"/>
        </w:tabs>
        <w:ind w:left="720"/>
        <w:rPr>
          <w:spacing w:val="-3"/>
          <w:sz w:val="16"/>
          <w:szCs w:val="16"/>
        </w:rPr>
      </w:pPr>
      <w:r w:rsidRPr="000C2BCC">
        <w:rPr>
          <w:noProof/>
          <w:spacing w:val="-3"/>
          <w:sz w:val="16"/>
          <w:szCs w:val="16"/>
        </w:rPr>
        <w:drawing>
          <wp:inline distT="0" distB="0" distL="0" distR="0">
            <wp:extent cx="2724150" cy="18192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724150" cy="1819275"/>
                    </a:xfrm>
                    <a:prstGeom prst="rect">
                      <a:avLst/>
                    </a:prstGeom>
                    <a:noFill/>
                    <a:ln w="9525">
                      <a:noFill/>
                      <a:miter lim="800000"/>
                      <a:headEnd/>
                      <a:tailEnd/>
                    </a:ln>
                  </pic:spPr>
                </pic:pic>
              </a:graphicData>
            </a:graphic>
          </wp:inline>
        </w:drawing>
      </w:r>
      <w:r w:rsidR="005A7F00" w:rsidRPr="000C2BCC">
        <w:rPr>
          <w:noProof/>
          <w:spacing w:val="-3"/>
          <w:sz w:val="16"/>
          <w:szCs w:val="16"/>
        </w:rPr>
        <w:drawing>
          <wp:inline distT="0" distB="0" distL="0" distR="0">
            <wp:extent cx="2461739" cy="1638300"/>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461739" cy="1638300"/>
                    </a:xfrm>
                    <a:prstGeom prst="rect">
                      <a:avLst/>
                    </a:prstGeom>
                    <a:noFill/>
                    <a:ln w="9525">
                      <a:noFill/>
                      <a:miter lim="800000"/>
                      <a:headEnd/>
                      <a:tailEnd/>
                    </a:ln>
                  </pic:spPr>
                </pic:pic>
              </a:graphicData>
            </a:graphic>
          </wp:inline>
        </w:drawing>
      </w:r>
      <w:r w:rsidR="005E1425" w:rsidRPr="000C2BCC">
        <w:rPr>
          <w:spacing w:val="-3"/>
          <w:sz w:val="16"/>
          <w:szCs w:val="16"/>
        </w:rPr>
        <w:tab/>
      </w:r>
    </w:p>
    <w:p w:rsidR="005E1425" w:rsidRPr="000C2BCC" w:rsidRDefault="005E1425" w:rsidP="005F0C85">
      <w:pPr>
        <w:tabs>
          <w:tab w:val="left" w:pos="-720"/>
          <w:tab w:val="left" w:pos="4816"/>
        </w:tabs>
        <w:suppressAutoHyphens/>
        <w:ind w:left="720"/>
        <w:rPr>
          <w:spacing w:val="-3"/>
          <w:sz w:val="16"/>
          <w:szCs w:val="16"/>
        </w:rPr>
      </w:pPr>
    </w:p>
    <w:p w:rsidR="005E1425" w:rsidRPr="000C2BCC" w:rsidRDefault="005E1425" w:rsidP="005F0C85">
      <w:pPr>
        <w:tabs>
          <w:tab w:val="left" w:pos="-720"/>
          <w:tab w:val="left" w:pos="4816"/>
        </w:tabs>
        <w:suppressAutoHyphens/>
        <w:ind w:left="720"/>
        <w:rPr>
          <w:spacing w:val="-3"/>
          <w:sz w:val="16"/>
          <w:szCs w:val="16"/>
        </w:rPr>
      </w:pPr>
      <w:r w:rsidRPr="000C2BCC">
        <w:rPr>
          <w:spacing w:val="-3"/>
          <w:sz w:val="16"/>
          <w:szCs w:val="16"/>
        </w:rPr>
        <w:t>After pressing enter:</w:t>
      </w:r>
    </w:p>
    <w:p w:rsidR="005E1425" w:rsidRPr="000C2BCC" w:rsidRDefault="005E1425" w:rsidP="005F0C85">
      <w:pPr>
        <w:tabs>
          <w:tab w:val="left" w:pos="-720"/>
          <w:tab w:val="left" w:pos="4816"/>
        </w:tabs>
        <w:suppressAutoHyphens/>
        <w:ind w:left="720"/>
        <w:rPr>
          <w:spacing w:val="-3"/>
          <w:sz w:val="16"/>
          <w:szCs w:val="16"/>
        </w:rPr>
      </w:pPr>
    </w:p>
    <w:p w:rsidR="005E1425" w:rsidRPr="000C2BCC" w:rsidRDefault="00191689" w:rsidP="005F0C85">
      <w:pPr>
        <w:tabs>
          <w:tab w:val="left" w:pos="-720"/>
          <w:tab w:val="left" w:pos="4816"/>
        </w:tabs>
        <w:suppressAutoHyphens/>
        <w:ind w:left="720"/>
        <w:rPr>
          <w:spacing w:val="-3"/>
          <w:sz w:val="16"/>
          <w:szCs w:val="16"/>
        </w:rPr>
      </w:pPr>
      <w:r w:rsidRPr="000C2BCC">
        <w:rPr>
          <w:noProof/>
          <w:spacing w:val="-3"/>
          <w:sz w:val="16"/>
          <w:szCs w:val="16"/>
        </w:rPr>
        <w:drawing>
          <wp:inline distT="0" distB="0" distL="0" distR="0">
            <wp:extent cx="2724150" cy="18192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724150" cy="1819275"/>
                    </a:xfrm>
                    <a:prstGeom prst="rect">
                      <a:avLst/>
                    </a:prstGeom>
                    <a:noFill/>
                    <a:ln w="9525">
                      <a:noFill/>
                      <a:miter lim="800000"/>
                      <a:headEnd/>
                      <a:tailEnd/>
                    </a:ln>
                  </pic:spPr>
                </pic:pic>
              </a:graphicData>
            </a:graphic>
          </wp:inline>
        </w:drawing>
      </w:r>
    </w:p>
    <w:p w:rsidR="005E1425" w:rsidRPr="000C2BCC" w:rsidRDefault="005E1425" w:rsidP="005E1425">
      <w:pPr>
        <w:tabs>
          <w:tab w:val="left" w:pos="-720"/>
          <w:tab w:val="left" w:pos="4816"/>
        </w:tabs>
        <w:suppressAutoHyphens/>
        <w:rPr>
          <w:spacing w:val="-3"/>
          <w:sz w:val="16"/>
          <w:szCs w:val="16"/>
        </w:rPr>
      </w:pPr>
    </w:p>
    <w:p w:rsidR="005E1425" w:rsidRPr="000C2BCC" w:rsidRDefault="005E1425" w:rsidP="008D06DA">
      <w:pPr>
        <w:tabs>
          <w:tab w:val="left" w:pos="-720"/>
        </w:tabs>
        <w:suppressAutoHyphens/>
        <w:ind w:left="720"/>
        <w:rPr>
          <w:spacing w:val="-3"/>
          <w:sz w:val="16"/>
          <w:szCs w:val="16"/>
        </w:rPr>
      </w:pPr>
      <w:r w:rsidRPr="000C2BCC">
        <w:rPr>
          <w:spacing w:val="-3"/>
          <w:sz w:val="16"/>
          <w:szCs w:val="16"/>
        </w:rPr>
        <w:t>Provide a hint button that causes the current color</w:t>
      </w:r>
      <w:r w:rsidR="00BB59D2" w:rsidRPr="000C2BCC">
        <w:rPr>
          <w:spacing w:val="-3"/>
          <w:sz w:val="16"/>
          <w:szCs w:val="16"/>
        </w:rPr>
        <w:t>’</w:t>
      </w:r>
      <w:r w:rsidRPr="000C2BCC">
        <w:rPr>
          <w:spacing w:val="-3"/>
          <w:sz w:val="16"/>
          <w:szCs w:val="16"/>
        </w:rPr>
        <w:t xml:space="preserve">s first letter to appear in the text box. For example, since the first color is red, the first hint should be </w:t>
      </w:r>
      <w:r w:rsidRPr="000C2BCC">
        <w:rPr>
          <w:rFonts w:cs="Courier New"/>
          <w:spacing w:val="-3"/>
          <w:sz w:val="16"/>
          <w:szCs w:val="16"/>
        </w:rPr>
        <w:t>r</w:t>
      </w:r>
      <w:r w:rsidRPr="000C2BCC">
        <w:rPr>
          <w:spacing w:val="-3"/>
          <w:sz w:val="16"/>
          <w:szCs w:val="16"/>
        </w:rPr>
        <w:t xml:space="preserve">. The hint button must cause focus to be put on the text box (i.e., the cursor should appear within the text box without the user having to click there with the mouse). To cause focus to be put on a component, use the </w:t>
      </w:r>
      <w:r w:rsidRPr="000C2BCC">
        <w:rPr>
          <w:rFonts w:ascii="Courier New" w:hAnsi="Courier New" w:cs="Courier New"/>
          <w:spacing w:val="-3"/>
          <w:sz w:val="16"/>
          <w:szCs w:val="16"/>
        </w:rPr>
        <w:t>requestFocusInWindow</w:t>
      </w:r>
      <w:r w:rsidRPr="000C2BCC">
        <w:rPr>
          <w:spacing w:val="-3"/>
          <w:sz w:val="16"/>
          <w:szCs w:val="16"/>
        </w:rPr>
        <w:t xml:space="preserve"> method. See Sun</w:t>
      </w:r>
      <w:r w:rsidR="00BB59D2" w:rsidRPr="000C2BCC">
        <w:rPr>
          <w:spacing w:val="-3"/>
          <w:sz w:val="16"/>
          <w:szCs w:val="16"/>
        </w:rPr>
        <w:t>’</w:t>
      </w:r>
      <w:r w:rsidRPr="000C2BCC">
        <w:rPr>
          <w:spacing w:val="-3"/>
          <w:sz w:val="16"/>
          <w:szCs w:val="16"/>
        </w:rPr>
        <w:t xml:space="preserve">s API documentation for </w:t>
      </w:r>
      <w:r w:rsidRPr="000C2BCC">
        <w:rPr>
          <w:rFonts w:ascii="Courier New" w:hAnsi="Courier New" w:cs="Courier New"/>
          <w:spacing w:val="-3"/>
          <w:sz w:val="16"/>
          <w:szCs w:val="16"/>
        </w:rPr>
        <w:t>requestFocusInWindow</w:t>
      </w:r>
      <w:r w:rsidRPr="000C2BCC">
        <w:rPr>
          <w:spacing w:val="-3"/>
          <w:sz w:val="16"/>
          <w:szCs w:val="16"/>
        </w:rPr>
        <w:t xml:space="preserve"> details.</w:t>
      </w:r>
    </w:p>
    <w:p w:rsidR="005E1425" w:rsidRPr="000C2BCC" w:rsidRDefault="005E1425" w:rsidP="008D06DA">
      <w:pPr>
        <w:tabs>
          <w:tab w:val="left" w:pos="-720"/>
        </w:tabs>
        <w:suppressAutoHyphens/>
        <w:ind w:left="720"/>
        <w:rPr>
          <w:spacing w:val="-3"/>
          <w:sz w:val="16"/>
          <w:szCs w:val="16"/>
        </w:rPr>
      </w:pPr>
    </w:p>
    <w:p w:rsidR="005E1425" w:rsidRPr="000C2BCC" w:rsidRDefault="005E1425" w:rsidP="008D06DA">
      <w:pPr>
        <w:ind w:left="720"/>
        <w:rPr>
          <w:sz w:val="16"/>
          <w:szCs w:val="16"/>
        </w:rPr>
      </w:pPr>
      <w:r w:rsidRPr="000C2BCC">
        <w:rPr>
          <w:sz w:val="16"/>
          <w:szCs w:val="16"/>
          <w:u w:val="single"/>
        </w:rPr>
        <w:t>Sample session (read the windows left to right)</w:t>
      </w:r>
      <w:r w:rsidRPr="000C2BCC">
        <w:rPr>
          <w:sz w:val="16"/>
          <w:szCs w:val="16"/>
        </w:rPr>
        <w:t>:</w:t>
      </w:r>
    </w:p>
    <w:p w:rsidR="005E1425" w:rsidRPr="000C2BCC" w:rsidRDefault="005E1425" w:rsidP="008D06DA">
      <w:pPr>
        <w:ind w:left="720"/>
        <w:rPr>
          <w:spacing w:val="-3"/>
          <w:sz w:val="16"/>
          <w:szCs w:val="16"/>
        </w:rPr>
      </w:pPr>
    </w:p>
    <w:p w:rsidR="005E1425" w:rsidRPr="000C2BCC" w:rsidRDefault="005969B8" w:rsidP="008D06DA">
      <w:pPr>
        <w:tabs>
          <w:tab w:val="left" w:pos="-720"/>
          <w:tab w:val="left" w:pos="4816"/>
        </w:tabs>
        <w:suppressAutoHyphens/>
        <w:ind w:left="720"/>
        <w:rPr>
          <w:spacing w:val="-3"/>
          <w:sz w:val="16"/>
          <w:szCs w:val="16"/>
        </w:rPr>
      </w:pPr>
      <w:r w:rsidRPr="000C2BCC">
        <w:rPr>
          <w:spacing w:val="-3"/>
          <w:sz w:val="16"/>
          <w:szCs w:val="16"/>
        </w:rPr>
        <w:br w:type="page"/>
      </w:r>
      <w:r w:rsidR="005E1425" w:rsidRPr="000C2BCC">
        <w:rPr>
          <w:spacing w:val="-3"/>
          <w:sz w:val="16"/>
          <w:szCs w:val="16"/>
        </w:rPr>
        <w:lastRenderedPageBreak/>
        <w:t>After closing the dialog box, here</w:t>
      </w:r>
      <w:r w:rsidR="00BB59D2" w:rsidRPr="000C2BCC">
        <w:rPr>
          <w:spacing w:val="-3"/>
          <w:sz w:val="16"/>
          <w:szCs w:val="16"/>
        </w:rPr>
        <w:t>’</w:t>
      </w:r>
      <w:r w:rsidR="005E1425" w:rsidRPr="000C2BCC">
        <w:rPr>
          <w:spacing w:val="-3"/>
          <w:sz w:val="16"/>
          <w:szCs w:val="16"/>
        </w:rPr>
        <w:t xml:space="preserve">s the </w:t>
      </w:r>
      <w:r w:rsidR="005E1425" w:rsidRPr="000C2BCC">
        <w:rPr>
          <w:rFonts w:cs="Courier New"/>
          <w:spacing w:val="-3"/>
          <w:sz w:val="16"/>
          <w:szCs w:val="16"/>
        </w:rPr>
        <w:t>main</w:t>
      </w:r>
      <w:r w:rsidR="005E1425" w:rsidRPr="000C2BCC">
        <w:rPr>
          <w:spacing w:val="-3"/>
          <w:sz w:val="16"/>
          <w:szCs w:val="16"/>
        </w:rPr>
        <w:tab/>
      </w:r>
      <w:r w:rsidRPr="000C2BCC">
        <w:rPr>
          <w:spacing w:val="-3"/>
          <w:sz w:val="16"/>
          <w:szCs w:val="16"/>
        </w:rPr>
        <w:tab/>
      </w:r>
      <w:r w:rsidR="005E1425" w:rsidRPr="000C2BCC">
        <w:rPr>
          <w:spacing w:val="-3"/>
          <w:sz w:val="16"/>
          <w:szCs w:val="16"/>
        </w:rPr>
        <w:t xml:space="preserve">After clicking the </w:t>
      </w:r>
      <w:r w:rsidR="005E1425" w:rsidRPr="000C2BCC">
        <w:rPr>
          <w:rFonts w:ascii="Tahoma" w:hAnsi="Tahoma" w:cs="Tahoma"/>
          <w:spacing w:val="-3"/>
          <w:sz w:val="16"/>
          <w:szCs w:val="16"/>
        </w:rPr>
        <w:t>hint</w:t>
      </w:r>
      <w:r w:rsidR="005E1425" w:rsidRPr="000C2BCC">
        <w:rPr>
          <w:spacing w:val="-3"/>
          <w:sz w:val="16"/>
          <w:szCs w:val="16"/>
        </w:rPr>
        <w:t xml:space="preserve"> button:</w:t>
      </w:r>
    </w:p>
    <w:p w:rsidR="005E1425" w:rsidRPr="000C2BCC" w:rsidRDefault="005E1425" w:rsidP="008D06DA">
      <w:pPr>
        <w:tabs>
          <w:tab w:val="left" w:pos="-720"/>
          <w:tab w:val="left" w:pos="4816"/>
        </w:tabs>
        <w:suppressAutoHyphens/>
        <w:ind w:left="720"/>
        <w:rPr>
          <w:spacing w:val="-3"/>
          <w:sz w:val="16"/>
          <w:szCs w:val="16"/>
        </w:rPr>
      </w:pPr>
      <w:r w:rsidRPr="000C2BCC">
        <w:rPr>
          <w:spacing w:val="-3"/>
          <w:sz w:val="16"/>
          <w:szCs w:val="16"/>
        </w:rPr>
        <w:t>window:</w:t>
      </w:r>
    </w:p>
    <w:p w:rsidR="005E1425" w:rsidRPr="000C2BCC" w:rsidRDefault="005E1425" w:rsidP="005E1425">
      <w:pPr>
        <w:tabs>
          <w:tab w:val="left" w:pos="-720"/>
          <w:tab w:val="left" w:pos="4816"/>
        </w:tabs>
        <w:suppressAutoHyphens/>
        <w:ind w:left="360"/>
        <w:rPr>
          <w:spacing w:val="-3"/>
          <w:sz w:val="16"/>
          <w:szCs w:val="16"/>
        </w:rPr>
      </w:pPr>
    </w:p>
    <w:p w:rsidR="005E1425" w:rsidRPr="000C2BCC" w:rsidRDefault="00191689" w:rsidP="008D06DA">
      <w:pPr>
        <w:tabs>
          <w:tab w:val="left" w:pos="-720"/>
          <w:tab w:val="left" w:pos="4816"/>
        </w:tabs>
        <w:suppressAutoHyphens/>
        <w:ind w:left="720"/>
        <w:rPr>
          <w:spacing w:val="-3"/>
          <w:sz w:val="16"/>
          <w:szCs w:val="16"/>
        </w:rPr>
      </w:pPr>
      <w:r w:rsidRPr="000C2BCC">
        <w:rPr>
          <w:noProof/>
          <w:sz w:val="16"/>
          <w:szCs w:val="16"/>
        </w:rPr>
        <w:drawing>
          <wp:inline distT="0" distB="0" distL="0" distR="0">
            <wp:extent cx="2408722" cy="16002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408722" cy="1600200"/>
                    </a:xfrm>
                    <a:prstGeom prst="rect">
                      <a:avLst/>
                    </a:prstGeom>
                    <a:noFill/>
                    <a:ln w="9525">
                      <a:noFill/>
                      <a:miter lim="800000"/>
                      <a:headEnd/>
                      <a:tailEnd/>
                    </a:ln>
                  </pic:spPr>
                </pic:pic>
              </a:graphicData>
            </a:graphic>
          </wp:inline>
        </w:drawing>
      </w:r>
      <w:r w:rsidR="005E1425" w:rsidRPr="000C2BCC">
        <w:rPr>
          <w:sz w:val="16"/>
          <w:szCs w:val="16"/>
        </w:rPr>
        <w:tab/>
      </w:r>
      <w:r w:rsidRPr="000C2BCC">
        <w:rPr>
          <w:noProof/>
          <w:sz w:val="16"/>
          <w:szCs w:val="16"/>
        </w:rPr>
        <w:drawing>
          <wp:inline distT="0" distB="0" distL="0" distR="0">
            <wp:extent cx="2733675" cy="18192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733675" cy="1819275"/>
                    </a:xfrm>
                    <a:prstGeom prst="rect">
                      <a:avLst/>
                    </a:prstGeom>
                    <a:noFill/>
                    <a:ln w="9525">
                      <a:noFill/>
                      <a:miter lim="800000"/>
                      <a:headEnd/>
                      <a:tailEnd/>
                    </a:ln>
                  </pic:spPr>
                </pic:pic>
              </a:graphicData>
            </a:graphic>
          </wp:inline>
        </w:drawing>
      </w:r>
    </w:p>
    <w:p w:rsidR="005E1425" w:rsidRPr="000C2BCC" w:rsidRDefault="005E1425" w:rsidP="008D06DA">
      <w:pPr>
        <w:tabs>
          <w:tab w:val="left" w:pos="-720"/>
          <w:tab w:val="left" w:pos="4816"/>
        </w:tabs>
        <w:suppressAutoHyphens/>
        <w:ind w:left="720"/>
        <w:rPr>
          <w:spacing w:val="-3"/>
          <w:sz w:val="16"/>
          <w:szCs w:val="16"/>
        </w:rPr>
      </w:pPr>
    </w:p>
    <w:p w:rsidR="005E1425" w:rsidRPr="000C2BCC" w:rsidRDefault="005E1425" w:rsidP="008D06DA">
      <w:pPr>
        <w:tabs>
          <w:tab w:val="left" w:pos="-720"/>
          <w:tab w:val="left" w:pos="4816"/>
        </w:tabs>
        <w:suppressAutoHyphens/>
        <w:ind w:left="720"/>
        <w:rPr>
          <w:spacing w:val="-3"/>
          <w:sz w:val="16"/>
          <w:szCs w:val="16"/>
        </w:rPr>
      </w:pPr>
      <w:r w:rsidRPr="000C2BCC">
        <w:rPr>
          <w:spacing w:val="-3"/>
          <w:sz w:val="16"/>
          <w:szCs w:val="16"/>
        </w:rPr>
        <w:t>After typing the first color:</w:t>
      </w:r>
      <w:r w:rsidRPr="000C2BCC">
        <w:rPr>
          <w:spacing w:val="-3"/>
          <w:sz w:val="16"/>
          <w:szCs w:val="16"/>
        </w:rPr>
        <w:tab/>
      </w:r>
      <w:r w:rsidR="008D06DA" w:rsidRPr="000C2BCC">
        <w:rPr>
          <w:spacing w:val="-3"/>
          <w:sz w:val="16"/>
          <w:szCs w:val="16"/>
        </w:rPr>
        <w:tab/>
      </w:r>
      <w:r w:rsidRPr="000C2BCC">
        <w:rPr>
          <w:spacing w:val="-3"/>
          <w:sz w:val="16"/>
          <w:szCs w:val="16"/>
        </w:rPr>
        <w:t xml:space="preserve">After pressing enter and clicking the </w:t>
      </w:r>
      <w:r w:rsidRPr="000C2BCC">
        <w:rPr>
          <w:rFonts w:ascii="Tahoma" w:hAnsi="Tahoma" w:cs="Tahoma"/>
          <w:spacing w:val="-3"/>
          <w:sz w:val="16"/>
          <w:szCs w:val="16"/>
        </w:rPr>
        <w:t>hint</w:t>
      </w:r>
      <w:r w:rsidRPr="000C2BCC">
        <w:rPr>
          <w:spacing w:val="-3"/>
          <w:sz w:val="16"/>
          <w:szCs w:val="16"/>
        </w:rPr>
        <w:t xml:space="preserve"> button:</w:t>
      </w:r>
    </w:p>
    <w:p w:rsidR="005E1425" w:rsidRPr="000C2BCC" w:rsidRDefault="005E1425" w:rsidP="008D06DA">
      <w:pPr>
        <w:tabs>
          <w:tab w:val="left" w:pos="-720"/>
          <w:tab w:val="left" w:pos="4816"/>
        </w:tabs>
        <w:suppressAutoHyphens/>
        <w:ind w:left="720"/>
        <w:rPr>
          <w:spacing w:val="-3"/>
          <w:sz w:val="16"/>
          <w:szCs w:val="16"/>
        </w:rPr>
      </w:pPr>
    </w:p>
    <w:p w:rsidR="005E1425" w:rsidRPr="000C2BCC" w:rsidRDefault="00191689" w:rsidP="008D06DA">
      <w:pPr>
        <w:tabs>
          <w:tab w:val="left" w:pos="-720"/>
          <w:tab w:val="left" w:pos="4816"/>
        </w:tabs>
        <w:suppressAutoHyphens/>
        <w:ind w:left="720"/>
        <w:rPr>
          <w:spacing w:val="-3"/>
          <w:sz w:val="16"/>
          <w:szCs w:val="16"/>
        </w:rPr>
      </w:pPr>
      <w:r w:rsidRPr="000C2BCC">
        <w:rPr>
          <w:noProof/>
          <w:sz w:val="16"/>
          <w:szCs w:val="16"/>
        </w:rPr>
        <w:drawing>
          <wp:inline distT="0" distB="0" distL="0" distR="0">
            <wp:extent cx="2724150" cy="18097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724150" cy="1809750"/>
                    </a:xfrm>
                    <a:prstGeom prst="rect">
                      <a:avLst/>
                    </a:prstGeom>
                    <a:noFill/>
                    <a:ln w="9525">
                      <a:noFill/>
                      <a:miter lim="800000"/>
                      <a:headEnd/>
                      <a:tailEnd/>
                    </a:ln>
                  </pic:spPr>
                </pic:pic>
              </a:graphicData>
            </a:graphic>
          </wp:inline>
        </w:drawing>
      </w:r>
      <w:r w:rsidR="005A7F00" w:rsidRPr="000C2BCC">
        <w:rPr>
          <w:noProof/>
          <w:sz w:val="16"/>
          <w:szCs w:val="16"/>
        </w:rPr>
        <w:drawing>
          <wp:inline distT="0" distB="0" distL="0" distR="0">
            <wp:extent cx="2547613" cy="1685925"/>
            <wp:effectExtent l="19050" t="0" r="5087"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2553906" cy="1690089"/>
                    </a:xfrm>
                    <a:prstGeom prst="rect">
                      <a:avLst/>
                    </a:prstGeom>
                    <a:noFill/>
                    <a:ln w="9525">
                      <a:noFill/>
                      <a:miter lim="800000"/>
                      <a:headEnd/>
                      <a:tailEnd/>
                    </a:ln>
                  </pic:spPr>
                </pic:pic>
              </a:graphicData>
            </a:graphic>
          </wp:inline>
        </w:drawing>
      </w:r>
      <w:r w:rsidR="005E1425" w:rsidRPr="000C2BCC">
        <w:rPr>
          <w:sz w:val="16"/>
          <w:szCs w:val="16"/>
        </w:rPr>
        <w:tab/>
      </w:r>
    </w:p>
    <w:p w:rsidR="005E1425" w:rsidRPr="000C2BCC" w:rsidRDefault="005E1425" w:rsidP="008D06DA">
      <w:pPr>
        <w:tabs>
          <w:tab w:val="left" w:pos="-720"/>
          <w:tab w:val="left" w:pos="4816"/>
        </w:tabs>
        <w:suppressAutoHyphens/>
        <w:ind w:left="720"/>
        <w:rPr>
          <w:spacing w:val="-3"/>
          <w:sz w:val="16"/>
          <w:szCs w:val="16"/>
        </w:rPr>
      </w:pPr>
    </w:p>
    <w:p w:rsidR="005E1425" w:rsidRPr="000C2BCC" w:rsidRDefault="005E1425" w:rsidP="008D06DA">
      <w:pPr>
        <w:tabs>
          <w:tab w:val="left" w:pos="-720"/>
          <w:tab w:val="left" w:pos="4816"/>
        </w:tabs>
        <w:suppressAutoHyphens/>
        <w:ind w:left="720"/>
        <w:rPr>
          <w:spacing w:val="-3"/>
          <w:sz w:val="16"/>
          <w:szCs w:val="16"/>
        </w:rPr>
      </w:pPr>
      <w:r w:rsidRPr="000C2BCC">
        <w:rPr>
          <w:spacing w:val="-3"/>
          <w:sz w:val="16"/>
          <w:szCs w:val="16"/>
        </w:rPr>
        <w:t>After entering all five colors correctly:</w:t>
      </w:r>
    </w:p>
    <w:p w:rsidR="005E1425" w:rsidRPr="000C2BCC" w:rsidRDefault="005E1425" w:rsidP="008D06DA">
      <w:pPr>
        <w:tabs>
          <w:tab w:val="left" w:pos="-720"/>
          <w:tab w:val="left" w:pos="4816"/>
        </w:tabs>
        <w:suppressAutoHyphens/>
        <w:ind w:left="720"/>
        <w:rPr>
          <w:spacing w:val="-3"/>
          <w:sz w:val="16"/>
          <w:szCs w:val="16"/>
        </w:rPr>
      </w:pPr>
    </w:p>
    <w:p w:rsidR="005E1425" w:rsidRPr="000C2BCC" w:rsidRDefault="00191689" w:rsidP="008D06DA">
      <w:pPr>
        <w:tabs>
          <w:tab w:val="left" w:pos="-720"/>
          <w:tab w:val="left" w:pos="4816"/>
        </w:tabs>
        <w:suppressAutoHyphens/>
        <w:ind w:left="720"/>
        <w:rPr>
          <w:spacing w:val="-3"/>
          <w:sz w:val="16"/>
          <w:szCs w:val="16"/>
        </w:rPr>
      </w:pPr>
      <w:r w:rsidRPr="000C2BCC">
        <w:rPr>
          <w:noProof/>
          <w:spacing w:val="-3"/>
          <w:sz w:val="16"/>
          <w:szCs w:val="16"/>
        </w:rPr>
        <w:drawing>
          <wp:inline distT="0" distB="0" distL="0" distR="0">
            <wp:extent cx="2724150" cy="18097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724150" cy="1809750"/>
                    </a:xfrm>
                    <a:prstGeom prst="rect">
                      <a:avLst/>
                    </a:prstGeom>
                    <a:noFill/>
                    <a:ln w="9525">
                      <a:noFill/>
                      <a:miter lim="800000"/>
                      <a:headEnd/>
                      <a:tailEnd/>
                    </a:ln>
                  </pic:spPr>
                </pic:pic>
              </a:graphicData>
            </a:graphic>
          </wp:inline>
        </w:drawing>
      </w:r>
    </w:p>
    <w:p w:rsidR="005E1425" w:rsidRPr="000C2BCC" w:rsidRDefault="005E1425" w:rsidP="000928F6">
      <w:pPr>
        <w:tabs>
          <w:tab w:val="left" w:pos="-720"/>
          <w:tab w:val="left" w:pos="5760"/>
        </w:tabs>
        <w:suppressAutoHyphens/>
        <w:rPr>
          <w:spacing w:val="-3"/>
          <w:sz w:val="16"/>
          <w:szCs w:val="16"/>
        </w:rPr>
      </w:pPr>
    </w:p>
    <w:p w:rsidR="000928F6" w:rsidRPr="000C2BCC" w:rsidRDefault="000928F6" w:rsidP="000928F6">
      <w:pPr>
        <w:tabs>
          <w:tab w:val="left" w:pos="-720"/>
          <w:tab w:val="left" w:pos="5760"/>
        </w:tabs>
        <w:suppressAutoHyphens/>
        <w:rPr>
          <w:spacing w:val="-3"/>
          <w:sz w:val="16"/>
          <w:szCs w:val="16"/>
        </w:rPr>
      </w:pPr>
    </w:p>
    <w:sectPr w:rsidR="000928F6" w:rsidRPr="000C2BCC" w:rsidSect="002F28E4">
      <w:headerReference w:type="even" r:id="rId18"/>
      <w:headerReference w:type="default" r:id="rId1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DA0" w:rsidRDefault="00725DA0">
      <w:r>
        <w:separator/>
      </w:r>
    </w:p>
  </w:endnote>
  <w:endnote w:type="continuationSeparator" w:id="0">
    <w:p w:rsidR="00725DA0" w:rsidRDefault="00725D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DA0" w:rsidRDefault="00725DA0">
      <w:r>
        <w:separator/>
      </w:r>
    </w:p>
  </w:footnote>
  <w:footnote w:type="continuationSeparator" w:id="0">
    <w:p w:rsidR="00725DA0" w:rsidRDefault="00725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D1" w:rsidRDefault="00A625ED" w:rsidP="00FD38D1">
    <w:pPr>
      <w:pStyle w:val="Header"/>
      <w:framePr w:wrap="around" w:vAnchor="text" w:hAnchor="margin" w:xAlign="right" w:y="1"/>
      <w:rPr>
        <w:rStyle w:val="PageNumber"/>
      </w:rPr>
    </w:pPr>
    <w:r>
      <w:rPr>
        <w:rStyle w:val="PageNumber"/>
      </w:rPr>
      <w:fldChar w:fldCharType="begin"/>
    </w:r>
    <w:r w:rsidR="00FD38D1">
      <w:rPr>
        <w:rStyle w:val="PageNumber"/>
      </w:rPr>
      <w:instrText xml:space="preserve">PAGE  </w:instrText>
    </w:r>
    <w:r>
      <w:rPr>
        <w:rStyle w:val="PageNumber"/>
      </w:rPr>
      <w:fldChar w:fldCharType="end"/>
    </w:r>
  </w:p>
  <w:p w:rsidR="00FD38D1" w:rsidRDefault="00FD38D1" w:rsidP="00FD38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D1" w:rsidRDefault="00FD38D1" w:rsidP="00FD38D1">
    <w:pPr>
      <w:pStyle w:val="Header"/>
      <w:framePr w:wrap="around" w:vAnchor="text" w:hAnchor="margin" w:xAlign="right" w:y="1"/>
      <w:rPr>
        <w:rStyle w:val="PageNumber"/>
      </w:rPr>
    </w:pPr>
  </w:p>
  <w:p w:rsidR="00FD38D1" w:rsidRDefault="00FD38D1" w:rsidP="00FD38D1">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F58B72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D007A07"/>
    <w:multiLevelType w:val="multilevel"/>
    <w:tmpl w:val="E2AA0F5A"/>
    <w:styleLink w:val="RaysStyl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FA50F6"/>
    <w:multiLevelType w:val="hybridMultilevel"/>
    <w:tmpl w:val="7E3A19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3F67E98"/>
    <w:multiLevelType w:val="multilevel"/>
    <w:tmpl w:val="61240F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4">
    <w:nsid w:val="165158D2"/>
    <w:multiLevelType w:val="hybridMultilevel"/>
    <w:tmpl w:val="7D7ECBE6"/>
    <w:lvl w:ilvl="0" w:tplc="6C1AA3F6">
      <w:start w:val="1"/>
      <w:numFmt w:val="bullet"/>
      <w:lvlText w:val=""/>
      <w:lvlJc w:val="left"/>
      <w:pPr>
        <w:tabs>
          <w:tab w:val="num" w:pos="420"/>
        </w:tabs>
        <w:ind w:left="420" w:firstLine="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nsid w:val="4106551E"/>
    <w:multiLevelType w:val="multilevel"/>
    <w:tmpl w:val="343A0A06"/>
    <w:numStyleLink w:val="1ai1ainoindent"/>
  </w:abstractNum>
  <w:abstractNum w:abstractNumId="6">
    <w:nsid w:val="41F17FF2"/>
    <w:multiLevelType w:val="hybridMultilevel"/>
    <w:tmpl w:val="752C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3976C7"/>
    <w:multiLevelType w:val="multilevel"/>
    <w:tmpl w:val="343A0A06"/>
    <w:styleLink w:val="1ai1ainoinden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92F4C6A"/>
    <w:multiLevelType w:val="multilevel"/>
    <w:tmpl w:val="343A0A06"/>
    <w:numStyleLink w:val="1ai1ainoindent"/>
  </w:abstractNum>
  <w:abstractNum w:abstractNumId="9">
    <w:nsid w:val="58F15806"/>
    <w:multiLevelType w:val="multilevel"/>
    <w:tmpl w:val="D18ECE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10">
    <w:nsid w:val="5E8E425F"/>
    <w:multiLevelType w:val="hybridMultilevel"/>
    <w:tmpl w:val="D4569EE0"/>
    <w:lvl w:ilvl="0" w:tplc="8004C03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F5219BC"/>
    <w:multiLevelType w:val="multilevel"/>
    <w:tmpl w:val="45D2F6C2"/>
    <w:styleLink w:val="1ai1aiindented"/>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1"/>
  </w:num>
  <w:num w:numId="2">
    <w:abstractNumId w:val="11"/>
  </w:num>
  <w:num w:numId="3">
    <w:abstractNumId w:val="11"/>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3"/>
  </w:num>
  <w:num w:numId="13">
    <w:abstractNumId w:val="3"/>
  </w:num>
  <w:num w:numId="14">
    <w:abstractNumId w:val="3"/>
  </w:num>
  <w:num w:numId="15">
    <w:abstractNumId w:val="3"/>
  </w:num>
  <w:num w:numId="16">
    <w:abstractNumId w:val="1"/>
  </w:num>
  <w:num w:numId="17">
    <w:abstractNumId w:val="7"/>
  </w:num>
  <w:num w:numId="18">
    <w:abstractNumId w:val="5"/>
    <w:lvlOverride w:ilvl="0">
      <w:lvl w:ilvl="0">
        <w:start w:val="1"/>
        <w:numFmt w:val="decimal"/>
        <w:lvlText w:val="%1."/>
        <w:lvlJc w:val="left"/>
        <w:pPr>
          <w:tabs>
            <w:tab w:val="num" w:pos="360"/>
          </w:tabs>
          <w:ind w:left="360" w:hanging="360"/>
        </w:pPr>
        <w:rPr>
          <w:rFonts w:hint="default"/>
          <w:b/>
        </w:rPr>
      </w:lvl>
    </w:lvlOverride>
    <w:lvlOverride w:ilvl="1">
      <w:lvl w:ilvl="1">
        <w:start w:val="1"/>
        <w:numFmt w:val="lowerLetter"/>
        <w:lvlText w:val="%2)"/>
        <w:lvlJc w:val="left"/>
        <w:pPr>
          <w:tabs>
            <w:tab w:val="num" w:pos="720"/>
          </w:tabs>
          <w:ind w:left="720" w:hanging="360"/>
        </w:pPr>
        <w:rPr>
          <w:rFonts w:hint="default"/>
          <w:b/>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
    <w:abstractNumId w:val="8"/>
    <w:lvlOverride w:ilvl="0">
      <w:lvl w:ilvl="0">
        <w:start w:val="1"/>
        <w:numFmt w:val="decimal"/>
        <w:lvlText w:val="%1."/>
        <w:lvlJc w:val="left"/>
        <w:pPr>
          <w:tabs>
            <w:tab w:val="num" w:pos="360"/>
          </w:tabs>
          <w:ind w:left="360" w:hanging="360"/>
        </w:pPr>
        <w:rPr>
          <w:rFonts w:hint="default"/>
          <w:b/>
        </w:rPr>
      </w:lvl>
    </w:lvlOverride>
  </w:num>
  <w:num w:numId="20">
    <w:abstractNumId w:val="4"/>
  </w:num>
  <w:num w:numId="21">
    <w:abstractNumId w:val="2"/>
  </w:num>
  <w:num w:numId="22">
    <w:abstractNumId w:val="6"/>
  </w:num>
  <w:num w:numId="23">
    <w:abstractNumId w:val="10"/>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720"/>
  <w:drawingGridVerticalSpacing w:val="720"/>
  <w:doNotUseMarginsForDrawingGridOrigin/>
  <w:drawingGridHorizontalOrigin w:val="1440"/>
  <w:drawingGridVerticalOrigin w:val="1440"/>
  <w:noPunctuationKerning/>
  <w:characterSpacingControl w:val="doNotCompress"/>
  <w:footnotePr>
    <w:footnote w:id="-1"/>
    <w:footnote w:id="0"/>
  </w:footnotePr>
  <w:endnotePr>
    <w:endnote w:id="-1"/>
    <w:endnote w:id="0"/>
  </w:endnotePr>
  <w:compat/>
  <w:rsids>
    <w:rsidRoot w:val="00F6417A"/>
    <w:rsid w:val="00073685"/>
    <w:rsid w:val="000928F6"/>
    <w:rsid w:val="000B0BE6"/>
    <w:rsid w:val="000C2BCC"/>
    <w:rsid w:val="000F0149"/>
    <w:rsid w:val="00191689"/>
    <w:rsid w:val="002406D2"/>
    <w:rsid w:val="00241566"/>
    <w:rsid w:val="002F28E4"/>
    <w:rsid w:val="00480082"/>
    <w:rsid w:val="00497023"/>
    <w:rsid w:val="004B38E7"/>
    <w:rsid w:val="00533E8E"/>
    <w:rsid w:val="0057644F"/>
    <w:rsid w:val="005969B8"/>
    <w:rsid w:val="005A7F00"/>
    <w:rsid w:val="005B5B73"/>
    <w:rsid w:val="005E1425"/>
    <w:rsid w:val="005F0C85"/>
    <w:rsid w:val="006A182F"/>
    <w:rsid w:val="00725DA0"/>
    <w:rsid w:val="00792EFD"/>
    <w:rsid w:val="008121F4"/>
    <w:rsid w:val="0085700F"/>
    <w:rsid w:val="008D06DA"/>
    <w:rsid w:val="008F685B"/>
    <w:rsid w:val="009572FD"/>
    <w:rsid w:val="009E4B57"/>
    <w:rsid w:val="00A625ED"/>
    <w:rsid w:val="00A76E88"/>
    <w:rsid w:val="00B62B74"/>
    <w:rsid w:val="00BA2F93"/>
    <w:rsid w:val="00BB59D2"/>
    <w:rsid w:val="00BE4278"/>
    <w:rsid w:val="00C305F3"/>
    <w:rsid w:val="00C461E7"/>
    <w:rsid w:val="00CD593C"/>
    <w:rsid w:val="00D02999"/>
    <w:rsid w:val="00D20B85"/>
    <w:rsid w:val="00D423D0"/>
    <w:rsid w:val="00DA3861"/>
    <w:rsid w:val="00E96035"/>
    <w:rsid w:val="00EC4741"/>
    <w:rsid w:val="00F2328E"/>
    <w:rsid w:val="00F31B60"/>
    <w:rsid w:val="00F6269C"/>
    <w:rsid w:val="00F6417A"/>
    <w:rsid w:val="00FD38D1"/>
    <w:rsid w:val="00FD6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ai1aiindented">
    <w:name w:val="1.a)i.(1)(a)(i) indented"/>
    <w:rsid w:val="00F6417A"/>
    <w:pPr>
      <w:numPr>
        <w:numId w:val="1"/>
      </w:numPr>
    </w:pPr>
  </w:style>
  <w:style w:type="numbering" w:customStyle="1" w:styleId="Style1">
    <w:name w:val="Style1"/>
    <w:rsid w:val="00F6417A"/>
  </w:style>
  <w:style w:type="numbering" w:customStyle="1" w:styleId="1ai1ainoindent">
    <w:name w:val="1.a)i.(1)(a)(i) no indent"/>
    <w:rsid w:val="00DA3861"/>
    <w:pPr>
      <w:numPr>
        <w:numId w:val="17"/>
      </w:numPr>
    </w:pPr>
  </w:style>
  <w:style w:type="numbering" w:customStyle="1" w:styleId="RaysStyle">
    <w:name w:val="RaysStyle"/>
    <w:rsid w:val="00073685"/>
    <w:pPr>
      <w:numPr>
        <w:numId w:val="16"/>
      </w:numPr>
    </w:pPr>
  </w:style>
  <w:style w:type="paragraph" w:styleId="NormalWeb">
    <w:name w:val="Normal (Web)"/>
    <w:basedOn w:val="Normal"/>
    <w:rsid w:val="005E1425"/>
    <w:pPr>
      <w:spacing w:before="100" w:beforeAutospacing="1" w:after="100" w:afterAutospacing="1"/>
    </w:pPr>
  </w:style>
  <w:style w:type="paragraph" w:styleId="BodyText">
    <w:name w:val="Body Text"/>
    <w:basedOn w:val="Normal"/>
    <w:rsid w:val="005E1425"/>
    <w:pPr>
      <w:spacing w:after="120"/>
    </w:pPr>
  </w:style>
  <w:style w:type="character" w:styleId="PageNumber">
    <w:name w:val="page number"/>
    <w:basedOn w:val="DefaultParagraphFont"/>
    <w:rsid w:val="005E1425"/>
  </w:style>
  <w:style w:type="paragraph" w:styleId="Header">
    <w:name w:val="header"/>
    <w:basedOn w:val="Normal"/>
    <w:rsid w:val="005E1425"/>
    <w:pPr>
      <w:tabs>
        <w:tab w:val="center" w:pos="4320"/>
        <w:tab w:val="right" w:pos="8640"/>
      </w:tabs>
    </w:pPr>
  </w:style>
  <w:style w:type="paragraph" w:styleId="List2">
    <w:name w:val="List 2"/>
    <w:basedOn w:val="Normal"/>
    <w:rsid w:val="00BB59D2"/>
    <w:pPr>
      <w:ind w:left="720" w:hanging="360"/>
    </w:pPr>
  </w:style>
  <w:style w:type="paragraph" w:styleId="ListBullet2">
    <w:name w:val="List Bullet 2"/>
    <w:basedOn w:val="Normal"/>
    <w:autoRedefine/>
    <w:rsid w:val="00BB59D2"/>
    <w:pPr>
      <w:numPr>
        <w:numId w:val="24"/>
      </w:numPr>
    </w:pPr>
  </w:style>
  <w:style w:type="paragraph" w:styleId="BodyTextIndent">
    <w:name w:val="Body Text Indent"/>
    <w:basedOn w:val="Normal"/>
    <w:rsid w:val="00BB59D2"/>
    <w:pPr>
      <w:spacing w:after="120"/>
      <w:ind w:left="360"/>
    </w:pPr>
  </w:style>
  <w:style w:type="paragraph" w:styleId="Footer">
    <w:name w:val="footer"/>
    <w:basedOn w:val="Normal"/>
    <w:link w:val="FooterChar"/>
    <w:uiPriority w:val="99"/>
    <w:semiHidden/>
    <w:unhideWhenUsed/>
    <w:rsid w:val="00497023"/>
    <w:pPr>
      <w:tabs>
        <w:tab w:val="center" w:pos="4680"/>
        <w:tab w:val="right" w:pos="9360"/>
      </w:tabs>
    </w:pPr>
  </w:style>
  <w:style w:type="character" w:customStyle="1" w:styleId="FooterChar">
    <w:name w:val="Footer Char"/>
    <w:basedOn w:val="DefaultParagraphFont"/>
    <w:link w:val="Footer"/>
    <w:uiPriority w:val="99"/>
    <w:semiHidden/>
    <w:rsid w:val="00497023"/>
    <w:rPr>
      <w:sz w:val="24"/>
      <w:szCs w:val="24"/>
    </w:rPr>
  </w:style>
  <w:style w:type="paragraph" w:styleId="BalloonText">
    <w:name w:val="Balloon Text"/>
    <w:basedOn w:val="Normal"/>
    <w:link w:val="BalloonTextChar"/>
    <w:uiPriority w:val="99"/>
    <w:semiHidden/>
    <w:unhideWhenUsed/>
    <w:rsid w:val="000C2BCC"/>
    <w:rPr>
      <w:rFonts w:ascii="Tahoma" w:hAnsi="Tahoma" w:cs="Tahoma"/>
      <w:sz w:val="16"/>
      <w:szCs w:val="16"/>
    </w:rPr>
  </w:style>
  <w:style w:type="character" w:customStyle="1" w:styleId="BalloonTextChar">
    <w:name w:val="Balloon Text Char"/>
    <w:basedOn w:val="DefaultParagraphFont"/>
    <w:link w:val="BalloonText"/>
    <w:uiPriority w:val="99"/>
    <w:semiHidden/>
    <w:rsid w:val="000C2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Chapter 16 Projects</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16 Projects</dc:title>
  <dc:creator>Raymond H Dean</dc:creator>
  <cp:lastModifiedBy>Bryan</cp:lastModifiedBy>
  <cp:revision>4</cp:revision>
  <dcterms:created xsi:type="dcterms:W3CDTF">2009-12-01T05:27:00Z</dcterms:created>
  <dcterms:modified xsi:type="dcterms:W3CDTF">2009-12-01T05:35:00Z</dcterms:modified>
</cp:coreProperties>
</file>