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7" w:rsidRDefault="005D5147" w:rsidP="00724312">
      <w:pPr>
        <w:jc w:val="center"/>
      </w:pPr>
      <w:proofErr w:type="spellStart"/>
      <w:r w:rsidRPr="00724312">
        <w:t>Maltbee’s</w:t>
      </w:r>
      <w:proofErr w:type="spellEnd"/>
      <w:r w:rsidRPr="00724312">
        <w:t xml:space="preserve"> Lawn Service</w:t>
      </w:r>
    </w:p>
    <w:p w:rsidR="00724312" w:rsidRPr="00724312" w:rsidRDefault="00724312" w:rsidP="00724312">
      <w:pPr>
        <w:jc w:val="center"/>
      </w:pPr>
    </w:p>
    <w:p w:rsidR="005D5147" w:rsidRPr="00724312" w:rsidRDefault="005D5147" w:rsidP="00724312">
      <w:pPr>
        <w:jc w:val="center"/>
        <w:rPr>
          <w:b/>
        </w:rPr>
      </w:pPr>
      <w:r w:rsidRPr="00724312">
        <w:rPr>
          <w:b/>
        </w:rPr>
        <w:t>Income Statement</w:t>
      </w:r>
    </w:p>
    <w:p w:rsidR="00724312" w:rsidRPr="00724312" w:rsidRDefault="00724312" w:rsidP="00724312">
      <w:pPr>
        <w:jc w:val="center"/>
      </w:pPr>
    </w:p>
    <w:p w:rsidR="000B0BC0" w:rsidRPr="00724312" w:rsidRDefault="005D5147" w:rsidP="00724312">
      <w:pPr>
        <w:jc w:val="center"/>
      </w:pPr>
      <w:r w:rsidRPr="00724312">
        <w:t>May 1 through August 31</w:t>
      </w:r>
    </w:p>
    <w:p w:rsidR="005D5147" w:rsidRPr="00724312" w:rsidRDefault="005D5147" w:rsidP="005D5147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Revenue: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Service Revenue: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$4750</w:t>
            </w: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Salary Expense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$ 2.</w:t>
            </w:r>
            <w:r w:rsidRPr="00724312">
              <w:rPr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Supplies Expense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400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50</w:t>
            </w:r>
            <w:r w:rsidRPr="00724312">
              <w:rPr>
                <w:sz w:val="24"/>
                <w:szCs w:val="24"/>
              </w:rPr>
              <w:t>.00</w:t>
            </w: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Maintenance Expense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300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Equipment Expense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400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Depreciation Expense (Trailer)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100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Total of all Expenses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$3.</w:t>
            </w:r>
            <w:r w:rsidRPr="00724312">
              <w:rPr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$ 3.</w:t>
            </w:r>
            <w:r w:rsidRPr="00724312">
              <w:rPr>
                <w:sz w:val="24"/>
                <w:szCs w:val="24"/>
              </w:rPr>
              <w:t>300</w:t>
            </w: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</w:tr>
      <w:tr w:rsidR="005D5147" w:rsidRPr="00724312" w:rsidTr="005D5147">
        <w:tc>
          <w:tcPr>
            <w:tcW w:w="3192" w:type="dxa"/>
          </w:tcPr>
          <w:p w:rsidR="005D5147" w:rsidRPr="00724312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Net Income:</w:t>
            </w:r>
          </w:p>
        </w:tc>
        <w:tc>
          <w:tcPr>
            <w:tcW w:w="3192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5147" w:rsidRPr="00663C61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663C61">
              <w:rPr>
                <w:b/>
                <w:sz w:val="24"/>
                <w:szCs w:val="24"/>
              </w:rPr>
              <w:t>$</w:t>
            </w:r>
            <w:r w:rsidRPr="00663C61">
              <w:rPr>
                <w:b/>
                <w:sz w:val="24"/>
                <w:szCs w:val="24"/>
              </w:rPr>
              <w:t xml:space="preserve"> 1.</w:t>
            </w:r>
            <w:r w:rsidRPr="00663C61">
              <w:rPr>
                <w:b/>
                <w:sz w:val="24"/>
                <w:szCs w:val="24"/>
              </w:rPr>
              <w:t>500</w:t>
            </w:r>
          </w:p>
        </w:tc>
      </w:tr>
    </w:tbl>
    <w:p w:rsidR="005D5147" w:rsidRPr="00724312" w:rsidRDefault="005D5147" w:rsidP="005D5147">
      <w:pPr>
        <w:jc w:val="center"/>
      </w:pPr>
    </w:p>
    <w:p w:rsidR="005D5147" w:rsidRPr="00724312" w:rsidRDefault="005D5147" w:rsidP="005D5147">
      <w:pPr>
        <w:jc w:val="center"/>
        <w:rPr>
          <w:b/>
        </w:rPr>
      </w:pPr>
      <w:r w:rsidRPr="00724312">
        <w:rPr>
          <w:b/>
        </w:rPr>
        <w:t>Owner’s Equity</w:t>
      </w:r>
    </w:p>
    <w:p w:rsidR="005D5147" w:rsidRPr="00724312" w:rsidRDefault="005D5147" w:rsidP="005D5147">
      <w:pPr>
        <w:jc w:val="center"/>
      </w:pPr>
    </w:p>
    <w:p w:rsidR="005D5147" w:rsidRPr="00724312" w:rsidRDefault="005D5147" w:rsidP="005D5147">
      <w:pPr>
        <w:jc w:val="center"/>
      </w:pPr>
      <w:r w:rsidRPr="00724312">
        <w:t>May 1 through August 31</w:t>
      </w:r>
    </w:p>
    <w:p w:rsidR="005D5147" w:rsidRPr="00724312" w:rsidRDefault="005D5147" w:rsidP="005D5147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5147" w:rsidRPr="00724312" w:rsidTr="005D5147"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Starting Capital (1 May)</w:t>
            </w:r>
          </w:p>
        </w:tc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Pr="00724312">
              <w:rPr>
                <w:sz w:val="24"/>
                <w:szCs w:val="24"/>
              </w:rPr>
              <w:t>400</w:t>
            </w:r>
            <w:r w:rsidRPr="00724312">
              <w:rPr>
                <w:sz w:val="24"/>
                <w:szCs w:val="24"/>
              </w:rPr>
              <w:t>.00</w:t>
            </w:r>
          </w:p>
        </w:tc>
      </w:tr>
      <w:tr w:rsidR="005D5147" w:rsidRPr="00724312" w:rsidTr="005D5147"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Net Income</w:t>
            </w:r>
          </w:p>
        </w:tc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$ 1.</w:t>
            </w:r>
            <w:r w:rsidRPr="00724312">
              <w:rPr>
                <w:sz w:val="24"/>
                <w:szCs w:val="24"/>
              </w:rPr>
              <w:t>500</w:t>
            </w:r>
          </w:p>
        </w:tc>
      </w:tr>
      <w:tr w:rsidR="005D5147" w:rsidRPr="00724312" w:rsidTr="005D5147"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Withdrawals</w:t>
            </w:r>
          </w:p>
        </w:tc>
        <w:tc>
          <w:tcPr>
            <w:tcW w:w="4788" w:type="dxa"/>
          </w:tcPr>
          <w:p w:rsidR="005D5147" w:rsidRPr="00724312" w:rsidRDefault="005D5147" w:rsidP="005D5147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$ 460.00</w:t>
            </w:r>
          </w:p>
        </w:tc>
      </w:tr>
      <w:tr w:rsidR="005D5147" w:rsidRPr="00724312" w:rsidTr="005D5147">
        <w:tc>
          <w:tcPr>
            <w:tcW w:w="4788" w:type="dxa"/>
          </w:tcPr>
          <w:p w:rsidR="005D5147" w:rsidRPr="00724312" w:rsidRDefault="005D5147" w:rsidP="00B43E50">
            <w:pPr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Total Capital (31 Aug)</w:t>
            </w:r>
          </w:p>
        </w:tc>
        <w:tc>
          <w:tcPr>
            <w:tcW w:w="4788" w:type="dxa"/>
          </w:tcPr>
          <w:p w:rsidR="005D5147" w:rsidRPr="00663C61" w:rsidRDefault="005D5147" w:rsidP="00B43E50">
            <w:pPr>
              <w:rPr>
                <w:b/>
                <w:color w:val="000000"/>
                <w:sz w:val="24"/>
                <w:szCs w:val="24"/>
              </w:rPr>
            </w:pPr>
            <w:r w:rsidRPr="00663C61">
              <w:rPr>
                <w:b/>
                <w:sz w:val="24"/>
                <w:szCs w:val="24"/>
              </w:rPr>
              <w:t>$</w:t>
            </w:r>
            <w:r w:rsidRPr="00663C61">
              <w:rPr>
                <w:b/>
                <w:sz w:val="24"/>
                <w:szCs w:val="24"/>
              </w:rPr>
              <w:t xml:space="preserve"> 1.</w:t>
            </w:r>
            <w:r w:rsidRPr="00663C61">
              <w:rPr>
                <w:b/>
                <w:sz w:val="24"/>
                <w:szCs w:val="24"/>
              </w:rPr>
              <w:t>440</w:t>
            </w:r>
          </w:p>
        </w:tc>
      </w:tr>
    </w:tbl>
    <w:p w:rsidR="005D5147" w:rsidRPr="00724312" w:rsidRDefault="005D5147" w:rsidP="00724312"/>
    <w:p w:rsidR="005D5147" w:rsidRPr="00724312" w:rsidRDefault="005D5147" w:rsidP="005D5147">
      <w:pPr>
        <w:jc w:val="center"/>
      </w:pPr>
    </w:p>
    <w:p w:rsidR="005D5147" w:rsidRPr="00724312" w:rsidRDefault="005D5147" w:rsidP="005D5147">
      <w:pPr>
        <w:jc w:val="center"/>
        <w:rPr>
          <w:b/>
        </w:rPr>
      </w:pPr>
      <w:r w:rsidRPr="00724312">
        <w:rPr>
          <w:b/>
        </w:rPr>
        <w:t>Balance Sheet</w:t>
      </w:r>
    </w:p>
    <w:p w:rsidR="005D5147" w:rsidRPr="00724312" w:rsidRDefault="005D5147" w:rsidP="005D5147">
      <w:pPr>
        <w:jc w:val="center"/>
      </w:pPr>
    </w:p>
    <w:p w:rsidR="005D5147" w:rsidRPr="00724312" w:rsidRDefault="005D5147" w:rsidP="005D5147">
      <w:pPr>
        <w:jc w:val="center"/>
      </w:pPr>
      <w:r w:rsidRPr="00724312">
        <w:t>August 31</w:t>
      </w:r>
    </w:p>
    <w:p w:rsidR="005D5147" w:rsidRDefault="005D5147" w:rsidP="005D5147">
      <w:pPr>
        <w:jc w:val="center"/>
      </w:pP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170"/>
        <w:gridCol w:w="2692"/>
        <w:gridCol w:w="1916"/>
      </w:tblGrid>
      <w:tr w:rsidR="005D5147" w:rsidTr="00724312">
        <w:tc>
          <w:tcPr>
            <w:tcW w:w="4968" w:type="dxa"/>
            <w:gridSpan w:val="3"/>
            <w:vAlign w:val="center"/>
          </w:tcPr>
          <w:p w:rsidR="005D5147" w:rsidRPr="00724312" w:rsidRDefault="005D5147" w:rsidP="00724312">
            <w:pPr>
              <w:jc w:val="center"/>
              <w:rPr>
                <w:b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4608" w:type="dxa"/>
            <w:gridSpan w:val="2"/>
            <w:vAlign w:val="center"/>
          </w:tcPr>
          <w:p w:rsidR="005D5147" w:rsidRPr="00724312" w:rsidRDefault="005D5147" w:rsidP="00724312">
            <w:pPr>
              <w:jc w:val="center"/>
              <w:rPr>
                <w:b/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Liabilities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Cash</w:t>
            </w: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$ 690</w:t>
            </w:r>
            <w:r w:rsidR="00724312" w:rsidRPr="00724312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Accounts Payable</w:t>
            </w:r>
          </w:p>
        </w:tc>
        <w:tc>
          <w:tcPr>
            <w:tcW w:w="1916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</w:t>
            </w:r>
            <w:r w:rsidR="00724312" w:rsidRPr="00724312">
              <w:rPr>
                <w:sz w:val="24"/>
                <w:szCs w:val="24"/>
              </w:rPr>
              <w:t xml:space="preserve"> </w:t>
            </w:r>
            <w:r w:rsidRPr="00724312">
              <w:rPr>
                <w:sz w:val="24"/>
                <w:szCs w:val="24"/>
              </w:rPr>
              <w:t>0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Supplies</w:t>
            </w: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D5147" w:rsidRPr="00724312" w:rsidRDefault="00724312" w:rsidP="00724312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50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Salary Payable</w:t>
            </w:r>
          </w:p>
        </w:tc>
        <w:tc>
          <w:tcPr>
            <w:tcW w:w="1916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200</w:t>
            </w:r>
            <w:r w:rsidRPr="00724312">
              <w:rPr>
                <w:sz w:val="24"/>
                <w:szCs w:val="24"/>
              </w:rPr>
              <w:t>.00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A/R</w:t>
            </w: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700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Total Liabilities</w:t>
            </w:r>
          </w:p>
        </w:tc>
        <w:tc>
          <w:tcPr>
            <w:tcW w:w="1916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200</w:t>
            </w:r>
            <w:r w:rsidRPr="00724312">
              <w:rPr>
                <w:sz w:val="24"/>
                <w:szCs w:val="24"/>
              </w:rPr>
              <w:t>.00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Equipment Purchased</w:t>
            </w:r>
          </w:p>
        </w:tc>
        <w:tc>
          <w:tcPr>
            <w:tcW w:w="1170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300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5D5147" w:rsidRPr="00724312" w:rsidRDefault="005D5147" w:rsidP="00724312">
            <w:pPr>
              <w:jc w:val="center"/>
              <w:rPr>
                <w:sz w:val="24"/>
                <w:szCs w:val="24"/>
              </w:rPr>
            </w:pPr>
            <w:r w:rsidRPr="00724312">
              <w:rPr>
                <w:b/>
                <w:sz w:val="24"/>
                <w:szCs w:val="24"/>
              </w:rPr>
              <w:t>Owner’s Equity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Less Accumulated Depreciation</w:t>
            </w:r>
          </w:p>
        </w:tc>
        <w:tc>
          <w:tcPr>
            <w:tcW w:w="1170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100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1170" w:type="dxa"/>
            <w:vAlign w:val="center"/>
          </w:tcPr>
          <w:p w:rsidR="005D5147" w:rsidRPr="00724312" w:rsidRDefault="00724312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 xml:space="preserve">$ </w:t>
            </w:r>
            <w:r w:rsidR="005D5147" w:rsidRPr="00724312">
              <w:rPr>
                <w:sz w:val="24"/>
                <w:szCs w:val="24"/>
              </w:rPr>
              <w:t>200</w:t>
            </w:r>
            <w:r w:rsidRPr="00724312">
              <w:rPr>
                <w:sz w:val="24"/>
                <w:szCs w:val="24"/>
              </w:rPr>
              <w:t>.00</w:t>
            </w:r>
          </w:p>
        </w:tc>
        <w:tc>
          <w:tcPr>
            <w:tcW w:w="2692" w:type="dxa"/>
            <w:vAlign w:val="center"/>
          </w:tcPr>
          <w:p w:rsidR="005D5147" w:rsidRPr="00724312" w:rsidRDefault="00724312" w:rsidP="00724312">
            <w:pPr>
              <w:jc w:val="center"/>
              <w:rPr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Capital</w:t>
            </w:r>
          </w:p>
        </w:tc>
        <w:tc>
          <w:tcPr>
            <w:tcW w:w="1916" w:type="dxa"/>
            <w:vAlign w:val="center"/>
          </w:tcPr>
          <w:p w:rsidR="005D5147" w:rsidRPr="00724312" w:rsidRDefault="00724312" w:rsidP="00724312">
            <w:pPr>
              <w:jc w:val="center"/>
              <w:rPr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$ 1.440</w:t>
            </w:r>
          </w:p>
        </w:tc>
      </w:tr>
      <w:tr w:rsidR="005D5147" w:rsidTr="00724312">
        <w:tc>
          <w:tcPr>
            <w:tcW w:w="2628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Total Current Assets</w:t>
            </w:r>
          </w:p>
        </w:tc>
        <w:tc>
          <w:tcPr>
            <w:tcW w:w="1170" w:type="dxa"/>
            <w:vAlign w:val="center"/>
          </w:tcPr>
          <w:p w:rsidR="005D5147" w:rsidRPr="00724312" w:rsidRDefault="005D5147" w:rsidP="007243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D5147" w:rsidRPr="00663C61" w:rsidRDefault="005D5147" w:rsidP="007243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3C61">
              <w:rPr>
                <w:b/>
                <w:sz w:val="24"/>
                <w:szCs w:val="24"/>
              </w:rPr>
              <w:t>$</w:t>
            </w:r>
            <w:r w:rsidR="00724312" w:rsidRPr="00663C61">
              <w:rPr>
                <w:b/>
                <w:sz w:val="24"/>
                <w:szCs w:val="24"/>
              </w:rPr>
              <w:t xml:space="preserve"> </w:t>
            </w:r>
            <w:r w:rsidRPr="00663C61">
              <w:rPr>
                <w:b/>
                <w:sz w:val="24"/>
                <w:szCs w:val="24"/>
              </w:rPr>
              <w:t>1</w:t>
            </w:r>
            <w:r w:rsidR="00724312" w:rsidRPr="00663C61">
              <w:rPr>
                <w:b/>
                <w:sz w:val="24"/>
                <w:szCs w:val="24"/>
              </w:rPr>
              <w:t>.</w:t>
            </w:r>
            <w:r w:rsidRPr="00663C61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2692" w:type="dxa"/>
            <w:vAlign w:val="center"/>
          </w:tcPr>
          <w:p w:rsidR="005D5147" w:rsidRPr="00724312" w:rsidRDefault="00724312" w:rsidP="00724312">
            <w:pPr>
              <w:jc w:val="center"/>
              <w:rPr>
                <w:sz w:val="24"/>
                <w:szCs w:val="24"/>
              </w:rPr>
            </w:pPr>
            <w:r w:rsidRPr="00724312">
              <w:rPr>
                <w:sz w:val="24"/>
                <w:szCs w:val="24"/>
              </w:rPr>
              <w:t>Total Liabilities &amp; Owner’s Equity</w:t>
            </w:r>
          </w:p>
        </w:tc>
        <w:tc>
          <w:tcPr>
            <w:tcW w:w="1916" w:type="dxa"/>
            <w:vAlign w:val="center"/>
          </w:tcPr>
          <w:p w:rsidR="005D5147" w:rsidRPr="00663C61" w:rsidRDefault="00724312" w:rsidP="00724312">
            <w:pPr>
              <w:jc w:val="center"/>
              <w:rPr>
                <w:b/>
                <w:sz w:val="24"/>
                <w:szCs w:val="24"/>
              </w:rPr>
            </w:pPr>
            <w:r w:rsidRPr="00663C61">
              <w:rPr>
                <w:b/>
                <w:sz w:val="24"/>
                <w:szCs w:val="24"/>
              </w:rPr>
              <w:t>$ 1.640</w:t>
            </w:r>
          </w:p>
        </w:tc>
      </w:tr>
    </w:tbl>
    <w:p w:rsidR="005D5147" w:rsidRDefault="005D5147" w:rsidP="005D5147">
      <w:pPr>
        <w:jc w:val="center"/>
      </w:pPr>
    </w:p>
    <w:p w:rsidR="00724312" w:rsidRDefault="00724312" w:rsidP="005D5147">
      <w:pPr>
        <w:jc w:val="center"/>
      </w:pPr>
    </w:p>
    <w:p w:rsidR="00724312" w:rsidRDefault="00724312" w:rsidP="005D5147">
      <w:pPr>
        <w:jc w:val="center"/>
      </w:pPr>
    </w:p>
    <w:p w:rsidR="00724312" w:rsidRDefault="00724312" w:rsidP="005D5147">
      <w:pPr>
        <w:jc w:val="center"/>
      </w:pPr>
    </w:p>
    <w:p w:rsidR="00724312" w:rsidRDefault="00724312" w:rsidP="005D5147">
      <w:pPr>
        <w:jc w:val="center"/>
      </w:pPr>
    </w:p>
    <w:sectPr w:rsidR="00724312" w:rsidSect="002E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BB2"/>
    <w:multiLevelType w:val="hybridMultilevel"/>
    <w:tmpl w:val="81DE7F36"/>
    <w:lvl w:ilvl="0" w:tplc="1E6EED8A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147"/>
    <w:rsid w:val="002E69CF"/>
    <w:rsid w:val="005D5147"/>
    <w:rsid w:val="006128D0"/>
    <w:rsid w:val="00663C61"/>
    <w:rsid w:val="006E3E37"/>
    <w:rsid w:val="0072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147"/>
    <w:pPr>
      <w:ind w:left="720"/>
      <w:contextualSpacing/>
    </w:pPr>
  </w:style>
  <w:style w:type="character" w:customStyle="1" w:styleId="bold1">
    <w:name w:val="bold1"/>
    <w:basedOn w:val="DefaultParagraphFont"/>
    <w:rsid w:val="005D5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2008-08-07T02:44:00Z</dcterms:created>
  <dcterms:modified xsi:type="dcterms:W3CDTF">2008-08-07T03:00:00Z</dcterms:modified>
</cp:coreProperties>
</file>