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  <w:spacing w:line="480" w:lineRule="auto"/>
        <w:ind w:left="0" w:right="0" w:firstLine="0"/>
        <w:jc w:val="left"/>
        <w:rPr>
          <w:sz w:val="32"/>
          <w:szCs w:val="32"/>
          <w:u w:color="000000"/>
          <w:rtl w:val="0"/>
          <w:lang w:val="en-US"/>
        </w:rPr>
      </w:pPr>
    </w:p>
    <w:p>
      <w:pPr>
        <w:pStyle w:val="Body A"/>
        <w:spacing w:line="480" w:lineRule="auto"/>
      </w:pPr>
      <w:r>
        <w:rPr>
          <w:rtl w:val="0"/>
          <w:lang w:val="en-US"/>
        </w:rPr>
        <w:t>Interviewee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Name:</w:t>
      </w:r>
      <w:r>
        <w:rPr>
          <w:rtl w:val="0"/>
          <w:lang w:val="en-US"/>
        </w:rPr>
        <w:t xml:space="preserve"> (nickname should be all right)</w:t>
      </w:r>
    </w:p>
    <w:p>
      <w:pPr>
        <w:pStyle w:val="Body A"/>
        <w:spacing w:line="480" w:lineRule="auto"/>
        <w:rPr>
          <w:lang w:val="de-DE"/>
        </w:rPr>
      </w:pPr>
      <w:r>
        <w:rPr>
          <w:rtl w:val="0"/>
          <w:lang w:val="de-DE"/>
        </w:rPr>
        <w:t>Age:</w:t>
      </w:r>
    </w:p>
    <w:p>
      <w:pPr>
        <w:pStyle w:val="Body A"/>
        <w:spacing w:line="480" w:lineRule="auto"/>
        <w:rPr>
          <w:lang w:val="fr-FR"/>
        </w:rPr>
      </w:pPr>
      <w:r>
        <w:rPr>
          <w:rtl w:val="0"/>
          <w:lang w:val="fr-FR"/>
        </w:rPr>
        <w:t>Occupation:</w:t>
      </w:r>
    </w:p>
    <w:p>
      <w:pPr>
        <w:pStyle w:val="Body A"/>
        <w:spacing w:line="480" w:lineRule="auto"/>
        <w:rPr>
          <w:lang w:val="fr-FR"/>
        </w:rPr>
      </w:pPr>
    </w:p>
    <w:p>
      <w:pPr>
        <w:pStyle w:val="Body A"/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A. This section is the general perception of participants about McDonald. 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How do you know about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s?  By which ways? 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How do you think about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s? Like/Dislike? Why?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How often do you go to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s? Why?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What attract you to go to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s? 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(Pricing)How do you think about the price of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products? 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(Environment and service quality)How do you think about the environment and service quality of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s? 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This section is about the comparison between McDonald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and other brands.</w:t>
      </w:r>
    </w:p>
    <w:p>
      <w:pPr>
        <w:pStyle w:val="Body A"/>
        <w:numPr>
          <w:ilvl w:val="0"/>
          <w:numId w:val="3"/>
        </w:numPr>
        <w:spacing w:line="480" w:lineRule="auto"/>
        <w:rPr>
          <w:lang w:val="en-US"/>
        </w:rPr>
      </w:pPr>
      <w:r>
        <w:rPr>
          <w:rtl w:val="0"/>
          <w:lang w:val="en-US"/>
        </w:rPr>
        <w:t>What is your favourite fast food brand? Why?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If the brand is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s. What is the advantages/disadvantages?                                                      If the brand is not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s.  What is the advantages/ disadvantages of that brand?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 xml:space="preserve">What factors can affect your choice regarding to the fast food brand? 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C. This section is about the brand image of McDonald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s. </w:t>
      </w:r>
    </w:p>
    <w:p>
      <w:pPr>
        <w:pStyle w:val="Body A"/>
        <w:numPr>
          <w:ilvl w:val="0"/>
          <w:numId w:val="4"/>
        </w:numPr>
        <w:spacing w:line="480" w:lineRule="auto"/>
        <w:rPr>
          <w:lang w:val="en-US"/>
        </w:rPr>
      </w:pPr>
      <w:r>
        <w:rPr>
          <w:rtl w:val="0"/>
          <w:lang w:val="en-US"/>
        </w:rPr>
        <w:t xml:space="preserve">As the health consumption become more popular, how do you think about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fast food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?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How can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encourage you to purchase their products? 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From your opinion, which is the most important part of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brand image?</w:t>
      </w:r>
    </w:p>
    <w:p>
      <w:pPr>
        <w:pStyle w:val="Body A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How can McDonald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improve their brand image in UK market? Do you have any suggestions? Can you provide more information? 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b w:val="1"/>
          <w:bCs w:val="1"/>
          <w:rtl w:val="0"/>
          <w:lang w:val="en-US"/>
        </w:rPr>
        <w:t>Thank you for your cooperation! :)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