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D83" w:rsidRPr="00995D83" w:rsidRDefault="00995D83" w:rsidP="00995D83">
      <w:pPr>
        <w:shd w:val="clear" w:color="auto" w:fill="BDD9F2"/>
        <w:spacing w:before="100" w:beforeAutospacing="1" w:after="100" w:afterAutospacing="1" w:line="240" w:lineRule="auto"/>
        <w:outlineLvl w:val="1"/>
        <w:rPr>
          <w:rFonts w:ascii="Droid Serif" w:eastAsia="Times New Roman" w:hAnsi="Droid Serif" w:cs="Arial"/>
          <w:b/>
          <w:bCs/>
          <w:color w:val="333333"/>
          <w:sz w:val="36"/>
          <w:szCs w:val="36"/>
        </w:rPr>
      </w:pPr>
      <w:r w:rsidRPr="00995D83">
        <w:rPr>
          <w:rFonts w:ascii="Droid Serif" w:eastAsia="Times New Roman" w:hAnsi="Droid Serif" w:cs="Arial"/>
          <w:b/>
          <w:bCs/>
          <w:color w:val="333333"/>
          <w:sz w:val="36"/>
          <w:szCs w:val="36"/>
        </w:rPr>
        <w:t xml:space="preserve">CASE FOR ANALYSIS How Mattel’s Barbie Lost the War against the </w:t>
      </w:r>
      <w:proofErr w:type="spellStart"/>
      <w:r w:rsidRPr="00995D83">
        <w:rPr>
          <w:rFonts w:ascii="Droid Serif" w:eastAsia="Times New Roman" w:hAnsi="Droid Serif" w:cs="Arial"/>
          <w:b/>
          <w:bCs/>
          <w:color w:val="333333"/>
          <w:sz w:val="36"/>
          <w:szCs w:val="36"/>
        </w:rPr>
        <w:t>Bratz</w:t>
      </w:r>
      <w:proofErr w:type="spellEnd"/>
      <w:r w:rsidRPr="00995D83">
        <w:rPr>
          <w:rFonts w:ascii="Droid Serif" w:eastAsia="Times New Roman" w:hAnsi="Droid Serif" w:cs="Arial"/>
          <w:b/>
          <w:bCs/>
          <w:color w:val="333333"/>
          <w:sz w:val="36"/>
          <w:szCs w:val="36"/>
        </w:rPr>
        <w:t xml:space="preserve"> Doll </w:t>
      </w:r>
    </w:p>
    <w:p w:rsidR="00995D83" w:rsidRPr="00995D83" w:rsidRDefault="00995D83" w:rsidP="00995D83">
      <w:pPr>
        <w:shd w:val="clear" w:color="auto" w:fill="BDD9F2"/>
        <w:spacing w:before="100" w:beforeAutospacing="1" w:after="100" w:afterAutospacing="1" w:line="240" w:lineRule="auto"/>
        <w:rPr>
          <w:rFonts w:ascii="Droid Serif" w:eastAsia="Times New Roman" w:hAnsi="Droid Serif" w:cs="Arial"/>
          <w:color w:val="333333"/>
          <w:sz w:val="24"/>
          <w:szCs w:val="24"/>
        </w:rPr>
      </w:pPr>
      <w:r w:rsidRPr="00995D83">
        <w:rPr>
          <w:rFonts w:ascii="Droid Serif" w:eastAsia="Times New Roman" w:hAnsi="Droid Serif" w:cs="Arial"/>
          <w:color w:val="333333"/>
          <w:sz w:val="24"/>
          <w:szCs w:val="24"/>
        </w:rPr>
        <w:t>The rapid pace at which the world is changing is forcing strategic managers at all kinds of companies to speed up their decision making; otherwise they get left behind by agile competitors who respond faster to changing customer fads and fashions. Nowhere is this truer than in the global toy industry, in which vicious combat rages in the doll business, worth over $10 billion a year in sales. The largest global toy company, Mattel, has earned tens of billions of dollars from the world’s best-selling doll, Barbie, since it introduced her over 50 years ago.</w:t>
      </w:r>
      <w:hyperlink r:id="rId5" w:history="1">
        <w:r w:rsidRPr="00995D83">
          <w:rPr>
            <w:rFonts w:ascii="Droid Serif" w:eastAsia="Times New Roman" w:hAnsi="Droid Serif" w:cs="Arial"/>
            <w:b/>
            <w:bCs/>
            <w:color w:val="0D8CD6"/>
            <w:sz w:val="18"/>
            <w:szCs w:val="18"/>
            <w:vertAlign w:val="superscript"/>
          </w:rPr>
          <w:t>83</w:t>
        </w:r>
      </w:hyperlink>
      <w:r w:rsidRPr="00995D83">
        <w:rPr>
          <w:rFonts w:ascii="Droid Serif" w:eastAsia="Times New Roman" w:hAnsi="Droid Serif" w:cs="Arial"/>
          <w:color w:val="333333"/>
          <w:sz w:val="24"/>
          <w:szCs w:val="24"/>
        </w:rPr>
        <w:t xml:space="preserve"> Mothers who played with the original dolls bought them for their daughters, and granddaughters, and Barbie became an American icon. However, Barbie’s advantage as best-selling global doll led Mattel’s managers to make major strategic errors in the 2000s.</w:t>
      </w:r>
    </w:p>
    <w:p w:rsidR="00995D83" w:rsidRPr="00995D83" w:rsidRDefault="00995D83" w:rsidP="00995D83">
      <w:pPr>
        <w:shd w:val="clear" w:color="auto" w:fill="BDD9F2"/>
        <w:spacing w:before="100" w:beforeAutospacing="1" w:after="100" w:afterAutospacing="1" w:line="240" w:lineRule="auto"/>
        <w:rPr>
          <w:rFonts w:ascii="Droid Serif" w:eastAsia="Times New Roman" w:hAnsi="Droid Serif" w:cs="Arial"/>
          <w:color w:val="333333"/>
          <w:sz w:val="24"/>
          <w:szCs w:val="24"/>
        </w:rPr>
      </w:pPr>
      <w:r w:rsidRPr="00995D83">
        <w:rPr>
          <w:rFonts w:ascii="Droid Serif" w:eastAsia="Times New Roman" w:hAnsi="Droid Serif" w:cs="Arial"/>
          <w:color w:val="333333"/>
          <w:sz w:val="24"/>
          <w:szCs w:val="24"/>
        </w:rPr>
        <w:t>Barbie and all Barbie accessories have accounted for about 50% of Mattel’s toy sales since the 1990s, so protecting this star product was crucial. The Barbie doll was created in the 1960s when most women were homemakers; her voluptuous shape was a response to a dated view of what the “ideal” woman should look like. Barbie’s continuing success, however, led Mattel’s CEO Bob Eckert and his top managers to underestimate how much the world had altered. Changing cultural views about the role of girls, women, sex, marriage, and women working in the last decades shifted the tastes of doll buyers. But Mattel’s managers continued to bet on Barbie’s eternal appeal and collectively bought into an “If it’s not broken don’t fix it” approach. In fact, given that Barbie was the best-selling doll, they thought it might be dangerous to change her appearance; customers might not like the product development changes and stop buying the doll. Mattel’s top managers decided not to rock the boat; they left the brand and business model unchanged and focused their efforts on developing new digital toys.</w:t>
      </w:r>
    </w:p>
    <w:p w:rsidR="00995D83" w:rsidRPr="00995D83" w:rsidRDefault="00995D83" w:rsidP="00995D83">
      <w:pPr>
        <w:shd w:val="clear" w:color="auto" w:fill="BDD9F2"/>
        <w:spacing w:before="100" w:beforeAutospacing="1" w:after="100" w:afterAutospacing="1" w:line="240" w:lineRule="auto"/>
        <w:rPr>
          <w:rFonts w:ascii="Droid Serif" w:eastAsia="Times New Roman" w:hAnsi="Droid Serif" w:cs="Arial"/>
          <w:color w:val="333333"/>
          <w:sz w:val="24"/>
          <w:szCs w:val="24"/>
        </w:rPr>
      </w:pPr>
      <w:r w:rsidRPr="00995D83">
        <w:rPr>
          <w:rFonts w:ascii="Droid Serif" w:eastAsia="Times New Roman" w:hAnsi="Droid Serif" w:cs="Arial"/>
          <w:color w:val="333333"/>
          <w:sz w:val="24"/>
          <w:szCs w:val="24"/>
        </w:rPr>
        <w:t xml:space="preserve">As a result, Mattel was unprepared when a challenge came along in the form of a new kind of doll, the </w:t>
      </w:r>
      <w:proofErr w:type="spellStart"/>
      <w:r w:rsidRPr="00995D83">
        <w:rPr>
          <w:rFonts w:ascii="Droid Serif" w:eastAsia="Times New Roman" w:hAnsi="Droid Serif" w:cs="Arial"/>
          <w:color w:val="333333"/>
          <w:sz w:val="24"/>
          <w:szCs w:val="24"/>
        </w:rPr>
        <w:t>Bratz</w:t>
      </w:r>
      <w:proofErr w:type="spellEnd"/>
      <w:r w:rsidRPr="00995D83">
        <w:rPr>
          <w:rFonts w:ascii="Droid Serif" w:eastAsia="Times New Roman" w:hAnsi="Droid Serif" w:cs="Arial"/>
          <w:color w:val="333333"/>
          <w:sz w:val="24"/>
          <w:szCs w:val="24"/>
        </w:rPr>
        <w:t xml:space="preserve"> doll, introduced by MGA Entertainment. Many competitors to Barbie had emerged over the years because the doll business is so profitable, but no other doll had matched Barbie’s appeal to young girls (or their mothers). The marketers and designers behind the </w:t>
      </w:r>
      <w:proofErr w:type="spellStart"/>
      <w:r w:rsidRPr="00995D83">
        <w:rPr>
          <w:rFonts w:ascii="Droid Serif" w:eastAsia="Times New Roman" w:hAnsi="Droid Serif" w:cs="Arial"/>
          <w:color w:val="333333"/>
          <w:sz w:val="24"/>
          <w:szCs w:val="24"/>
        </w:rPr>
        <w:t>Bratz</w:t>
      </w:r>
      <w:proofErr w:type="spellEnd"/>
      <w:r w:rsidRPr="00995D83">
        <w:rPr>
          <w:rFonts w:ascii="Droid Serif" w:eastAsia="Times New Roman" w:hAnsi="Droid Serif" w:cs="Arial"/>
          <w:color w:val="333333"/>
          <w:sz w:val="24"/>
          <w:szCs w:val="24"/>
        </w:rPr>
        <w:t xml:space="preserve"> line of dolls had spent a lot of time to discover what the new generation of girls, especially those aged 7–11, wanted from a doll, however. It turned out that the </w:t>
      </w:r>
      <w:proofErr w:type="spellStart"/>
      <w:r w:rsidRPr="00995D83">
        <w:rPr>
          <w:rFonts w:ascii="Droid Serif" w:eastAsia="Times New Roman" w:hAnsi="Droid Serif" w:cs="Arial"/>
          <w:color w:val="333333"/>
          <w:sz w:val="24"/>
          <w:szCs w:val="24"/>
        </w:rPr>
        <w:t>Bratz</w:t>
      </w:r>
      <w:proofErr w:type="spellEnd"/>
      <w:r w:rsidRPr="00995D83">
        <w:rPr>
          <w:rFonts w:ascii="Droid Serif" w:eastAsia="Times New Roman" w:hAnsi="Droid Serif" w:cs="Arial"/>
          <w:color w:val="333333"/>
          <w:sz w:val="24"/>
          <w:szCs w:val="24"/>
        </w:rPr>
        <w:t xml:space="preserve"> dolls they designed met the desires of these girls. </w:t>
      </w:r>
      <w:proofErr w:type="spellStart"/>
      <w:r w:rsidRPr="00995D83">
        <w:rPr>
          <w:rFonts w:ascii="Droid Serif" w:eastAsia="Times New Roman" w:hAnsi="Droid Serif" w:cs="Arial"/>
          <w:color w:val="333333"/>
          <w:sz w:val="24"/>
          <w:szCs w:val="24"/>
        </w:rPr>
        <w:t>Bratz</w:t>
      </w:r>
      <w:proofErr w:type="spellEnd"/>
      <w:r w:rsidRPr="00995D83">
        <w:rPr>
          <w:rFonts w:ascii="Droid Serif" w:eastAsia="Times New Roman" w:hAnsi="Droid Serif" w:cs="Arial"/>
          <w:color w:val="333333"/>
          <w:sz w:val="24"/>
          <w:szCs w:val="24"/>
        </w:rPr>
        <w:t xml:space="preserve"> dolls have larger heads and oversized eyes, wear lots of makeup and short dresses, and are multicultural to give each doll “personality and attitude.”</w:t>
      </w:r>
      <w:hyperlink r:id="rId6" w:history="1">
        <w:r w:rsidRPr="00995D83">
          <w:rPr>
            <w:rFonts w:ascii="Droid Serif" w:eastAsia="Times New Roman" w:hAnsi="Droid Serif" w:cs="Arial"/>
            <w:b/>
            <w:bCs/>
            <w:color w:val="0D8CD6"/>
            <w:sz w:val="18"/>
            <w:szCs w:val="18"/>
            <w:vertAlign w:val="superscript"/>
          </w:rPr>
          <w:t>84</w:t>
        </w:r>
      </w:hyperlink>
      <w:r w:rsidRPr="00995D83">
        <w:rPr>
          <w:rFonts w:ascii="Droid Serif" w:eastAsia="Times New Roman" w:hAnsi="Droid Serif" w:cs="Arial"/>
          <w:color w:val="333333"/>
          <w:sz w:val="24"/>
          <w:szCs w:val="24"/>
        </w:rPr>
        <w:t xml:space="preserve"> The dolls were designed to appeal to a new generation of girls brought up in a fast-changing fashion, music, and television market. The </w:t>
      </w:r>
      <w:proofErr w:type="spellStart"/>
      <w:r w:rsidRPr="00995D83">
        <w:rPr>
          <w:rFonts w:ascii="Droid Serif" w:eastAsia="Times New Roman" w:hAnsi="Droid Serif" w:cs="Arial"/>
          <w:color w:val="333333"/>
          <w:sz w:val="24"/>
          <w:szCs w:val="24"/>
        </w:rPr>
        <w:t>Bratz</w:t>
      </w:r>
      <w:proofErr w:type="spellEnd"/>
      <w:r w:rsidRPr="00995D83">
        <w:rPr>
          <w:rFonts w:ascii="Droid Serif" w:eastAsia="Times New Roman" w:hAnsi="Droid Serif" w:cs="Arial"/>
          <w:color w:val="333333"/>
          <w:sz w:val="24"/>
          <w:szCs w:val="24"/>
        </w:rPr>
        <w:t xml:space="preserve"> dolls met the untapped needs of “tween” girls, and the new line took off. MGA quickly licensed the rights to make and sell the dolls to toy companies overseas, and </w:t>
      </w:r>
      <w:proofErr w:type="spellStart"/>
      <w:r w:rsidRPr="00995D83">
        <w:rPr>
          <w:rFonts w:ascii="Droid Serif" w:eastAsia="Times New Roman" w:hAnsi="Droid Serif" w:cs="Arial"/>
          <w:color w:val="333333"/>
          <w:sz w:val="24"/>
          <w:szCs w:val="24"/>
        </w:rPr>
        <w:t>Bratz</w:t>
      </w:r>
      <w:proofErr w:type="spellEnd"/>
      <w:r w:rsidRPr="00995D83">
        <w:rPr>
          <w:rFonts w:ascii="Droid Serif" w:eastAsia="Times New Roman" w:hAnsi="Droid Serif" w:cs="Arial"/>
          <w:color w:val="333333"/>
          <w:sz w:val="24"/>
          <w:szCs w:val="24"/>
        </w:rPr>
        <w:t xml:space="preserve"> became a serious competitor to Barbie.</w:t>
      </w:r>
    </w:p>
    <w:p w:rsidR="00995D83" w:rsidRPr="00995D83" w:rsidRDefault="00995D83" w:rsidP="00995D83">
      <w:pPr>
        <w:shd w:val="clear" w:color="auto" w:fill="BDD9F2"/>
        <w:spacing w:before="100" w:beforeAutospacing="1" w:after="100" w:afterAutospacing="1" w:line="240" w:lineRule="auto"/>
        <w:rPr>
          <w:rFonts w:ascii="Droid Serif" w:eastAsia="Times New Roman" w:hAnsi="Droid Serif" w:cs="Arial"/>
          <w:color w:val="333333"/>
          <w:sz w:val="24"/>
          <w:szCs w:val="24"/>
        </w:rPr>
      </w:pPr>
      <w:r w:rsidRPr="00995D83">
        <w:rPr>
          <w:rFonts w:ascii="Droid Serif" w:eastAsia="Times New Roman" w:hAnsi="Droid Serif" w:cs="Arial"/>
          <w:color w:val="333333"/>
          <w:sz w:val="24"/>
          <w:szCs w:val="24"/>
        </w:rPr>
        <w:t>Mattel was in trouble. Its strategic managers had to change its business model and strategies and bring Barbie up to date; Mattel’s designers must have been wishing they had been adventurous and made more radical changes earlier when they did not need to change. However, they decided to change Barbie’s extreme shape; they killed off her old-time boyfriend Ken and replaced him with Blaine, an Aussie surfer.</w:t>
      </w:r>
      <w:hyperlink r:id="rId7" w:history="1">
        <w:r w:rsidRPr="00995D83">
          <w:rPr>
            <w:rFonts w:ascii="Droid Serif" w:eastAsia="Times New Roman" w:hAnsi="Droid Serif" w:cs="Arial"/>
            <w:b/>
            <w:bCs/>
            <w:color w:val="0D8CD6"/>
            <w:sz w:val="18"/>
            <w:szCs w:val="18"/>
            <w:vertAlign w:val="superscript"/>
          </w:rPr>
          <w:t>85</w:t>
        </w:r>
      </w:hyperlink>
      <w:r w:rsidRPr="00995D83">
        <w:rPr>
          <w:rFonts w:ascii="Droid Serif" w:eastAsia="Times New Roman" w:hAnsi="Droid Serif" w:cs="Arial"/>
          <w:color w:val="333333"/>
          <w:sz w:val="24"/>
          <w:szCs w:val="24"/>
        </w:rPr>
        <w:t xml:space="preserve"> They also recognized they had waited much too long to introduce new lines of dolls to meet the changed needs of tweens and older girls in the 2000s. They rushed </w:t>
      </w:r>
      <w:r w:rsidRPr="00995D83">
        <w:rPr>
          <w:rFonts w:ascii="Droid Serif" w:eastAsia="Times New Roman" w:hAnsi="Droid Serif" w:cs="Arial"/>
          <w:color w:val="333333"/>
          <w:sz w:val="24"/>
          <w:szCs w:val="24"/>
        </w:rPr>
        <w:lastRenderedPageBreak/>
        <w:t>out the “My Scene” and “</w:t>
      </w:r>
      <w:proofErr w:type="spellStart"/>
      <w:r w:rsidRPr="00995D83">
        <w:rPr>
          <w:rFonts w:ascii="Droid Serif" w:eastAsia="Times New Roman" w:hAnsi="Droid Serif" w:cs="Arial"/>
          <w:color w:val="333333"/>
          <w:sz w:val="24"/>
          <w:szCs w:val="24"/>
        </w:rPr>
        <w:t>Flava</w:t>
      </w:r>
      <w:proofErr w:type="spellEnd"/>
      <w:r w:rsidRPr="00995D83">
        <w:rPr>
          <w:rFonts w:ascii="Droid Serif" w:eastAsia="Times New Roman" w:hAnsi="Droid Serif" w:cs="Arial"/>
          <w:color w:val="333333"/>
          <w:sz w:val="24"/>
          <w:szCs w:val="24"/>
        </w:rPr>
        <w:t xml:space="preserve">” lines of dolls that were obvious imitations of </w:t>
      </w:r>
      <w:proofErr w:type="spellStart"/>
      <w:r w:rsidRPr="00995D83">
        <w:rPr>
          <w:rFonts w:ascii="Droid Serif" w:eastAsia="Times New Roman" w:hAnsi="Droid Serif" w:cs="Arial"/>
          <w:color w:val="333333"/>
          <w:sz w:val="24"/>
          <w:szCs w:val="24"/>
        </w:rPr>
        <w:t>Bratz</w:t>
      </w:r>
      <w:proofErr w:type="spellEnd"/>
      <w:r w:rsidRPr="00995D83">
        <w:rPr>
          <w:rFonts w:ascii="Droid Serif" w:eastAsia="Times New Roman" w:hAnsi="Droid Serif" w:cs="Arial"/>
          <w:color w:val="333333"/>
          <w:sz w:val="24"/>
          <w:szCs w:val="24"/>
        </w:rPr>
        <w:t xml:space="preserve"> dolls, but they both flopped. And the decisions they made to change Barbie—her figure, looks, clothing, and boyfriends—came too late, and sales of Barbie dolls continued to fall.</w:t>
      </w:r>
    </w:p>
    <w:p w:rsidR="00995D83" w:rsidRPr="00995D83" w:rsidRDefault="00995D83" w:rsidP="00995D83">
      <w:pPr>
        <w:shd w:val="clear" w:color="auto" w:fill="BDD9F2"/>
        <w:spacing w:before="100" w:beforeAutospacing="1" w:after="100" w:afterAutospacing="1" w:line="240" w:lineRule="auto"/>
        <w:rPr>
          <w:rFonts w:ascii="Droid Serif" w:eastAsia="Times New Roman" w:hAnsi="Droid Serif" w:cs="Arial"/>
          <w:color w:val="333333"/>
          <w:sz w:val="24"/>
          <w:szCs w:val="24"/>
        </w:rPr>
      </w:pPr>
      <w:r w:rsidRPr="00995D83">
        <w:rPr>
          <w:rFonts w:ascii="Droid Serif" w:eastAsia="Times New Roman" w:hAnsi="Droid Serif" w:cs="Arial"/>
          <w:color w:val="333333"/>
          <w:sz w:val="24"/>
          <w:szCs w:val="24"/>
        </w:rPr>
        <w:t xml:space="preserve">By 2006, sales of the Barbie collection had dropped by 30%, which was critical to Mattel because its profits and stock price hinged on Barbie’s success—and they both plunged. Analysts argued that Mattel had not paid enough attention to its customers’ changing needs or moved quickly to introduce the new and improved products necessary to keep a company on top of its market. Mattel brought back Ken, but then in a sign of its mounting problems, Mattel’s lawyers sued MGA Entertainment, arguing that the </w:t>
      </w:r>
      <w:proofErr w:type="spellStart"/>
      <w:r w:rsidRPr="00995D83">
        <w:rPr>
          <w:rFonts w:ascii="Droid Serif" w:eastAsia="Times New Roman" w:hAnsi="Droid Serif" w:cs="Arial"/>
          <w:color w:val="333333"/>
          <w:sz w:val="24"/>
          <w:szCs w:val="24"/>
        </w:rPr>
        <w:t>Bratz</w:t>
      </w:r>
      <w:proofErr w:type="spellEnd"/>
      <w:r w:rsidRPr="00995D83">
        <w:rPr>
          <w:rFonts w:ascii="Droid Serif" w:eastAsia="Times New Roman" w:hAnsi="Droid Serif" w:cs="Arial"/>
          <w:color w:val="333333"/>
          <w:sz w:val="24"/>
          <w:szCs w:val="24"/>
        </w:rPr>
        <w:t xml:space="preserve"> dolls’ copyright rightfully belonged to them. Mattel complained that the head designer of </w:t>
      </w:r>
      <w:proofErr w:type="spellStart"/>
      <w:r w:rsidRPr="00995D83">
        <w:rPr>
          <w:rFonts w:ascii="Droid Serif" w:eastAsia="Times New Roman" w:hAnsi="Droid Serif" w:cs="Arial"/>
          <w:color w:val="333333"/>
          <w:sz w:val="24"/>
          <w:szCs w:val="24"/>
        </w:rPr>
        <w:t>Bratz</w:t>
      </w:r>
      <w:proofErr w:type="spellEnd"/>
      <w:r w:rsidRPr="00995D83">
        <w:rPr>
          <w:rFonts w:ascii="Droid Serif" w:eastAsia="Times New Roman" w:hAnsi="Droid Serif" w:cs="Arial"/>
          <w:color w:val="333333"/>
          <w:sz w:val="24"/>
          <w:szCs w:val="24"/>
        </w:rPr>
        <w:t xml:space="preserve"> was a Mattel employee when he made the initial drawings for the dolls and that Mattel had applied for copyright protection on a number of early </w:t>
      </w:r>
      <w:proofErr w:type="spellStart"/>
      <w:r w:rsidRPr="00995D83">
        <w:rPr>
          <w:rFonts w:ascii="Droid Serif" w:eastAsia="Times New Roman" w:hAnsi="Droid Serif" w:cs="Arial"/>
          <w:color w:val="333333"/>
          <w:sz w:val="24"/>
          <w:szCs w:val="24"/>
        </w:rPr>
        <w:t>Bratz</w:t>
      </w:r>
      <w:proofErr w:type="spellEnd"/>
      <w:r w:rsidRPr="00995D83">
        <w:rPr>
          <w:rFonts w:ascii="Droid Serif" w:eastAsia="Times New Roman" w:hAnsi="Droid Serif" w:cs="Arial"/>
          <w:color w:val="333333"/>
          <w:sz w:val="24"/>
          <w:szCs w:val="24"/>
        </w:rPr>
        <w:t xml:space="preserve"> drawings. Mattel claimed that MGA hired key Mattel employees away from the firm and these employees stole sensitive sales information and transferred it to MGA.</w:t>
      </w:r>
    </w:p>
    <w:p w:rsidR="00995D83" w:rsidRPr="00995D83" w:rsidRDefault="00995D83" w:rsidP="00995D83">
      <w:pPr>
        <w:shd w:val="clear" w:color="auto" w:fill="BDD9F2"/>
        <w:spacing w:before="100" w:beforeAutospacing="1" w:after="100" w:afterAutospacing="1" w:line="240" w:lineRule="auto"/>
        <w:rPr>
          <w:rFonts w:ascii="Droid Serif" w:eastAsia="Times New Roman" w:hAnsi="Droid Serif" w:cs="Arial"/>
          <w:color w:val="333333"/>
          <w:sz w:val="24"/>
          <w:szCs w:val="24"/>
        </w:rPr>
      </w:pPr>
      <w:r w:rsidRPr="00995D83">
        <w:rPr>
          <w:rFonts w:ascii="Droid Serif" w:eastAsia="Times New Roman" w:hAnsi="Droid Serif" w:cs="Arial"/>
          <w:color w:val="333333"/>
          <w:sz w:val="24"/>
          <w:szCs w:val="24"/>
        </w:rPr>
        <w:t xml:space="preserve">In 2008 a judge ruled in Mattel’s favor and ordered MGA to stop using the </w:t>
      </w:r>
      <w:proofErr w:type="spellStart"/>
      <w:r w:rsidRPr="00995D83">
        <w:rPr>
          <w:rFonts w:ascii="Droid Serif" w:eastAsia="Times New Roman" w:hAnsi="Droid Serif" w:cs="Arial"/>
          <w:color w:val="333333"/>
          <w:sz w:val="24"/>
          <w:szCs w:val="24"/>
        </w:rPr>
        <w:t>Bratz</w:t>
      </w:r>
      <w:proofErr w:type="spellEnd"/>
      <w:r w:rsidRPr="00995D83">
        <w:rPr>
          <w:rFonts w:ascii="Droid Serif" w:eastAsia="Times New Roman" w:hAnsi="Droid Serif" w:cs="Arial"/>
          <w:color w:val="333333"/>
          <w:sz w:val="24"/>
          <w:szCs w:val="24"/>
        </w:rPr>
        <w:t xml:space="preserve"> name, and a jury awarded Mattel $100 million in damages. After an appeal, in 2009 a federal judge upheld the verdict and ruled that the </w:t>
      </w:r>
      <w:proofErr w:type="spellStart"/>
      <w:r w:rsidRPr="00995D83">
        <w:rPr>
          <w:rFonts w:ascii="Droid Serif" w:eastAsia="Times New Roman" w:hAnsi="Droid Serif" w:cs="Arial"/>
          <w:color w:val="333333"/>
          <w:sz w:val="24"/>
          <w:szCs w:val="24"/>
        </w:rPr>
        <w:t>Bratz</w:t>
      </w:r>
      <w:proofErr w:type="spellEnd"/>
      <w:r w:rsidRPr="00995D83">
        <w:rPr>
          <w:rFonts w:ascii="Droid Serif" w:eastAsia="Times New Roman" w:hAnsi="Droid Serif" w:cs="Arial"/>
          <w:color w:val="333333"/>
          <w:sz w:val="24"/>
          <w:szCs w:val="24"/>
        </w:rPr>
        <w:t xml:space="preserve"> doll is Mattel property and that MGA could sell the doll only until the end of 2009. In 2010 the companies were locked in a bitter dispute: Mattel wanted the rights to produce and sell the </w:t>
      </w:r>
      <w:proofErr w:type="spellStart"/>
      <w:r w:rsidRPr="00995D83">
        <w:rPr>
          <w:rFonts w:ascii="Droid Serif" w:eastAsia="Times New Roman" w:hAnsi="Droid Serif" w:cs="Arial"/>
          <w:color w:val="333333"/>
          <w:sz w:val="24"/>
          <w:szCs w:val="24"/>
        </w:rPr>
        <w:t>Bratz</w:t>
      </w:r>
      <w:proofErr w:type="spellEnd"/>
      <w:r w:rsidRPr="00995D83">
        <w:rPr>
          <w:rFonts w:ascii="Droid Serif" w:eastAsia="Times New Roman" w:hAnsi="Droid Serif" w:cs="Arial"/>
          <w:color w:val="333333"/>
          <w:sz w:val="24"/>
          <w:szCs w:val="24"/>
        </w:rPr>
        <w:t xml:space="preserve"> doll line, but MGA’s founder was still trying to protect the profits made from the </w:t>
      </w:r>
      <w:proofErr w:type="spellStart"/>
      <w:r w:rsidRPr="00995D83">
        <w:rPr>
          <w:rFonts w:ascii="Droid Serif" w:eastAsia="Times New Roman" w:hAnsi="Droid Serif" w:cs="Arial"/>
          <w:color w:val="333333"/>
          <w:sz w:val="24"/>
          <w:szCs w:val="24"/>
        </w:rPr>
        <w:t>Bratz</w:t>
      </w:r>
      <w:proofErr w:type="spellEnd"/>
      <w:r w:rsidRPr="00995D83">
        <w:rPr>
          <w:rFonts w:ascii="Droid Serif" w:eastAsia="Times New Roman" w:hAnsi="Droid Serif" w:cs="Arial"/>
          <w:color w:val="333333"/>
          <w:sz w:val="24"/>
          <w:szCs w:val="24"/>
        </w:rPr>
        <w:t xml:space="preserve"> dolls’ success. Meanwhile stores stopped selling the </w:t>
      </w:r>
      <w:proofErr w:type="spellStart"/>
      <w:r w:rsidRPr="00995D83">
        <w:rPr>
          <w:rFonts w:ascii="Droid Serif" w:eastAsia="Times New Roman" w:hAnsi="Droid Serif" w:cs="Arial"/>
          <w:color w:val="333333"/>
          <w:sz w:val="24"/>
          <w:szCs w:val="24"/>
        </w:rPr>
        <w:t>Bratz</w:t>
      </w:r>
      <w:proofErr w:type="spellEnd"/>
      <w:r w:rsidRPr="00995D83">
        <w:rPr>
          <w:rFonts w:ascii="Droid Serif" w:eastAsia="Times New Roman" w:hAnsi="Droid Serif" w:cs="Arial"/>
          <w:color w:val="333333"/>
          <w:sz w:val="24"/>
          <w:szCs w:val="24"/>
        </w:rPr>
        <w:t xml:space="preserve"> doll, Mattel revitalized its line of Barbie dolls, and its CEO exultantly declared that “Barbie is back” as increased doll sales helped raise the company’s profits by 86% in the spring of 2010.</w:t>
      </w:r>
      <w:hyperlink r:id="rId8" w:history="1">
        <w:r w:rsidRPr="00995D83">
          <w:rPr>
            <w:rFonts w:ascii="Droid Serif" w:eastAsia="Times New Roman" w:hAnsi="Droid Serif" w:cs="Arial"/>
            <w:b/>
            <w:bCs/>
            <w:color w:val="0D8CD6"/>
            <w:sz w:val="18"/>
            <w:szCs w:val="18"/>
            <w:vertAlign w:val="superscript"/>
          </w:rPr>
          <w:t>86</w:t>
        </w:r>
      </w:hyperlink>
    </w:p>
    <w:p w:rsidR="00995D83" w:rsidRPr="00995D83" w:rsidRDefault="00995D83" w:rsidP="00995D83">
      <w:pPr>
        <w:shd w:val="clear" w:color="auto" w:fill="BDD9F2"/>
        <w:spacing w:before="100" w:beforeAutospacing="1" w:after="100" w:afterAutospacing="1" w:line="240" w:lineRule="auto"/>
        <w:rPr>
          <w:rFonts w:ascii="Droid Serif" w:eastAsia="Times New Roman" w:hAnsi="Droid Serif" w:cs="Arial"/>
          <w:color w:val="333333"/>
          <w:sz w:val="24"/>
          <w:szCs w:val="24"/>
        </w:rPr>
      </w:pPr>
      <w:r w:rsidRPr="00995D83">
        <w:rPr>
          <w:rFonts w:ascii="Droid Serif" w:eastAsia="Times New Roman" w:hAnsi="Droid Serif" w:cs="Arial"/>
          <w:color w:val="333333"/>
          <w:sz w:val="24"/>
          <w:szCs w:val="24"/>
        </w:rPr>
        <w:t xml:space="preserve">Imagine then, how Mattel’s managers reacted to the decision of the federal appeals court in July 2010 when it threw out the previous court decision and ruled that MGA Entertainment did have the right to make and sell the </w:t>
      </w:r>
      <w:proofErr w:type="spellStart"/>
      <w:r w:rsidRPr="00995D83">
        <w:rPr>
          <w:rFonts w:ascii="Droid Serif" w:eastAsia="Times New Roman" w:hAnsi="Droid Serif" w:cs="Arial"/>
          <w:color w:val="333333"/>
          <w:sz w:val="24"/>
          <w:szCs w:val="24"/>
        </w:rPr>
        <w:t>Bratz</w:t>
      </w:r>
      <w:proofErr w:type="spellEnd"/>
      <w:r w:rsidRPr="00995D83">
        <w:rPr>
          <w:rFonts w:ascii="Droid Serif" w:eastAsia="Times New Roman" w:hAnsi="Droid Serif" w:cs="Arial"/>
          <w:color w:val="333333"/>
          <w:sz w:val="24"/>
          <w:szCs w:val="24"/>
        </w:rPr>
        <w:t xml:space="preserve"> doll because their looks and image were not subject to existing copyright law! The rights to the </w:t>
      </w:r>
      <w:proofErr w:type="spellStart"/>
      <w:r w:rsidRPr="00995D83">
        <w:rPr>
          <w:rFonts w:ascii="Droid Serif" w:eastAsia="Times New Roman" w:hAnsi="Droid Serif" w:cs="Arial"/>
          <w:color w:val="333333"/>
          <w:sz w:val="24"/>
          <w:szCs w:val="24"/>
        </w:rPr>
        <w:t>Bratz</w:t>
      </w:r>
      <w:proofErr w:type="spellEnd"/>
      <w:r w:rsidRPr="00995D83">
        <w:rPr>
          <w:rFonts w:ascii="Droid Serif" w:eastAsia="Times New Roman" w:hAnsi="Droid Serif" w:cs="Arial"/>
          <w:color w:val="333333"/>
          <w:sz w:val="24"/>
          <w:szCs w:val="24"/>
        </w:rPr>
        <w:t xml:space="preserve"> doll were given back to MGA, and MGA is currently suing Mattel for major damages that have cost it hundreds of millions in profits.</w:t>
      </w:r>
    </w:p>
    <w:p w:rsidR="00995D83" w:rsidRPr="00995D83" w:rsidRDefault="00995D83" w:rsidP="00995D83">
      <w:pPr>
        <w:shd w:val="clear" w:color="auto" w:fill="BDD9F2"/>
        <w:spacing w:before="100" w:beforeAutospacing="1" w:after="100" w:afterAutospacing="1" w:line="240" w:lineRule="auto"/>
        <w:rPr>
          <w:rFonts w:ascii="Droid Serif" w:eastAsia="Times New Roman" w:hAnsi="Droid Serif" w:cs="Arial"/>
          <w:color w:val="333333"/>
          <w:sz w:val="24"/>
          <w:szCs w:val="24"/>
        </w:rPr>
      </w:pPr>
      <w:r w:rsidRPr="00995D83">
        <w:rPr>
          <w:rFonts w:ascii="Droid Serif" w:eastAsia="Times New Roman" w:hAnsi="Droid Serif" w:cs="Arial"/>
          <w:b/>
          <w:bCs/>
          <w:color w:val="9E0040"/>
          <w:sz w:val="24"/>
          <w:szCs w:val="24"/>
        </w:rPr>
        <w:t>Discussion Questions</w:t>
      </w:r>
      <w:r w:rsidRPr="00995D83">
        <w:rPr>
          <w:rFonts w:ascii="Droid Serif" w:eastAsia="Times New Roman" w:hAnsi="Droid Serif" w:cs="Arial"/>
          <w:b/>
          <w:bCs/>
          <w:color w:val="333333"/>
          <w:sz w:val="24"/>
          <w:szCs w:val="24"/>
        </w:rPr>
        <w:t xml:space="preserve"> </w:t>
      </w:r>
    </w:p>
    <w:p w:rsidR="00995D83" w:rsidRPr="00995D83" w:rsidRDefault="00995D83" w:rsidP="00995D83">
      <w:pPr>
        <w:numPr>
          <w:ilvl w:val="0"/>
          <w:numId w:val="1"/>
        </w:numPr>
        <w:shd w:val="clear" w:color="auto" w:fill="BDD9F2"/>
        <w:spacing w:before="100" w:beforeAutospacing="1" w:after="100" w:afterAutospacing="1" w:line="240" w:lineRule="auto"/>
        <w:ind w:left="300"/>
        <w:rPr>
          <w:rFonts w:ascii="Droid Serif" w:eastAsia="Times New Roman" w:hAnsi="Droid Serif" w:cs="Arial"/>
          <w:color w:val="333333"/>
          <w:sz w:val="24"/>
          <w:szCs w:val="24"/>
        </w:rPr>
      </w:pPr>
      <w:r w:rsidRPr="00995D83">
        <w:rPr>
          <w:rFonts w:ascii="Droid Serif" w:eastAsia="Times New Roman" w:hAnsi="Droid Serif" w:cs="Arial"/>
          <w:color w:val="333333"/>
          <w:sz w:val="24"/>
          <w:szCs w:val="24"/>
        </w:rPr>
        <w:t xml:space="preserve">1. Why were Mattel’s managers so slow to change their decision making about the design of the Barbie doll over time? What kinds of cognitive errors may have contributed to this? </w:t>
      </w:r>
    </w:p>
    <w:p w:rsidR="00995D83" w:rsidRPr="00995D83" w:rsidRDefault="00995D83" w:rsidP="00995D83">
      <w:pPr>
        <w:numPr>
          <w:ilvl w:val="0"/>
          <w:numId w:val="1"/>
        </w:numPr>
        <w:shd w:val="clear" w:color="auto" w:fill="BDD9F2"/>
        <w:spacing w:before="100" w:beforeAutospacing="1" w:after="100" w:afterAutospacing="1" w:line="240" w:lineRule="auto"/>
        <w:ind w:left="300"/>
        <w:rPr>
          <w:rFonts w:ascii="Droid Serif" w:eastAsia="Times New Roman" w:hAnsi="Droid Serif" w:cs="Arial"/>
          <w:color w:val="333333"/>
          <w:sz w:val="24"/>
          <w:szCs w:val="24"/>
        </w:rPr>
      </w:pPr>
      <w:r w:rsidRPr="00995D83">
        <w:rPr>
          <w:rFonts w:ascii="Droid Serif" w:eastAsia="Times New Roman" w:hAnsi="Droid Serif" w:cs="Arial"/>
          <w:color w:val="333333"/>
          <w:sz w:val="24"/>
          <w:szCs w:val="24"/>
        </w:rPr>
        <w:t xml:space="preserve">2. What kinds of factors affected the way managers at both Mattel and MGA made their decisions over time during their battle over control for the </w:t>
      </w:r>
      <w:proofErr w:type="spellStart"/>
      <w:r w:rsidRPr="00995D83">
        <w:rPr>
          <w:rFonts w:ascii="Droid Serif" w:eastAsia="Times New Roman" w:hAnsi="Droid Serif" w:cs="Arial"/>
          <w:color w:val="333333"/>
          <w:sz w:val="24"/>
          <w:szCs w:val="24"/>
        </w:rPr>
        <w:t>Bratz</w:t>
      </w:r>
      <w:proofErr w:type="spellEnd"/>
      <w:r w:rsidRPr="00995D83">
        <w:rPr>
          <w:rFonts w:ascii="Droid Serif" w:eastAsia="Times New Roman" w:hAnsi="Droid Serif" w:cs="Arial"/>
          <w:color w:val="333333"/>
          <w:sz w:val="24"/>
          <w:szCs w:val="24"/>
        </w:rPr>
        <w:t xml:space="preserve"> dolls? </w:t>
      </w:r>
    </w:p>
    <w:p w:rsidR="00FD5D5A" w:rsidRDefault="00995D83">
      <w:bookmarkStart w:id="0" w:name="_GoBack"/>
      <w:bookmarkEnd w:id="0"/>
    </w:p>
    <w:sectPr w:rsidR="00FD5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erif">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703F9C"/>
    <w:multiLevelType w:val="multilevel"/>
    <w:tmpl w:val="14D8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D83"/>
    <w:rsid w:val="001E3D21"/>
    <w:rsid w:val="00490638"/>
    <w:rsid w:val="00995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50A63-8240-470B-8923-A7DA1DC3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95D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5D8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95D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2">
    <w:name w:val="label2"/>
    <w:basedOn w:val="DefaultParagraphFont"/>
    <w:rsid w:val="00995D83"/>
  </w:style>
  <w:style w:type="character" w:customStyle="1" w:styleId="tc">
    <w:name w:val="tc"/>
    <w:basedOn w:val="DefaultParagraphFont"/>
    <w:rsid w:val="00995D83"/>
  </w:style>
  <w:style w:type="character" w:customStyle="1" w:styleId="item">
    <w:name w:val="item"/>
    <w:basedOn w:val="DefaultParagraphFont"/>
    <w:rsid w:val="00995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385707">
      <w:bodyDiv w:val="1"/>
      <w:marLeft w:val="0"/>
      <w:marRight w:val="0"/>
      <w:marTop w:val="0"/>
      <w:marBottom w:val="0"/>
      <w:divBdr>
        <w:top w:val="none" w:sz="0" w:space="0" w:color="auto"/>
        <w:left w:val="none" w:sz="0" w:space="0" w:color="auto"/>
        <w:bottom w:val="none" w:sz="0" w:space="0" w:color="auto"/>
        <w:right w:val="none" w:sz="0" w:space="0" w:color="auto"/>
      </w:divBdr>
      <w:divsChild>
        <w:div w:id="1452045394">
          <w:marLeft w:val="0"/>
          <w:marRight w:val="0"/>
          <w:marTop w:val="0"/>
          <w:marBottom w:val="0"/>
          <w:divBdr>
            <w:top w:val="none" w:sz="0" w:space="0" w:color="auto"/>
            <w:left w:val="none" w:sz="0" w:space="0" w:color="auto"/>
            <w:bottom w:val="none" w:sz="0" w:space="0" w:color="auto"/>
            <w:right w:val="none" w:sz="0" w:space="0" w:color="auto"/>
          </w:divBdr>
          <w:divsChild>
            <w:div w:id="234978478">
              <w:marLeft w:val="0"/>
              <w:marRight w:val="0"/>
              <w:marTop w:val="0"/>
              <w:marBottom w:val="0"/>
              <w:divBdr>
                <w:top w:val="none" w:sz="0" w:space="0" w:color="auto"/>
                <w:left w:val="none" w:sz="0" w:space="0" w:color="auto"/>
                <w:bottom w:val="none" w:sz="0" w:space="0" w:color="auto"/>
                <w:right w:val="none" w:sz="0" w:space="0" w:color="auto"/>
              </w:divBdr>
              <w:divsChild>
                <w:div w:id="785084524">
                  <w:marLeft w:val="0"/>
                  <w:marRight w:val="0"/>
                  <w:marTop w:val="0"/>
                  <w:marBottom w:val="0"/>
                  <w:divBdr>
                    <w:top w:val="none" w:sz="0" w:space="0" w:color="auto"/>
                    <w:left w:val="none" w:sz="0" w:space="0" w:color="auto"/>
                    <w:bottom w:val="none" w:sz="0" w:space="0" w:color="auto"/>
                    <w:right w:val="none" w:sz="0" w:space="0" w:color="auto"/>
                  </w:divBdr>
                  <w:divsChild>
                    <w:div w:id="950891529">
                      <w:marLeft w:val="0"/>
                      <w:marRight w:val="0"/>
                      <w:marTop w:val="0"/>
                      <w:marBottom w:val="0"/>
                      <w:divBdr>
                        <w:top w:val="single" w:sz="12" w:space="0" w:color="DBDBDB"/>
                        <w:left w:val="single" w:sz="12" w:space="0" w:color="DBDBDB"/>
                        <w:bottom w:val="single" w:sz="12" w:space="0" w:color="DBDBDB"/>
                        <w:right w:val="single" w:sz="12" w:space="0" w:color="DBDBDB"/>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9781323290941/content/id/ch12bib86" TargetMode="External"/><Relationship Id="rId3" Type="http://schemas.openxmlformats.org/officeDocument/2006/relationships/settings" Target="settings.xml"/><Relationship Id="rId7" Type="http://schemas.openxmlformats.org/officeDocument/2006/relationships/hyperlink" Target="https://jigsaw.vitalsource.com/books/9781323290941/content/id/ch12bib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igsaw.vitalsource.com/books/9781323290941/content/id/ch12bib84" TargetMode="External"/><Relationship Id="rId5" Type="http://schemas.openxmlformats.org/officeDocument/2006/relationships/hyperlink" Target="https://jigsaw.vitalsource.com/books/9781323290941/content/id/ch12bib8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Gelly Camacho</dc:creator>
  <cp:keywords/>
  <dc:description/>
  <cp:lastModifiedBy>Gelly Camacho</cp:lastModifiedBy>
  <cp:revision>1</cp:revision>
  <dcterms:created xsi:type="dcterms:W3CDTF">2016-07-17T15:09:00Z</dcterms:created>
  <dcterms:modified xsi:type="dcterms:W3CDTF">2016-07-17T15:09:00Z</dcterms:modified>
</cp:coreProperties>
</file>