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42" w:rsidRDefault="003C2842" w:rsidP="003C2842"/>
    <w:p w:rsidR="003C2842" w:rsidRDefault="003C2842" w:rsidP="003C2842">
      <w:pPr>
        <w:numPr>
          <w:ilvl w:val="0"/>
          <w:numId w:val="1"/>
        </w:numPr>
      </w:pPr>
      <w:r>
        <w:t>In the table below is the thermodynamic data for ammonia (</w:t>
      </w:r>
      <w:hyperlink r:id="rId6" w:history="1">
        <w:r w:rsidRPr="00D55AFD">
          <w:rPr>
            <w:rStyle w:val="Hyperlink"/>
          </w:rPr>
          <w:t>http://en.wikipedia.org/wiki/Ammonia_%28data_page%29</w:t>
        </w:r>
      </w:hyperlink>
      <w:r>
        <w:t>) use this data to solve the following problems for mole of ammonia (state any assumptions you made):</w:t>
      </w:r>
    </w:p>
    <w:p w:rsidR="003C2842" w:rsidRDefault="003C2842" w:rsidP="003C2842">
      <w:pPr>
        <w:numPr>
          <w:ilvl w:val="1"/>
          <w:numId w:val="1"/>
        </w:numPr>
      </w:pPr>
      <w:r>
        <w:t>What is the melting point at standard conditions for ammonia? Boling point is given -33.4C.</w:t>
      </w:r>
    </w:p>
    <w:p w:rsidR="00B40046" w:rsidRDefault="00B40046" w:rsidP="00B40046">
      <w:pPr>
        <w:ind w:left="2160"/>
      </w:pPr>
      <w:r>
        <w:t>Assume you have a sample of liquid ammonia that is somehow at 0C but has not changed phase. Do not include in your calculation how it got to 0C.</w:t>
      </w:r>
    </w:p>
    <w:p w:rsidR="00B40046" w:rsidRDefault="00B40046" w:rsidP="00B40046">
      <w:pPr>
        <w:ind w:left="2160"/>
      </w:pPr>
    </w:p>
    <w:p w:rsidR="00B40046" w:rsidRDefault="003C2842" w:rsidP="003C2842">
      <w:pPr>
        <w:numPr>
          <w:ilvl w:val="1"/>
          <w:numId w:val="1"/>
        </w:numPr>
      </w:pPr>
      <w:r>
        <w:t>What is the enthalpy change for boiling ammonia at 0C?</w:t>
      </w:r>
      <w:r w:rsidR="00B40046">
        <w:t xml:space="preserve"> </w:t>
      </w:r>
    </w:p>
    <w:p w:rsidR="003C2842" w:rsidRDefault="003C2842" w:rsidP="003C2842">
      <w:pPr>
        <w:numPr>
          <w:ilvl w:val="1"/>
          <w:numId w:val="1"/>
        </w:numPr>
      </w:pPr>
      <w:r>
        <w:t>What is the entropy change for boiling ammonia at 0C?</w:t>
      </w:r>
    </w:p>
    <w:p w:rsidR="003C2842" w:rsidRDefault="003C2842" w:rsidP="003C2842">
      <w:pPr>
        <w:numPr>
          <w:ilvl w:val="1"/>
          <w:numId w:val="1"/>
        </w:numPr>
      </w:pPr>
      <w:r>
        <w:t>What is the free energy change for boiling ammonia at 0C?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3C2842" w:rsidTr="00AA1616">
        <w:tc>
          <w:tcPr>
            <w:tcW w:w="4428" w:type="dxa"/>
          </w:tcPr>
          <w:p w:rsidR="003C2842" w:rsidRDefault="003C2842" w:rsidP="00AA1616">
            <w:r>
              <w:t>Property</w:t>
            </w:r>
          </w:p>
        </w:tc>
        <w:tc>
          <w:tcPr>
            <w:tcW w:w="4428" w:type="dxa"/>
          </w:tcPr>
          <w:p w:rsidR="003C2842" w:rsidRDefault="003C2842" w:rsidP="00AA1616">
            <w:r>
              <w:t>Value in J/mole or J/</w:t>
            </w:r>
            <w:proofErr w:type="spellStart"/>
            <w:r>
              <w:t>moleK</w:t>
            </w:r>
            <w:proofErr w:type="spellEnd"/>
          </w:p>
        </w:tc>
      </w:tr>
      <w:tr w:rsidR="003C2842" w:rsidTr="00AA1616">
        <w:tc>
          <w:tcPr>
            <w:tcW w:w="4428" w:type="dxa"/>
          </w:tcPr>
          <w:p w:rsidR="003C2842" w:rsidRDefault="003C2842" w:rsidP="00AA1616">
            <w:r>
              <w:t>∆</w:t>
            </w:r>
            <w:proofErr w:type="spellStart"/>
            <w:r w:rsidRPr="00AA26A7">
              <w:rPr>
                <w:vertAlign w:val="subscript"/>
              </w:rPr>
              <w:t>fus</w:t>
            </w:r>
            <w:proofErr w:type="spellEnd"/>
            <w:r>
              <w:t xml:space="preserve"> H</w:t>
            </w:r>
          </w:p>
        </w:tc>
        <w:tc>
          <w:tcPr>
            <w:tcW w:w="4428" w:type="dxa"/>
          </w:tcPr>
          <w:p w:rsidR="003C2842" w:rsidRDefault="003C2842" w:rsidP="00AA1616">
            <w:r>
              <w:t>5.7X10</w:t>
            </w:r>
            <w:r w:rsidRPr="00AA26A7">
              <w:rPr>
                <w:vertAlign w:val="superscript"/>
              </w:rPr>
              <w:t>3</w:t>
            </w:r>
          </w:p>
        </w:tc>
      </w:tr>
      <w:tr w:rsidR="003C2842" w:rsidTr="00AA1616">
        <w:tc>
          <w:tcPr>
            <w:tcW w:w="4428" w:type="dxa"/>
          </w:tcPr>
          <w:p w:rsidR="003C2842" w:rsidRDefault="003C2842" w:rsidP="00AA1616">
            <w:r>
              <w:t>∆</w:t>
            </w:r>
            <w:proofErr w:type="spellStart"/>
            <w:r w:rsidRPr="00AA26A7">
              <w:rPr>
                <w:vertAlign w:val="subscript"/>
              </w:rPr>
              <w:t>vap</w:t>
            </w:r>
            <w:proofErr w:type="spellEnd"/>
            <w:r>
              <w:t xml:space="preserve"> H</w:t>
            </w:r>
          </w:p>
        </w:tc>
        <w:tc>
          <w:tcPr>
            <w:tcW w:w="4428" w:type="dxa"/>
          </w:tcPr>
          <w:p w:rsidR="003C2842" w:rsidRDefault="003C2842" w:rsidP="00AA1616">
            <w:r>
              <w:t>23.4 X 10</w:t>
            </w:r>
            <w:r w:rsidRPr="00AA26A7">
              <w:rPr>
                <w:vertAlign w:val="superscript"/>
              </w:rPr>
              <w:t>3</w:t>
            </w:r>
          </w:p>
        </w:tc>
      </w:tr>
      <w:tr w:rsidR="003C2842" w:rsidTr="00AA1616">
        <w:tc>
          <w:tcPr>
            <w:tcW w:w="4428" w:type="dxa"/>
          </w:tcPr>
          <w:p w:rsidR="003C2842" w:rsidRDefault="003C2842" w:rsidP="00AA1616">
            <w:r>
              <w:t>∆</w:t>
            </w:r>
            <w:proofErr w:type="spellStart"/>
            <w:r w:rsidRPr="00AA26A7">
              <w:rPr>
                <w:vertAlign w:val="subscript"/>
              </w:rPr>
              <w:t>fus</w:t>
            </w:r>
            <w:proofErr w:type="spellEnd"/>
            <w:r>
              <w:t xml:space="preserve"> S</w:t>
            </w:r>
          </w:p>
        </w:tc>
        <w:tc>
          <w:tcPr>
            <w:tcW w:w="4428" w:type="dxa"/>
          </w:tcPr>
          <w:p w:rsidR="003C2842" w:rsidRDefault="003C2842" w:rsidP="00AA1616">
            <w:r>
              <w:t>28.9</w:t>
            </w:r>
          </w:p>
        </w:tc>
      </w:tr>
      <w:tr w:rsidR="003C2842" w:rsidTr="00AA1616">
        <w:tc>
          <w:tcPr>
            <w:tcW w:w="4428" w:type="dxa"/>
          </w:tcPr>
          <w:p w:rsidR="003C2842" w:rsidRDefault="003C2842" w:rsidP="00AA1616">
            <w:r>
              <w:t>∆</w:t>
            </w:r>
            <w:proofErr w:type="spellStart"/>
            <w:r w:rsidRPr="00AA26A7">
              <w:rPr>
                <w:vertAlign w:val="subscript"/>
              </w:rPr>
              <w:t>vap</w:t>
            </w:r>
            <w:proofErr w:type="spellEnd"/>
            <w:r>
              <w:t xml:space="preserve"> S</w:t>
            </w:r>
          </w:p>
        </w:tc>
        <w:tc>
          <w:tcPr>
            <w:tcW w:w="4428" w:type="dxa"/>
          </w:tcPr>
          <w:p w:rsidR="003C2842" w:rsidRDefault="003C2842" w:rsidP="00AA1616">
            <w:r>
              <w:t>97.4</w:t>
            </w:r>
          </w:p>
        </w:tc>
      </w:tr>
      <w:tr w:rsidR="003C2842" w:rsidTr="00AA1616">
        <w:tc>
          <w:tcPr>
            <w:tcW w:w="4428" w:type="dxa"/>
          </w:tcPr>
          <w:p w:rsidR="003C2842" w:rsidRDefault="003C2842" w:rsidP="00AA1616">
            <w:proofErr w:type="spellStart"/>
            <w:r>
              <w:t>Cp</w:t>
            </w:r>
            <w:proofErr w:type="spellEnd"/>
            <w:r>
              <w:t xml:space="preserve"> (</w:t>
            </w:r>
            <w:proofErr w:type="spellStart"/>
            <w:r>
              <w:t>lq</w:t>
            </w:r>
            <w:proofErr w:type="spellEnd"/>
            <w:r>
              <w:t>)</w:t>
            </w:r>
          </w:p>
        </w:tc>
        <w:tc>
          <w:tcPr>
            <w:tcW w:w="4428" w:type="dxa"/>
          </w:tcPr>
          <w:p w:rsidR="003C2842" w:rsidRDefault="003C2842" w:rsidP="00AA1616">
            <w:r>
              <w:t>80.8</w:t>
            </w:r>
          </w:p>
        </w:tc>
      </w:tr>
      <w:tr w:rsidR="003C2842" w:rsidTr="00AA1616">
        <w:tc>
          <w:tcPr>
            <w:tcW w:w="4428" w:type="dxa"/>
          </w:tcPr>
          <w:p w:rsidR="003C2842" w:rsidRDefault="003C2842" w:rsidP="00AA1616">
            <w:proofErr w:type="spellStart"/>
            <w:r>
              <w:t>Cp</w:t>
            </w:r>
            <w:proofErr w:type="spellEnd"/>
            <w:r>
              <w:t>(gas)</w:t>
            </w:r>
          </w:p>
        </w:tc>
        <w:tc>
          <w:tcPr>
            <w:tcW w:w="4428" w:type="dxa"/>
          </w:tcPr>
          <w:p w:rsidR="003C2842" w:rsidRDefault="003C2842" w:rsidP="00AA1616">
            <w:r>
              <w:t>35.0</w:t>
            </w:r>
          </w:p>
        </w:tc>
      </w:tr>
    </w:tbl>
    <w:p w:rsidR="00B40046" w:rsidRDefault="003C2842" w:rsidP="003C2842">
      <w:pPr>
        <w:ind w:left="1800"/>
      </w:pPr>
      <w:r>
        <w:t xml:space="preserve">Note the standard heat capacity given is for 25C and you can solve the problem assuming it is constant between 0 and -33C. However if you go to the page referenced above you will see the heat capacity relationship with T could be better approximated in this range by a line. </w:t>
      </w:r>
    </w:p>
    <w:p w:rsidR="00B40046" w:rsidRDefault="00B40046" w:rsidP="003C2842">
      <w:pPr>
        <w:ind w:left="1800"/>
      </w:pPr>
    </w:p>
    <w:p w:rsidR="003C2842" w:rsidRDefault="00C73536" w:rsidP="003C2842">
      <w:pPr>
        <w:ind w:left="1800"/>
      </w:pPr>
      <w:r>
        <w:rPr>
          <w:u w:val="single"/>
        </w:rPr>
        <w:t xml:space="preserve">Part 2 of question 1: </w:t>
      </w:r>
      <w:r>
        <w:t>R</w:t>
      </w:r>
      <w:r w:rsidR="003C2842">
        <w:t>esolve the problem</w:t>
      </w:r>
      <w:r w:rsidR="00774BA6">
        <w:t xml:space="preserve"> parts b-d</w:t>
      </w:r>
      <w:r w:rsidR="003C2842">
        <w:t xml:space="preserve"> using the follow</w:t>
      </w:r>
      <w:r>
        <w:t>ing</w:t>
      </w:r>
      <w:r w:rsidR="003C2842">
        <w:t xml:space="preserve"> line (</w:t>
      </w:r>
      <w:proofErr w:type="spellStart"/>
      <w:r w:rsidR="003C2842">
        <w:t>Cp</w:t>
      </w:r>
      <w:proofErr w:type="spellEnd"/>
      <w:r w:rsidR="003C2842">
        <w:t>=0.105T+78.68).</w:t>
      </w:r>
    </w:p>
    <w:p w:rsidR="003C2842" w:rsidRDefault="003C2842" w:rsidP="003C2842">
      <w:pPr>
        <w:numPr>
          <w:ilvl w:val="0"/>
          <w:numId w:val="1"/>
        </w:numPr>
      </w:pPr>
      <w:r>
        <w:t xml:space="preserve">Derive the equation of state </w:t>
      </w:r>
      <w:r w:rsidRPr="00D91AEB">
        <w:rPr>
          <w:position w:val="-30"/>
        </w:rPr>
        <w:object w:dxaOrig="23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95pt;height:34.7pt" o:ole="">
            <v:imagedata r:id="rId7" o:title=""/>
          </v:shape>
          <o:OLEObject Type="Embed" ProgID="Equation.3" ShapeID="_x0000_i1025" DrawAspect="Content" ObjectID="_1518413234" r:id="rId8"/>
        </w:object>
      </w:r>
    </w:p>
    <w:p w:rsidR="003C2842" w:rsidRDefault="003C2842" w:rsidP="003C2842">
      <w:pPr>
        <w:numPr>
          <w:ilvl w:val="0"/>
          <w:numId w:val="1"/>
        </w:numPr>
      </w:pPr>
      <w:r>
        <w:t xml:space="preserve">Assume you have gas that follows the equation of state </w:t>
      </w:r>
      <w:proofErr w:type="gramStart"/>
      <w:r>
        <w:t>p[</w:t>
      </w:r>
      <w:proofErr w:type="gramEnd"/>
      <w:r>
        <w:t xml:space="preserve">(V/n)-b]=RT (b is a constant for the gas and n is the number of moles of gas). Determine the equation for </w:t>
      </w:r>
      <w:proofErr w:type="gramStart"/>
      <w:r>
        <w:t>α the</w:t>
      </w:r>
      <w:proofErr w:type="gramEnd"/>
      <w:r>
        <w:t xml:space="preserve"> thermal expansion coefficient.</w:t>
      </w:r>
    </w:p>
    <w:p w:rsidR="00153C11" w:rsidRDefault="00153C11">
      <w:bookmarkStart w:id="0" w:name="_GoBack"/>
      <w:bookmarkEnd w:id="0"/>
    </w:p>
    <w:sectPr w:rsidR="00153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521A4"/>
    <w:multiLevelType w:val="hybridMultilevel"/>
    <w:tmpl w:val="7CAC5DD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42"/>
    <w:rsid w:val="00153C11"/>
    <w:rsid w:val="003C2842"/>
    <w:rsid w:val="00774BA6"/>
    <w:rsid w:val="00866644"/>
    <w:rsid w:val="00B40046"/>
    <w:rsid w:val="00C7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2842"/>
    <w:rPr>
      <w:color w:val="0000FF"/>
      <w:u w:val="single"/>
    </w:rPr>
  </w:style>
  <w:style w:type="table" w:styleId="TableGrid">
    <w:name w:val="Table Grid"/>
    <w:basedOn w:val="TableNormal"/>
    <w:rsid w:val="003C2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2842"/>
    <w:rPr>
      <w:color w:val="0000FF"/>
      <w:u w:val="single"/>
    </w:rPr>
  </w:style>
  <w:style w:type="table" w:styleId="TableGrid">
    <w:name w:val="Table Grid"/>
    <w:basedOn w:val="TableNormal"/>
    <w:rsid w:val="003C2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Ammonia_%28data_page%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Georgia-Pacific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Jamie Bitting</cp:lastModifiedBy>
  <cp:revision>2</cp:revision>
  <dcterms:created xsi:type="dcterms:W3CDTF">2016-03-02T13:41:00Z</dcterms:created>
  <dcterms:modified xsi:type="dcterms:W3CDTF">2016-03-02T13:41:00Z</dcterms:modified>
</cp:coreProperties>
</file>