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C5" w:rsidRPr="00E302C5" w:rsidRDefault="00E302C5" w:rsidP="00E302C5">
      <w:r w:rsidRPr="00E302C5">
        <w:rPr>
          <w:b/>
          <w:bCs/>
        </w:rPr>
        <w:t>Final Assignment Rubric:</w:t>
      </w:r>
    </w:p>
    <w:tbl>
      <w:tblPr>
        <w:tblW w:w="94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50"/>
        <w:gridCol w:w="990"/>
      </w:tblGrid>
      <w:tr w:rsidR="00E302C5" w:rsidRPr="00E302C5" w:rsidTr="00E302C5"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rPr>
                <w:b/>
                <w:bCs/>
              </w:rPr>
              <w:t xml:space="preserve">Unit 9 Assignment Grading Criteria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% - Points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rPr>
                <w:b/>
                <w:bCs/>
              </w:rPr>
              <w:t>Course Content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Student is able to diagnose the mental health disorder(s) in the case study</w:t>
            </w:r>
            <w:bookmarkStart w:id="0" w:name="h.3j2qqm3"/>
            <w:bookmarkEnd w:id="0"/>
            <w:r w:rsidRPr="00E302C5">
              <w:t>.</w:t>
            </w:r>
          </w:p>
          <w:p w:rsidR="00E302C5" w:rsidRPr="00E302C5" w:rsidRDefault="00E302C5" w:rsidP="00E302C5">
            <w:r w:rsidRPr="00E302C5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Student is able to select and explain an appropriate pharmacological treatment approach.</w:t>
            </w:r>
          </w:p>
          <w:p w:rsidR="00E302C5" w:rsidRPr="00E302C5" w:rsidRDefault="00E302C5" w:rsidP="00E302C5">
            <w:r w:rsidRPr="00E302C5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Student is able to describe how the selected treatment approach will alter brain chemistry and influence behavior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Student is able to determine the anticipated side effects of the pharmacological treatment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Student is able to describe how drug side effects will be managed.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 xml:space="preserve">Student is able to describe how the use of over-the-counter and illicit drugs could </w:t>
            </w:r>
            <w:proofErr w:type="spellStart"/>
            <w:r w:rsidRPr="00E302C5">
              <w:t>effect</w:t>
            </w:r>
            <w:proofErr w:type="spellEnd"/>
            <w:r w:rsidRPr="00E302C5">
              <w:t xml:space="preserve"> the selected pharmacological treatment and describe any ethical, socio-cultural, legal and individual considerations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rPr>
                <w:b/>
                <w:bCs/>
              </w:rPr>
              <w:t>Writing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Style and Mechanics: Clear and logical organization; paragraphs and sentences are well developed. Uses correct grammar, spelling, and</w:t>
            </w:r>
            <w:r w:rsidRPr="00E302C5">
              <w:br/>
              <w:t>punctuation. Meets length requirements.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APA Style: Formatted correctly using APA style. Provides references to support conclusions. Paraphrased correctly and accurately; direct</w:t>
            </w:r>
            <w:r w:rsidRPr="00E302C5">
              <w:br/>
              <w:t>quotes used minimally.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0-15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rPr>
                <w:b/>
                <w:bCs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rPr>
                <w:b/>
                <w:bCs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 </w:t>
            </w:r>
          </w:p>
        </w:tc>
      </w:tr>
      <w:tr w:rsidR="00E302C5" w:rsidRPr="00E302C5" w:rsidTr="00E302C5"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5" w:rsidRPr="00E302C5" w:rsidRDefault="00E302C5" w:rsidP="00E302C5">
            <w:r w:rsidRPr="00E302C5">
              <w:t>An explanation of the points earned, as well as where the Assignment could be strengthened will be included with your grade.</w:t>
            </w:r>
          </w:p>
        </w:tc>
        <w:tc>
          <w:tcPr>
            <w:tcW w:w="0" w:type="auto"/>
            <w:vAlign w:val="center"/>
            <w:hideMark/>
          </w:tcPr>
          <w:p w:rsidR="00E302C5" w:rsidRPr="00E302C5" w:rsidRDefault="00E302C5" w:rsidP="00E302C5"/>
        </w:tc>
        <w:tc>
          <w:tcPr>
            <w:tcW w:w="0" w:type="auto"/>
            <w:vAlign w:val="center"/>
            <w:hideMark/>
          </w:tcPr>
          <w:p w:rsidR="00E302C5" w:rsidRPr="00E302C5" w:rsidRDefault="00E302C5" w:rsidP="00E302C5"/>
        </w:tc>
      </w:tr>
    </w:tbl>
    <w:p w:rsidR="003B433B" w:rsidRDefault="003B433B">
      <w:bookmarkStart w:id="1" w:name="_GoBack"/>
      <w:bookmarkEnd w:id="1"/>
    </w:p>
    <w:sectPr w:rsidR="003B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C5"/>
    <w:rsid w:val="003B433B"/>
    <w:rsid w:val="00E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1B725-2594-4EA6-8BD2-92BC50B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Patterson</dc:creator>
  <cp:keywords/>
  <dc:description/>
  <cp:lastModifiedBy>Travis Patterson</cp:lastModifiedBy>
  <cp:revision>2</cp:revision>
  <dcterms:created xsi:type="dcterms:W3CDTF">2015-10-12T02:22:00Z</dcterms:created>
  <dcterms:modified xsi:type="dcterms:W3CDTF">2015-10-12T02:23:00Z</dcterms:modified>
</cp:coreProperties>
</file>