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3E" w:rsidRDefault="00CE6AB5"/>
    <w:p w:rsidR="00CD736F" w:rsidRPr="00CE6AB5" w:rsidRDefault="00CD736F" w:rsidP="00CE6AB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6AB5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Reading &amp; Resources</w:t>
      </w:r>
    </w:p>
    <w:p w:rsidR="00CD736F" w:rsidRPr="00CE6AB5" w:rsidRDefault="00CD736F" w:rsidP="00CE6A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6AB5">
        <w:rPr>
          <w:rFonts w:ascii="Times New Roman" w:hAnsi="Times New Roman" w:cs="Times New Roman"/>
          <w:sz w:val="24"/>
          <w:szCs w:val="24"/>
        </w:rPr>
        <w:t>J.Ann</w:t>
      </w:r>
      <w:proofErr w:type="spellEnd"/>
      <w:r w:rsidRPr="00CE6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AB5">
        <w:rPr>
          <w:rFonts w:ascii="Times New Roman" w:hAnsi="Times New Roman" w:cs="Times New Roman"/>
          <w:sz w:val="24"/>
          <w:szCs w:val="24"/>
        </w:rPr>
        <w:t>Tickner</w:t>
      </w:r>
      <w:proofErr w:type="spellEnd"/>
      <w:r w:rsidRPr="00CE6AB5">
        <w:rPr>
          <w:rFonts w:ascii="Times New Roman" w:hAnsi="Times New Roman" w:cs="Times New Roman"/>
          <w:sz w:val="24"/>
          <w:szCs w:val="24"/>
        </w:rPr>
        <w:t>, “You just don’t understand: Troubled engagements between Feminists and IR theorists.”</w:t>
      </w:r>
      <w:r w:rsidRPr="00CE6A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6AB5">
        <w:rPr>
          <w:rStyle w:val="Emphasis"/>
          <w:rFonts w:ascii="Times New Roman" w:hAnsi="Times New Roman" w:cs="Times New Roman"/>
          <w:sz w:val="24"/>
          <w:szCs w:val="24"/>
        </w:rPr>
        <w:t>International Studies Quarterly</w:t>
      </w:r>
      <w:r w:rsidRPr="00CE6A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6AB5">
        <w:rPr>
          <w:rFonts w:ascii="Times New Roman" w:hAnsi="Times New Roman" w:cs="Times New Roman"/>
          <w:sz w:val="24"/>
          <w:szCs w:val="24"/>
        </w:rPr>
        <w:t>Vol. 41, Issue 4 (1997): 611-632</w:t>
      </w:r>
      <w:r w:rsidR="00CE6AB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Pr="00CE6A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http://ezproxy.apus.edu/login?url=http://www.jstor.org/stable/2600855</w:t>
        </w:r>
      </w:hyperlink>
    </w:p>
    <w:p w:rsidR="00CD736F" w:rsidRPr="00CE6AB5" w:rsidRDefault="00CD736F" w:rsidP="00CE6AB5">
      <w:pPr>
        <w:rPr>
          <w:rFonts w:ascii="Times New Roman" w:hAnsi="Times New Roman" w:cs="Times New Roman"/>
          <w:sz w:val="24"/>
          <w:szCs w:val="24"/>
        </w:rPr>
      </w:pPr>
      <w:r w:rsidRPr="00CE6AB5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CE6AB5">
        <w:rPr>
          <w:rFonts w:ascii="Times New Roman" w:hAnsi="Times New Roman" w:cs="Times New Roman"/>
          <w:sz w:val="24"/>
          <w:szCs w:val="24"/>
        </w:rPr>
        <w:t>Sjoberg</w:t>
      </w:r>
      <w:proofErr w:type="spellEnd"/>
      <w:r w:rsidRPr="00CE6AB5">
        <w:rPr>
          <w:rFonts w:ascii="Times New Roman" w:hAnsi="Times New Roman" w:cs="Times New Roman"/>
          <w:sz w:val="24"/>
          <w:szCs w:val="24"/>
        </w:rPr>
        <w:t>, “Gendered Realities of the Immunity Principle: Why Gender Analysis needs Feminism,”</w:t>
      </w:r>
      <w:r w:rsidRPr="00CE6A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6AB5">
        <w:rPr>
          <w:rStyle w:val="Emphasis"/>
          <w:rFonts w:ascii="Times New Roman" w:hAnsi="Times New Roman" w:cs="Times New Roman"/>
          <w:sz w:val="24"/>
          <w:szCs w:val="24"/>
        </w:rPr>
        <w:t>International Studies Quarterly</w:t>
      </w:r>
      <w:r w:rsidRPr="00CE6AB5">
        <w:rPr>
          <w:rFonts w:ascii="Times New Roman" w:hAnsi="Times New Roman" w:cs="Times New Roman"/>
          <w:sz w:val="24"/>
          <w:szCs w:val="24"/>
        </w:rPr>
        <w:t>, Vol. 50, Issue 4(2006): 889-910.</w:t>
      </w:r>
      <w:r w:rsidR="00CE6AB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CE6A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http://ezproxy.apus.edu/login?url=http://www.jstor.org/stable/4092784</w:t>
        </w:r>
      </w:hyperlink>
    </w:p>
    <w:p w:rsidR="00CD736F" w:rsidRPr="00CE6AB5" w:rsidRDefault="00CD736F" w:rsidP="00CE6AB5">
      <w:pPr>
        <w:rPr>
          <w:rFonts w:ascii="Times New Roman" w:hAnsi="Times New Roman" w:cs="Times New Roman"/>
          <w:sz w:val="24"/>
          <w:szCs w:val="24"/>
        </w:rPr>
      </w:pPr>
      <w:r w:rsidRPr="00CE6AB5">
        <w:rPr>
          <w:rFonts w:ascii="Times New Roman" w:hAnsi="Times New Roman" w:cs="Times New Roman"/>
          <w:sz w:val="24"/>
          <w:szCs w:val="24"/>
        </w:rPr>
        <w:t>John M. Hobson and J.C. Sharman, “The Enduring Place of Hierarchy in World Politics: Tracing the Social Logics of Hierarchy and Political Change.”</w:t>
      </w:r>
      <w:r w:rsidRPr="00CE6A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6AB5">
        <w:rPr>
          <w:rStyle w:val="Emphasis"/>
          <w:rFonts w:ascii="Times New Roman" w:hAnsi="Times New Roman" w:cs="Times New Roman"/>
          <w:sz w:val="24"/>
          <w:szCs w:val="24"/>
        </w:rPr>
        <w:t>European Journal of International Relations</w:t>
      </w:r>
      <w:r w:rsidRPr="00CE6A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6AB5">
        <w:rPr>
          <w:rFonts w:ascii="Times New Roman" w:hAnsi="Times New Roman" w:cs="Times New Roman"/>
          <w:sz w:val="24"/>
          <w:szCs w:val="24"/>
        </w:rPr>
        <w:t>Vol. 11, No.1 (2005): 63-98.</w:t>
      </w:r>
      <w:r w:rsidR="00CE6AB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CE6A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http://ezproxy.apus.edu/login?url=http://search.proquest.com/docview/211965494?accountid=8289</w:t>
        </w:r>
      </w:hyperlink>
    </w:p>
    <w:p w:rsidR="00CD736F" w:rsidRPr="00CE6AB5" w:rsidRDefault="00CD736F" w:rsidP="00CE6AB5">
      <w:pPr>
        <w:rPr>
          <w:rFonts w:ascii="Times New Roman" w:hAnsi="Times New Roman" w:cs="Times New Roman"/>
          <w:sz w:val="24"/>
          <w:szCs w:val="24"/>
        </w:rPr>
      </w:pPr>
      <w:r w:rsidRPr="00CE6AB5">
        <w:rPr>
          <w:rFonts w:ascii="Times New Roman" w:hAnsi="Times New Roman" w:cs="Times New Roman"/>
          <w:sz w:val="24"/>
          <w:szCs w:val="24"/>
        </w:rPr>
        <w:t xml:space="preserve">Friedrich </w:t>
      </w:r>
      <w:proofErr w:type="spellStart"/>
      <w:r w:rsidRPr="00CE6AB5">
        <w:rPr>
          <w:rFonts w:ascii="Times New Roman" w:hAnsi="Times New Roman" w:cs="Times New Roman"/>
          <w:sz w:val="24"/>
          <w:szCs w:val="24"/>
        </w:rPr>
        <w:t>Kratochwil</w:t>
      </w:r>
      <w:proofErr w:type="spellEnd"/>
      <w:r w:rsidRPr="00CE6AB5">
        <w:rPr>
          <w:rFonts w:ascii="Times New Roman" w:hAnsi="Times New Roman" w:cs="Times New Roman"/>
          <w:sz w:val="24"/>
          <w:szCs w:val="24"/>
        </w:rPr>
        <w:t>, “History, action, and identity: Revisiting the ‘Second” Great Debate and Assessing its Importance for Social Theory.”</w:t>
      </w:r>
      <w:r w:rsidRPr="00CE6A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6AB5">
        <w:rPr>
          <w:rStyle w:val="Emphasis"/>
          <w:rFonts w:ascii="Times New Roman" w:hAnsi="Times New Roman" w:cs="Times New Roman"/>
          <w:sz w:val="24"/>
          <w:szCs w:val="24"/>
        </w:rPr>
        <w:t>European Journal of International Relations</w:t>
      </w:r>
      <w:r w:rsidRPr="00CE6AB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6AB5">
        <w:rPr>
          <w:rFonts w:ascii="Times New Roman" w:hAnsi="Times New Roman" w:cs="Times New Roman"/>
          <w:sz w:val="24"/>
          <w:szCs w:val="24"/>
        </w:rPr>
        <w:t>Vol. 12, No.1 (2006): 5-29. </w:t>
      </w:r>
      <w:r w:rsidR="00CE6AB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CE6A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http://ezproxy.apus.edu/login?url=http://search.proquest.com/docview/211985246?accountid=8289</w:t>
        </w:r>
      </w:hyperlink>
    </w:p>
    <w:p w:rsidR="00CD736F" w:rsidRDefault="00CD736F"/>
    <w:sectPr w:rsidR="00CD736F" w:rsidSect="005B3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D736F"/>
    <w:rsid w:val="003921DE"/>
    <w:rsid w:val="005B3AD0"/>
    <w:rsid w:val="008F572B"/>
    <w:rsid w:val="00CD736F"/>
    <w:rsid w:val="00CE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736F"/>
  </w:style>
  <w:style w:type="character" w:styleId="Emphasis">
    <w:name w:val="Emphasis"/>
    <w:basedOn w:val="DefaultParagraphFont"/>
    <w:uiPriority w:val="20"/>
    <w:qFormat/>
    <w:rsid w:val="00CD73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7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zproxy.apus.edu/login?url=http://search.proquest.com/docview/211985246?accountid=82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zproxy.apus.edu/login?url=http://search.proquest.com/docview/211965494?accountid=8289" TargetMode="External"/><Relationship Id="rId5" Type="http://schemas.openxmlformats.org/officeDocument/2006/relationships/hyperlink" Target="http://ezproxy.apus.edu/login?url=http://www.jstor.org/stable/4092784" TargetMode="External"/><Relationship Id="rId4" Type="http://schemas.openxmlformats.org/officeDocument/2006/relationships/hyperlink" Target="http://ezproxy.apus.edu/login?url=http://www.jstor.org/stable/26008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BASSAMOIS</dc:creator>
  <cp:lastModifiedBy>BASSAMOIS</cp:lastModifiedBy>
  <cp:revision>1</cp:revision>
  <dcterms:created xsi:type="dcterms:W3CDTF">2015-11-30T19:03:00Z</dcterms:created>
  <dcterms:modified xsi:type="dcterms:W3CDTF">2015-11-30T19:18:00Z</dcterms:modified>
</cp:coreProperties>
</file>