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BF0" w:rsidRDefault="00EA462D">
      <w:r>
        <w:t>Hi Amy,</w:t>
      </w:r>
    </w:p>
    <w:p w:rsidR="00EA462D" w:rsidRDefault="00EA462D">
      <w:r>
        <w:t>Thank you very much for your precious help. I see, that you know research</w:t>
      </w:r>
      <w:r>
        <w:sym w:font="Wingdings" w:char="F04A"/>
      </w:r>
      <w:r>
        <w:t>. (</w:t>
      </w:r>
      <w:proofErr w:type="gramStart"/>
      <w:r>
        <w:t>the</w:t>
      </w:r>
      <w:proofErr w:type="gramEnd"/>
      <w:r>
        <w:t xml:space="preserve"> helper before you was trying to help, but she was not as good as you are). </w:t>
      </w:r>
    </w:p>
    <w:p w:rsidR="000B1BF0" w:rsidRDefault="00EA462D">
      <w:r>
        <w:t xml:space="preserve">Could you please analyse these </w:t>
      </w:r>
      <w:bookmarkStart w:id="0" w:name="_GoBack"/>
      <w:r>
        <w:t>three</w:t>
      </w:r>
      <w:bookmarkEnd w:id="0"/>
      <w:r>
        <w:t xml:space="preserve"> cases of factorial design for me? </w:t>
      </w:r>
    </w:p>
    <w:p w:rsidR="00EA462D" w:rsidRDefault="00EA462D">
      <w:r>
        <w:t xml:space="preserve">I am not interested in Research Methodology course (but can’t avoid it) and is doubling it with CBT (which is a lot of study as well). So, I am burning out from studies, plus three kids and work!!! </w:t>
      </w:r>
    </w:p>
    <w:p w:rsidR="00EA462D" w:rsidRDefault="00EA462D">
      <w:r>
        <w:t>I also need to write big research proposal, which I started already, and if you agree to work with me, I will double check it with you as well. I am new immigrant and learning all these terms just kills me. Please help me out with these course.</w:t>
      </w:r>
    </w:p>
    <w:p w:rsidR="00EA462D" w:rsidRDefault="00EA462D">
      <w:r>
        <w:t xml:space="preserve"> </w:t>
      </w:r>
    </w:p>
    <w:p w:rsidR="00EA462D" w:rsidRDefault="00EA462D"/>
    <w:p w:rsidR="00EA462D" w:rsidRDefault="00EA462D">
      <w:r>
        <w:t>Task.</w:t>
      </w:r>
    </w:p>
    <w:p w:rsidR="000B1BF0" w:rsidRDefault="000B1BF0">
      <w:pPr>
        <w:rPr>
          <w:i/>
        </w:rPr>
      </w:pPr>
      <w:r w:rsidRPr="00EA462D">
        <w:rPr>
          <w:i/>
        </w:rPr>
        <w:t xml:space="preserve">For each of the following descriptions of studies, identify the independent and dependent varieties involved, the levels of the independent variable and the nature of each independent variable (between- subjects, within- subjects; manipulated or subject variables). Also describe the number of independent variables and the levels of each by using the factorial notation system (e.g. 2 *3) and use factorial tree to identify the design. </w:t>
      </w:r>
    </w:p>
    <w:p w:rsidR="00A20BF7" w:rsidRDefault="00A20BF7">
      <w:pPr>
        <w:rPr>
          <w:i/>
        </w:rPr>
      </w:pPr>
    </w:p>
    <w:p w:rsidR="00A20BF7" w:rsidRDefault="00A20BF7" w:rsidP="00A20BF7">
      <w:r>
        <w:rPr>
          <w:i/>
        </w:rPr>
        <w:t>You can find a decision tree using this link, page 301.</w:t>
      </w:r>
      <w:r w:rsidRPr="00A20BF7">
        <w:t xml:space="preserve"> </w:t>
      </w:r>
      <w:hyperlink r:id="rId5" w:history="1">
        <w:r w:rsidRPr="00152300">
          <w:rPr>
            <w:rStyle w:val="Hyperlink"/>
          </w:rPr>
          <w:t>https://books.google.ca/books?id=eNsVUGTMcDoC&amp;pg=PA300&amp;lpg=PA300&amp;dq=a+decision+tree+for+factorial+designs+Goodwin+and+Goodwin&amp;source=bl&amp;ots=roQGhU1n4f&amp;sig=SKQRQgReZCkhnK9qbvBfTS4VqUQ&amp;hl=en&amp;sa=X&amp;ei=poudVcflB8Tr-QGtsYaYBg&amp;ved=0CCoQ6AEwAA#v=onepage&amp;q=a%20decision%20tree%20for%20factorial%20designs%20Goodwin%20and%20Goodwin&amp;f=false</w:t>
        </w:r>
      </w:hyperlink>
    </w:p>
    <w:p w:rsidR="00A20BF7" w:rsidRDefault="00A20BF7" w:rsidP="00A20BF7"/>
    <w:p w:rsidR="00A20BF7" w:rsidRPr="00EA462D" w:rsidRDefault="00A20BF7">
      <w:pPr>
        <w:rPr>
          <w:i/>
        </w:rPr>
      </w:pPr>
    </w:p>
    <w:p w:rsidR="000B1BF0" w:rsidRPr="00EA462D" w:rsidRDefault="000B1BF0">
      <w:pPr>
        <w:rPr>
          <w:i/>
        </w:rPr>
      </w:pPr>
    </w:p>
    <w:p w:rsidR="000B1BF0" w:rsidRDefault="000B1BF0" w:rsidP="000B1BF0">
      <w:pPr>
        <w:pStyle w:val="ListParagraph"/>
        <w:numPr>
          <w:ilvl w:val="0"/>
          <w:numId w:val="1"/>
        </w:numPr>
      </w:pPr>
      <w:r>
        <w:t>In a study of touch sensitivity, two point thresholds are measured on 10 skin locations for an equal number of blind and sighted adults. Half of the participants perform the task in the morning and half in the evening.</w:t>
      </w:r>
    </w:p>
    <w:p w:rsidR="00EA462D" w:rsidRDefault="00EA462D" w:rsidP="000B1BF0">
      <w:pPr>
        <w:pStyle w:val="ListParagraph"/>
        <w:numPr>
          <w:ilvl w:val="0"/>
          <w:numId w:val="1"/>
        </w:numPr>
      </w:pPr>
      <w:r>
        <w:t>In a study of reading comprehension, six grade students read short story about baseball. The students are divided into two groups based on their knowledge of baseball. Within each group, half of the students are high scorers on a test of verbal IQ, while the remaining students are low scorers.</w:t>
      </w:r>
    </w:p>
    <w:p w:rsidR="000B1BF0" w:rsidRDefault="00EA462D" w:rsidP="000B1BF0">
      <w:pPr>
        <w:pStyle w:val="ListParagraph"/>
        <w:numPr>
          <w:ilvl w:val="0"/>
          <w:numId w:val="1"/>
        </w:numPr>
      </w:pPr>
      <w:r>
        <w:t xml:space="preserve">In a study of stereotyping, students are asked to read an essay said to be written by either a psychiatric patient or a mental health professional. Half of the subjects given each essay are told to be writer is a male, and half are told the writer is a female. Subjects are randomly assigned to the four groups and asked to judge the quality of the essay.  </w:t>
      </w:r>
    </w:p>
    <w:p w:rsidR="000B1BF0" w:rsidRDefault="000B1BF0"/>
    <w:p w:rsidR="000B1BF0" w:rsidRDefault="000B1BF0"/>
    <w:p w:rsidR="00A20BF7" w:rsidRDefault="00A20BF7"/>
    <w:sectPr w:rsidR="00A20BF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7784"/>
    <w:multiLevelType w:val="hybridMultilevel"/>
    <w:tmpl w:val="58C03E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F0"/>
    <w:rsid w:val="000B1BF0"/>
    <w:rsid w:val="002010F1"/>
    <w:rsid w:val="009B5017"/>
    <w:rsid w:val="00A20BF7"/>
    <w:rsid w:val="00E32FFE"/>
    <w:rsid w:val="00EA46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4A3F46-84B9-4583-B066-F0F6E607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1BF0"/>
    <w:rPr>
      <w:color w:val="0563C1" w:themeColor="hyperlink"/>
      <w:u w:val="single"/>
    </w:rPr>
  </w:style>
  <w:style w:type="paragraph" w:styleId="ListParagraph">
    <w:name w:val="List Paragraph"/>
    <w:basedOn w:val="Normal"/>
    <w:uiPriority w:val="34"/>
    <w:qFormat/>
    <w:rsid w:val="000B1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ooks.google.ca/books?id=eNsVUGTMcDoC&amp;pg=PA300&amp;lpg=PA300&amp;dq=a+decision+tree+for+factorial+designs+Goodwin+and+Goodwin&amp;source=bl&amp;ots=roQGhU1n4f&amp;sig=SKQRQgReZCkhnK9qbvBfTS4VqUQ&amp;hl=en&amp;sa=X&amp;ei=poudVcflB8Tr-QGtsYaYBg&amp;ved=0CCoQ6AEwAA#v=onepage&amp;q=a%20decision%20tree%20for%20factorial%20designs%20Goodwin%20and%20Goodwin&amp;f=fal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 Cho</dc:creator>
  <cp:keywords/>
  <dc:description/>
  <cp:lastModifiedBy>Nata Cho</cp:lastModifiedBy>
  <cp:revision>2</cp:revision>
  <dcterms:created xsi:type="dcterms:W3CDTF">2015-07-08T20:47:00Z</dcterms:created>
  <dcterms:modified xsi:type="dcterms:W3CDTF">2015-07-08T21:14:00Z</dcterms:modified>
</cp:coreProperties>
</file>