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227"/>
      </w:tblGrid>
      <w:tr w:rsidR="0062776C" w:rsidRPr="0062776C" w:rsidTr="0062776C">
        <w:tc>
          <w:tcPr>
            <w:tcW w:w="4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627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Unit 9 Final Project Rubric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Points Possible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Provides a clear step by step breakdown of the behaviors that make up the selected task, including any antecedent stimuli or cues, materials needed, setting or environmental stimuli, etc.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Selects a specific step from the task analysis list, and describes the target outcome behavior in observable and measurable terms.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Identifies how each measurable dimension of behavior might apply to your target outcome behavior (rate, duration, latency, inter-response time), and selects an appropriate method to record these behaviors.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With the target behavior in mind, discusses the advantages and disadvantages of using continuous versus sampling techniques (e.g. partial and whole-interval recording, momentary time sampling).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Selects an appropriate schedule of observation and recording, given your specific target behavior and the logistics of observing and recording.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Discusses in detail how you would assess what step a client is on within your task list. What methods of functional behavior assessment would you use here and why? Provides a clear justification and explanation for your selection.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Discusses the different methods of charting and graphing that you should consider using when presenting the results of your intervention (e.g</w:t>
            </w:r>
            <w:proofErr w:type="gramStart"/>
            <w:r w:rsidRPr="0062776C">
              <w:rPr>
                <w:rFonts w:ascii="Arial" w:eastAsia="Times New Roman" w:hAnsi="Arial" w:cs="Arial"/>
                <w:sz w:val="24"/>
                <w:szCs w:val="24"/>
              </w:rPr>
              <w:t>.-</w:t>
            </w:r>
            <w:proofErr w:type="gramEnd"/>
            <w:r w:rsidRPr="0062776C">
              <w:rPr>
                <w:rFonts w:ascii="Arial" w:eastAsia="Times New Roman" w:hAnsi="Arial" w:cs="Arial"/>
                <w:sz w:val="24"/>
                <w:szCs w:val="24"/>
              </w:rPr>
              <w:t xml:space="preserve"> histogram, line graph, </w:t>
            </w:r>
            <w:proofErr w:type="spellStart"/>
            <w:r w:rsidRPr="0062776C">
              <w:rPr>
                <w:rFonts w:ascii="Arial" w:eastAsia="Times New Roman" w:hAnsi="Arial" w:cs="Arial"/>
                <w:sz w:val="24"/>
                <w:szCs w:val="24"/>
              </w:rPr>
              <w:t>celeration</w:t>
            </w:r>
            <w:proofErr w:type="spellEnd"/>
            <w:r w:rsidRPr="0062776C">
              <w:rPr>
                <w:rFonts w:ascii="Arial" w:eastAsia="Times New Roman" w:hAnsi="Arial" w:cs="Arial"/>
                <w:sz w:val="24"/>
                <w:szCs w:val="24"/>
              </w:rPr>
              <w:t xml:space="preserve"> chart, etc.). Provide a clear argument as to why your selected method is best, and how it demonstrates parsimony.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Selects and creates a data display that effectively presents the mock data visually using charts/graphs.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Discusses how you would interpret the results, and what your recommendation would be regarding the client’s progress.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Style and Mechanics</w:t>
            </w: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: Clear and logical organization; paragraphs and sentences are well developed. Uses correct grammar, spelling, and punctuation. Meets length requirements (6 – 8 pages).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0-20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APA Style</w:t>
            </w: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: Formatted correctly using APA style.</w:t>
            </w:r>
            <w:r w:rsidRPr="0062776C">
              <w:rPr>
                <w:rFonts w:ascii="Arial" w:eastAsia="Times New Roman" w:hAnsi="Arial" w:cs="Arial"/>
                <w:sz w:val="24"/>
                <w:szCs w:val="24"/>
              </w:rPr>
              <w:br/>
              <w:t>Provides references to support conclusions.</w:t>
            </w:r>
            <w:r w:rsidRPr="0062776C">
              <w:rPr>
                <w:rFonts w:ascii="Arial" w:eastAsia="Times New Roman" w:hAnsi="Arial" w:cs="Arial"/>
                <w:sz w:val="24"/>
                <w:szCs w:val="24"/>
              </w:rPr>
              <w:br/>
              <w:t>Paraphrased correctly and accurately; direct quotes used minimally.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0-25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</w:t>
            </w:r>
          </w:p>
        </w:tc>
      </w:tr>
      <w:tr w:rsidR="0062776C" w:rsidRPr="0062776C" w:rsidTr="0062776C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6C" w:rsidRPr="0062776C" w:rsidRDefault="0062776C" w:rsidP="0062776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76C">
              <w:rPr>
                <w:rFonts w:ascii="Arial" w:eastAsia="Times New Roman" w:hAnsi="Arial" w:cs="Arial"/>
                <w:sz w:val="24"/>
                <w:szCs w:val="24"/>
              </w:rPr>
              <w:t>An explanation of the points earned, as well as where the assignment could be strengthened will be included with your grade.</w:t>
            </w:r>
          </w:p>
        </w:tc>
        <w:tc>
          <w:tcPr>
            <w:tcW w:w="0" w:type="auto"/>
            <w:vAlign w:val="center"/>
            <w:hideMark/>
          </w:tcPr>
          <w:p w:rsidR="0062776C" w:rsidRPr="0062776C" w:rsidRDefault="0062776C" w:rsidP="0062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064A" w:rsidRDefault="0023064A">
      <w:bookmarkStart w:id="0" w:name="_GoBack"/>
      <w:bookmarkEnd w:id="0"/>
    </w:p>
    <w:sectPr w:rsidR="0023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6C"/>
    <w:rsid w:val="0023064A"/>
    <w:rsid w:val="006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64C99-A5C1-430B-80F6-ECD6221B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Patterson</dc:creator>
  <cp:keywords/>
  <dc:description/>
  <cp:lastModifiedBy>Travis Patterson</cp:lastModifiedBy>
  <cp:revision>1</cp:revision>
  <dcterms:created xsi:type="dcterms:W3CDTF">2015-07-07T02:14:00Z</dcterms:created>
  <dcterms:modified xsi:type="dcterms:W3CDTF">2015-07-07T02:15:00Z</dcterms:modified>
</cp:coreProperties>
</file>