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0" w:rsidRPr="004E6290" w:rsidRDefault="004E6290" w:rsidP="004E6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4E62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Identifying Costs for a P2 Project</w:t>
      </w:r>
    </w:p>
    <w:bookmarkEnd w:id="0"/>
    <w:p w:rsidR="004E6290" w:rsidRPr="004E6290" w:rsidRDefault="004E6290" w:rsidP="004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Imagine that you are the environmental management team leader for a manufacturing plant.  Your P2 team has decided that reducing solvent waste from parts washing will be the next P2 project.  Solvents are used to clean grease </w:t>
      </w:r>
      <w:proofErr w:type="gramStart"/>
      <w:r w:rsidRPr="004E6290">
        <w:rPr>
          <w:rFonts w:ascii="Times New Roman" w:eastAsia="Times New Roman" w:hAnsi="Times New Roman" w:cs="Times New Roman"/>
          <w:sz w:val="24"/>
          <w:szCs w:val="24"/>
        </w:rPr>
        <w:t>off of</w:t>
      </w:r>
      <w:proofErr w:type="gramEnd"/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 parts and tools. In the process, a large quantity of hazardous waste </w:t>
      </w:r>
      <w:proofErr w:type="gramStart"/>
      <w:r w:rsidRPr="004E6290">
        <w:rPr>
          <w:rFonts w:ascii="Times New Roman" w:eastAsia="Times New Roman" w:hAnsi="Times New Roman" w:cs="Times New Roman"/>
          <w:sz w:val="24"/>
          <w:szCs w:val="24"/>
        </w:rPr>
        <w:t>is generated</w:t>
      </w:r>
      <w:proofErr w:type="gramEnd"/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 and employees are exposed to hazardous substances.  Review these two case studies: </w:t>
      </w:r>
      <w:hyperlink r:id="rId5" w:tooltip="ReducingSolventsPartsWashersNeb.pdf" w:history="1">
        <w:r w:rsidRPr="004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Reducing Solvent Use from Parts Washing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7480" cy="157480"/>
            <wp:effectExtent l="0" t="0" r="0" b="0"/>
            <wp:docPr id="2" name="Picture 2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2710" cy="92710"/>
            <wp:effectExtent l="0" t="0" r="2540" b="2540"/>
            <wp:docPr id="1" name="Picture 1" descr="View in a new window">
              <a:hlinkClick xmlns:a="http://schemas.openxmlformats.org/drawingml/2006/main" r:id="rId5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in a new window">
                      <a:hlinkClick r:id="rId5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290">
        <w:rPr>
          <w:rFonts w:ascii="Times New Roman" w:eastAsia="Times New Roman" w:hAnsi="Times New Roman" w:cs="Times New Roman"/>
          <w:sz w:val="24"/>
          <w:szCs w:val="24"/>
        </w:rPr>
        <w:t> by the University of Nebraska and </w:t>
      </w:r>
      <w:hyperlink r:id="rId8" w:tgtFrame="_blank" w:history="1">
        <w:r w:rsidRPr="004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Parts Cleaning Systems Eliminate Hazardous Waste (Links to an external site.)</w:t>
        </w:r>
      </w:hyperlink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29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 the state of Connecticut DEEP, then answer the following questions.</w:t>
      </w:r>
    </w:p>
    <w:p w:rsidR="004E6290" w:rsidRPr="004E6290" w:rsidRDefault="004E6290" w:rsidP="004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90">
        <w:rPr>
          <w:rFonts w:ascii="Times New Roman" w:eastAsia="Times New Roman" w:hAnsi="Times New Roman" w:cs="Times New Roman"/>
          <w:b/>
          <w:bCs/>
          <w:sz w:val="24"/>
          <w:szCs w:val="24"/>
        </w:rPr>
        <w:t>1.) What basic cost categories would your P2 team need to consider in an assessment of financial feasibility?</w:t>
      </w:r>
      <w:r w:rsidRPr="004E6290">
        <w:rPr>
          <w:rFonts w:ascii="Times New Roman" w:eastAsia="Times New Roman" w:hAnsi="Times New Roman" w:cs="Times New Roman"/>
          <w:sz w:val="24"/>
          <w:szCs w:val="24"/>
        </w:rPr>
        <w:t xml:space="preserve"> Refer to the box below from page 9 of</w:t>
      </w:r>
      <w:r w:rsidR="00AA7B98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9" w:history="1">
        <w:r w:rsidRPr="004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US EPA's Introduction to Environmental Accounting as a Business Management Tool: Key Concepts and Terms</w:t>
        </w:r>
      </w:hyperlink>
      <w:r w:rsidRPr="004E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you brainstorm. </w:t>
      </w:r>
    </w:p>
    <w:p w:rsidR="004E6290" w:rsidRPr="004E6290" w:rsidRDefault="004E6290" w:rsidP="004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290" w:rsidRDefault="004E6290" w:rsidP="004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90">
        <w:rPr>
          <w:rFonts w:ascii="Times New Roman" w:eastAsia="Times New Roman" w:hAnsi="Times New Roman" w:cs="Times New Roman"/>
          <w:b/>
          <w:bCs/>
          <w:sz w:val="24"/>
          <w:szCs w:val="24"/>
        </w:rPr>
        <w:t>2.) Where could your team look to find the cost data for these categories?</w:t>
      </w:r>
      <w:r w:rsidRPr="004E6290">
        <w:rPr>
          <w:rFonts w:ascii="Times New Roman" w:eastAsia="Times New Roman" w:hAnsi="Times New Roman" w:cs="Times New Roman"/>
          <w:sz w:val="24"/>
          <w:szCs w:val="24"/>
        </w:rPr>
        <w:t>  How do you think you would track down the data you need to do your analysis?  Try not to list a cost category without also proposing how you could figure it out.  </w:t>
      </w:r>
    </w:p>
    <w:p w:rsidR="004E6290" w:rsidRDefault="004E6290" w:rsidP="004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90" w:rsidRDefault="004E6290">
      <w:pPr>
        <w:rPr>
          <w:noProof/>
        </w:rPr>
      </w:pPr>
    </w:p>
    <w:p w:rsidR="00E54B27" w:rsidRDefault="004E6290">
      <w:r>
        <w:rPr>
          <w:noProof/>
        </w:rPr>
        <w:drawing>
          <wp:inline distT="0" distB="0" distL="0" distR="0" wp14:anchorId="35B1838C" wp14:editId="0245B7D9">
            <wp:extent cx="3302930" cy="3566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568" t="12820" r="39303" b="2137"/>
                    <a:stretch/>
                  </pic:blipFill>
                  <pic:spPr bwMode="auto">
                    <a:xfrm>
                      <a:off x="0" y="0"/>
                      <a:ext cx="3302930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90"/>
    <w:rsid w:val="00076126"/>
    <w:rsid w:val="004E6290"/>
    <w:rsid w:val="00AA7B98"/>
    <w:rsid w:val="00E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4E6290"/>
  </w:style>
  <w:style w:type="paragraph" w:styleId="NormalWeb">
    <w:name w:val="Normal (Web)"/>
    <w:basedOn w:val="Normal"/>
    <w:uiPriority w:val="99"/>
    <w:semiHidden/>
    <w:unhideWhenUsed/>
    <w:rsid w:val="004E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linkholder">
    <w:name w:val="instructure_file_link_holder"/>
    <w:basedOn w:val="DefaultParagraphFont"/>
    <w:rsid w:val="004E6290"/>
  </w:style>
  <w:style w:type="character" w:customStyle="1" w:styleId="instructurescribdfileholder">
    <w:name w:val="instructure_scribd_file_holder"/>
    <w:basedOn w:val="DefaultParagraphFont"/>
    <w:rsid w:val="004E6290"/>
  </w:style>
  <w:style w:type="character" w:styleId="Hyperlink">
    <w:name w:val="Hyperlink"/>
    <w:basedOn w:val="DefaultParagraphFont"/>
    <w:uiPriority w:val="99"/>
    <w:semiHidden/>
    <w:unhideWhenUsed/>
    <w:rsid w:val="004E6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6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4E6290"/>
  </w:style>
  <w:style w:type="paragraph" w:styleId="NormalWeb">
    <w:name w:val="Normal (Web)"/>
    <w:basedOn w:val="Normal"/>
    <w:uiPriority w:val="99"/>
    <w:semiHidden/>
    <w:unhideWhenUsed/>
    <w:rsid w:val="004E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linkholder">
    <w:name w:val="instructure_file_link_holder"/>
    <w:basedOn w:val="DefaultParagraphFont"/>
    <w:rsid w:val="004E6290"/>
  </w:style>
  <w:style w:type="character" w:customStyle="1" w:styleId="instructurescribdfileholder">
    <w:name w:val="instructure_scribd_file_holder"/>
    <w:basedOn w:val="DefaultParagraphFont"/>
    <w:rsid w:val="004E6290"/>
  </w:style>
  <w:style w:type="character" w:styleId="Hyperlink">
    <w:name w:val="Hyperlink"/>
    <w:basedOn w:val="DefaultParagraphFont"/>
    <w:uiPriority w:val="99"/>
    <w:semiHidden/>
    <w:unhideWhenUsed/>
    <w:rsid w:val="004E6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6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eep/cwp/view.asp?A=2708&amp;Q=3240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orldclassroom.webster.edu/courses/1183062/files/44030063/downloa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ldclassroom.webster.edu/courses/1183062/files/44029344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RMJ</cp:lastModifiedBy>
  <cp:revision>2</cp:revision>
  <dcterms:created xsi:type="dcterms:W3CDTF">2014-09-07T18:52:00Z</dcterms:created>
  <dcterms:modified xsi:type="dcterms:W3CDTF">2014-09-07T18:52:00Z</dcterms:modified>
</cp:coreProperties>
</file>