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C9" w:rsidRPr="00B3500D" w:rsidRDefault="00D755C9" w:rsidP="00D755C9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Q5</w:t>
      </w:r>
    </w:p>
    <w:p w:rsidR="00D755C9" w:rsidRPr="00B3500D" w:rsidRDefault="00D755C9" w:rsidP="00D755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At an inflation rate of 9 percent, the purchasing power of RM1 would be cut in half in</w:t>
      </w:r>
    </w:p>
    <w:p w:rsidR="00D755C9" w:rsidRPr="00B3500D" w:rsidRDefault="00D755C9" w:rsidP="00D755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8.04 years. How long to the nearest year would it take the purchasing power of RM1 to</w:t>
      </w:r>
    </w:p>
    <w:p w:rsidR="00D755C9" w:rsidRPr="00B3500D" w:rsidRDefault="00D755C9" w:rsidP="00D755C9">
      <w:pPr>
        <w:bidi w:val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be cut in half if the inflation rate were only 4 percent?</w:t>
      </w:r>
    </w:p>
    <w:p w:rsidR="00D755C9" w:rsidRPr="00B3500D" w:rsidRDefault="00D755C9" w:rsidP="00D755C9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Q6</w:t>
      </w:r>
    </w:p>
    <w:p w:rsidR="00D755C9" w:rsidRPr="00B3500D" w:rsidRDefault="00D755C9" w:rsidP="00D755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 xml:space="preserve">A project with a 3-year life has the following probability distributions for its possible </w:t>
      </w:r>
      <w:proofErr w:type="spellStart"/>
      <w:r w:rsidRPr="00B3500D">
        <w:rPr>
          <w:rFonts w:asciiTheme="majorBidi" w:hAnsiTheme="majorBidi" w:cstheme="majorBidi"/>
          <w:sz w:val="24"/>
          <w:szCs w:val="24"/>
        </w:rPr>
        <w:t>endof</w:t>
      </w:r>
      <w:proofErr w:type="spellEnd"/>
      <w:r w:rsidRPr="00B3500D">
        <w:rPr>
          <w:rFonts w:asciiTheme="majorBidi" w:hAnsiTheme="majorBidi" w:cstheme="majorBidi"/>
          <w:sz w:val="24"/>
          <w:szCs w:val="24"/>
        </w:rPr>
        <w:t>-</w:t>
      </w:r>
    </w:p>
    <w:p w:rsidR="00D755C9" w:rsidRPr="00B3500D" w:rsidRDefault="00D755C9" w:rsidP="00D755C9">
      <w:pPr>
        <w:bidi w:val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year cash flows in each of the next three years: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1367"/>
        <w:gridCol w:w="1367"/>
        <w:gridCol w:w="1367"/>
        <w:gridCol w:w="1368"/>
        <w:gridCol w:w="1368"/>
      </w:tblGrid>
      <w:tr w:rsidR="00D755C9" w:rsidRPr="00B3500D" w:rsidTr="003C4C3B">
        <w:trPr>
          <w:trHeight w:val="225"/>
          <w:jc w:val="center"/>
        </w:trPr>
        <w:tc>
          <w:tcPr>
            <w:tcW w:w="2734" w:type="dxa"/>
            <w:gridSpan w:val="2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Year 1</w:t>
            </w:r>
          </w:p>
        </w:tc>
        <w:tc>
          <w:tcPr>
            <w:tcW w:w="2734" w:type="dxa"/>
            <w:gridSpan w:val="2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Year 1</w:t>
            </w:r>
          </w:p>
        </w:tc>
        <w:tc>
          <w:tcPr>
            <w:tcW w:w="2735" w:type="dxa"/>
            <w:gridSpan w:val="2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Year 1</w:t>
            </w:r>
          </w:p>
        </w:tc>
      </w:tr>
      <w:tr w:rsidR="00D755C9" w:rsidRPr="00B3500D" w:rsidTr="003C4C3B">
        <w:trPr>
          <w:trHeight w:val="240"/>
          <w:jc w:val="center"/>
        </w:trPr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500D">
              <w:rPr>
                <w:rFonts w:asciiTheme="majorBidi" w:hAnsiTheme="majorBidi" w:cstheme="majorBidi"/>
                <w:sz w:val="24"/>
                <w:szCs w:val="24"/>
              </w:rPr>
              <w:t>Prob</w:t>
            </w:r>
            <w:proofErr w:type="spellEnd"/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Cash Flow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500D">
              <w:rPr>
                <w:rFonts w:asciiTheme="majorBidi" w:hAnsiTheme="majorBidi" w:cstheme="majorBidi"/>
                <w:sz w:val="24"/>
                <w:szCs w:val="24"/>
              </w:rPr>
              <w:t>Prob</w:t>
            </w:r>
            <w:proofErr w:type="spellEnd"/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Cash Flow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500D">
              <w:rPr>
                <w:rFonts w:asciiTheme="majorBidi" w:hAnsiTheme="majorBidi" w:cstheme="majorBidi"/>
                <w:sz w:val="24"/>
                <w:szCs w:val="24"/>
              </w:rPr>
              <w:t>Prob</w:t>
            </w:r>
            <w:proofErr w:type="spellEnd"/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Cash Flow</w:t>
            </w:r>
          </w:p>
        </w:tc>
      </w:tr>
      <w:tr w:rsidR="00D755C9" w:rsidRPr="00B3500D" w:rsidTr="003C4C3B">
        <w:trPr>
          <w:trHeight w:val="285"/>
          <w:jc w:val="center"/>
        </w:trPr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0.30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RM300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RM100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0.25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RM200</w:t>
            </w:r>
          </w:p>
        </w:tc>
      </w:tr>
      <w:tr w:rsidR="00D755C9" w:rsidRPr="00B3500D" w:rsidTr="003C4C3B">
        <w:trPr>
          <w:trHeight w:val="285"/>
          <w:jc w:val="center"/>
        </w:trPr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0.35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800</w:t>
            </w:r>
          </w:p>
        </w:tc>
      </w:tr>
      <w:tr w:rsidR="00D755C9" w:rsidRPr="00B3500D" w:rsidTr="003C4C3B">
        <w:trPr>
          <w:trHeight w:val="300"/>
          <w:jc w:val="center"/>
        </w:trPr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0.30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700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0.35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600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55C9" w:rsidRPr="00B3500D" w:rsidTr="003C4C3B">
        <w:trPr>
          <w:trHeight w:val="300"/>
          <w:jc w:val="center"/>
        </w:trPr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  <w:tc>
          <w:tcPr>
            <w:tcW w:w="1367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755C9" w:rsidRPr="00B3500D" w:rsidRDefault="00D755C9" w:rsidP="00D755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Using an interest rate of 8 percent, find the expected present value of these uncertain</w:t>
      </w:r>
    </w:p>
    <w:p w:rsidR="00D755C9" w:rsidRPr="00B3500D" w:rsidRDefault="00D755C9" w:rsidP="00D755C9">
      <w:pPr>
        <w:bidi w:val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cash flows.</w:t>
      </w:r>
    </w:p>
    <w:p w:rsidR="00D755C9" w:rsidRPr="00B3500D" w:rsidRDefault="00D755C9" w:rsidP="00D755C9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Q7</w:t>
      </w:r>
    </w:p>
    <w:p w:rsidR="00D755C9" w:rsidRPr="00B3500D" w:rsidRDefault="00D755C9" w:rsidP="00D755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3500D">
        <w:rPr>
          <w:rFonts w:asciiTheme="majorBidi" w:hAnsiTheme="majorBidi" w:cstheme="majorBidi"/>
          <w:sz w:val="24"/>
          <w:szCs w:val="24"/>
        </w:rPr>
        <w:t>Kamel</w:t>
      </w:r>
      <w:proofErr w:type="spellEnd"/>
      <w:r w:rsidRPr="00B3500D">
        <w:rPr>
          <w:rFonts w:asciiTheme="majorBidi" w:hAnsiTheme="majorBidi" w:cstheme="majorBidi"/>
          <w:sz w:val="24"/>
          <w:szCs w:val="24"/>
        </w:rPr>
        <w:t xml:space="preserve"> recently invested RM2,566.70 in a project that promises 12 percent rate of return</w:t>
      </w:r>
    </w:p>
    <w:p w:rsidR="00D755C9" w:rsidRPr="00B3500D" w:rsidRDefault="00D755C9" w:rsidP="00D755C9">
      <w:pPr>
        <w:bidi w:val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per year. The cash flows are expected to be as follows:</w:t>
      </w:r>
    </w:p>
    <w:tbl>
      <w:tblPr>
        <w:tblStyle w:val="a3"/>
        <w:tblW w:w="0" w:type="auto"/>
        <w:tblInd w:w="870" w:type="dxa"/>
        <w:tblLook w:val="04A0"/>
      </w:tblPr>
      <w:tblGrid>
        <w:gridCol w:w="3553"/>
        <w:gridCol w:w="3553"/>
      </w:tblGrid>
      <w:tr w:rsidR="00D755C9" w:rsidRPr="00B3500D" w:rsidTr="003C4C3B">
        <w:trPr>
          <w:trHeight w:val="294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END  OF  YEAR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CASH  FLOW</w:t>
            </w:r>
          </w:p>
        </w:tc>
      </w:tr>
      <w:tr w:rsidR="00D755C9" w:rsidRPr="00B3500D" w:rsidTr="003C4C3B">
        <w:trPr>
          <w:trHeight w:val="294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RM325</w:t>
            </w:r>
          </w:p>
        </w:tc>
      </w:tr>
      <w:tr w:rsidR="00D755C9" w:rsidRPr="00B3500D" w:rsidTr="003C4C3B">
        <w:trPr>
          <w:trHeight w:val="294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</w:tr>
      <w:tr w:rsidR="00D755C9" w:rsidRPr="00B3500D" w:rsidTr="003C4C3B">
        <w:trPr>
          <w:trHeight w:val="294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550</w:t>
            </w:r>
          </w:p>
        </w:tc>
      </w:tr>
      <w:tr w:rsidR="00D755C9" w:rsidRPr="00B3500D" w:rsidTr="003C4C3B">
        <w:trPr>
          <w:trHeight w:val="310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D755C9" w:rsidRPr="00B3500D" w:rsidTr="003C4C3B">
        <w:trPr>
          <w:trHeight w:val="310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750</w:t>
            </w:r>
          </w:p>
        </w:tc>
      </w:tr>
      <w:tr w:rsidR="00D755C9" w:rsidRPr="00B3500D" w:rsidTr="003C4C3B">
        <w:trPr>
          <w:trHeight w:val="310"/>
        </w:trPr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D755C9" w:rsidRPr="00B3500D" w:rsidRDefault="00D755C9" w:rsidP="003C4C3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500D">
              <w:rPr>
                <w:rFonts w:asciiTheme="majorBidi" w:hAnsiTheme="majorBidi" w:cstheme="majorBidi"/>
                <w:sz w:val="24"/>
                <w:szCs w:val="24"/>
              </w:rPr>
              <w:t>800</w:t>
            </w:r>
          </w:p>
        </w:tc>
      </w:tr>
    </w:tbl>
    <w:p w:rsidR="00D755C9" w:rsidRPr="00B3500D" w:rsidRDefault="00D755C9" w:rsidP="00D755C9">
      <w:pPr>
        <w:bidi w:val="0"/>
        <w:rPr>
          <w:rFonts w:asciiTheme="majorBidi" w:hAnsiTheme="majorBidi" w:cstheme="majorBidi"/>
          <w:sz w:val="24"/>
          <w:szCs w:val="24"/>
        </w:rPr>
      </w:pPr>
      <w:r w:rsidRPr="00B3500D">
        <w:rPr>
          <w:rFonts w:asciiTheme="majorBidi" w:hAnsiTheme="majorBidi" w:cstheme="majorBidi"/>
          <w:sz w:val="24"/>
          <w:szCs w:val="24"/>
        </w:rPr>
        <w:t>What is the cash flow at the end of the 4th year?</w:t>
      </w:r>
    </w:p>
    <w:p w:rsidR="003D18D5" w:rsidRPr="00D755C9" w:rsidRDefault="003D18D5">
      <w:pPr>
        <w:rPr>
          <w:rFonts w:hint="cs"/>
        </w:rPr>
      </w:pPr>
    </w:p>
    <w:sectPr w:rsidR="003D18D5" w:rsidRPr="00D755C9" w:rsidSect="00B3500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55C9"/>
    <w:rsid w:val="003D18D5"/>
    <w:rsid w:val="0090007B"/>
    <w:rsid w:val="00D7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C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galalsaif99999</dc:creator>
  <cp:keywords/>
  <dc:description/>
  <cp:lastModifiedBy>galalsaif99999</cp:lastModifiedBy>
  <cp:revision>2</cp:revision>
  <dcterms:created xsi:type="dcterms:W3CDTF">2014-08-24T14:34:00Z</dcterms:created>
  <dcterms:modified xsi:type="dcterms:W3CDTF">2014-08-24T14:34:00Z</dcterms:modified>
</cp:coreProperties>
</file>