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166E55" w:rsidRDefault="00166E55">
      <w:r>
        <w:t xml:space="preserve">A system is composed of N </w:t>
      </w:r>
      <w:proofErr w:type="gramStart"/>
      <w:r>
        <w:t>one dimensional</w:t>
      </w:r>
      <w:proofErr w:type="gramEnd"/>
      <w:r>
        <w:t xml:space="preserve"> classical oscillators. Assume that the potential for the oscillators contains a small </w:t>
      </w:r>
      <w:proofErr w:type="spellStart"/>
      <w:r>
        <w:t>quartic</w:t>
      </w:r>
      <w:proofErr w:type="spellEnd"/>
      <w:r>
        <w:t xml:space="preserve"> “</w:t>
      </w:r>
      <w:proofErr w:type="spellStart"/>
      <w:r>
        <w:t>anharmonic</w:t>
      </w:r>
      <w:proofErr w:type="spellEnd"/>
      <w:r>
        <w:t>” term</w:t>
      </w:r>
    </w:p>
    <w:p w:rsidR="00166E55" w:rsidRDefault="00166E55"/>
    <w:p w:rsidR="00166E55" w:rsidRDefault="00166E55">
      <w:pPr>
        <w:rPr>
          <w:rFonts w:ascii="Cambria" w:hAnsi="Cambria"/>
        </w:rPr>
      </w:pPr>
      <w:r>
        <w:t xml:space="preserve">  </w:t>
      </w:r>
      <w:proofErr w:type="gramStart"/>
      <w:r>
        <w:t>V(</w:t>
      </w:r>
      <w:proofErr w:type="gramEnd"/>
      <w:r>
        <w:t>x) = (m*</w:t>
      </w:r>
      <w:r>
        <w:rPr>
          <w:rFonts w:ascii="Cambria" w:hAnsi="Cambria"/>
        </w:rPr>
        <w:t>Ω^2)/2   +   a*x^4</w:t>
      </w:r>
    </w:p>
    <w:p w:rsidR="00166E55" w:rsidRDefault="00166E55">
      <w:pPr>
        <w:rPr>
          <w:rFonts w:ascii="Cambria" w:hAnsi="Cambria"/>
        </w:rPr>
      </w:pPr>
    </w:p>
    <w:p w:rsidR="00166E55" w:rsidRDefault="00166E55">
      <w:pPr>
        <w:rPr>
          <w:rFonts w:ascii="B" w:hAnsi="B"/>
        </w:rPr>
      </w:pPr>
      <w:r>
        <w:rPr>
          <w:rFonts w:ascii="Cambria" w:hAnsi="Cambria"/>
        </w:rPr>
        <w:t>Where   a*(x^4) &lt;&lt;&lt; K</w:t>
      </w:r>
      <w:r>
        <w:rPr>
          <w:rFonts w:ascii="B" w:hAnsi="B"/>
          <w:vertAlign w:val="subscript"/>
        </w:rPr>
        <w:t xml:space="preserve">B </w:t>
      </w:r>
      <w:r>
        <w:rPr>
          <w:rFonts w:ascii="B" w:hAnsi="B"/>
        </w:rPr>
        <w:t>T   and (x^4) = average value</w:t>
      </w:r>
    </w:p>
    <w:p w:rsidR="00166E55" w:rsidRDefault="00166E55">
      <w:pPr>
        <w:rPr>
          <w:rFonts w:ascii="B" w:hAnsi="B"/>
        </w:rPr>
      </w:pPr>
    </w:p>
    <w:p w:rsidR="00270E05" w:rsidRPr="00166E55" w:rsidRDefault="00166E55">
      <w:pPr>
        <w:rPr>
          <w:rFonts w:ascii="B" w:hAnsi="B"/>
        </w:rPr>
      </w:pPr>
      <w:r>
        <w:rPr>
          <w:rFonts w:ascii="B" w:hAnsi="B"/>
        </w:rPr>
        <w:t>Calculate the average energy per oscillator to the first order in a</w:t>
      </w:r>
    </w:p>
    <w:sectPr w:rsidR="00270E05" w:rsidRPr="00166E55" w:rsidSect="00270E05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B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166E55"/>
    <w:rsid w:val="00166E55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8AD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0</Words>
  <Characters>0</Characters>
  <Application>Microsoft Word 12.0.1</Application>
  <DocSecurity>0</DocSecurity>
  <Lines>1</Lines>
  <Paragraphs>1</Paragraphs>
  <ScaleCrop>false</ScaleCrop>
  <Company>FAU</Company>
  <LinksUpToDate>false</LinksUpToDate>
  <CharactersWithSpaces>0</CharactersWithSpaces>
  <SharedDoc>false</SharedDoc>
  <HyperlinksChanged>false</HyperlinksChanged>
  <AppVersion>12.0001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Williams</dc:creator>
  <cp:keywords/>
  <cp:lastModifiedBy>Charles Williams</cp:lastModifiedBy>
  <cp:revision>1</cp:revision>
  <dcterms:created xsi:type="dcterms:W3CDTF">2008-04-01T23:09:00Z</dcterms:created>
  <dcterms:modified xsi:type="dcterms:W3CDTF">2008-04-01T23:21:00Z</dcterms:modified>
</cp:coreProperties>
</file>