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5E" w:rsidRPr="00BE3D5E" w:rsidRDefault="00BE3D5E" w:rsidP="00BE3D5E">
      <w:pPr>
        <w:pStyle w:val="ListParagraph"/>
        <w:numPr>
          <w:ilvl w:val="0"/>
          <w:numId w:val="2"/>
        </w:numPr>
        <w:spacing w:after="0" w:line="240" w:lineRule="auto"/>
        <w:rPr>
          <w:rFonts w:ascii="Arial" w:eastAsia="Times New Roman" w:hAnsi="Arial" w:cs="Arial"/>
          <w:sz w:val="20"/>
          <w:szCs w:val="20"/>
        </w:rPr>
      </w:pPr>
      <w:r w:rsidRPr="00BE3D5E">
        <w:rPr>
          <w:rFonts w:ascii="Arial" w:eastAsia="Times New Roman" w:hAnsi="Arial" w:cs="Arial"/>
          <w:sz w:val="20"/>
          <w:szCs w:val="20"/>
        </w:rPr>
        <w:t>Place these hydrocarbons in order of decreasing boiling point:</w:t>
      </w:r>
    </w:p>
    <w:p w:rsidR="00BE3D5E" w:rsidRPr="00BE3D5E" w:rsidRDefault="00BE3D5E" w:rsidP="00BE3D5E">
      <w:pPr>
        <w:numPr>
          <w:ilvl w:val="0"/>
          <w:numId w:val="1"/>
        </w:numPr>
        <w:spacing w:before="100" w:beforeAutospacing="1" w:after="100" w:afterAutospacing="1" w:line="240" w:lineRule="auto"/>
        <w:rPr>
          <w:rFonts w:ascii="Arial" w:eastAsia="Times New Roman" w:hAnsi="Arial" w:cs="Arial"/>
          <w:sz w:val="20"/>
          <w:szCs w:val="20"/>
        </w:rPr>
      </w:pPr>
      <w:r w:rsidRPr="00BE3D5E">
        <w:rPr>
          <w:rFonts w:ascii="Arial" w:eastAsia="Times New Roman" w:hAnsi="Arial" w:cs="Arial"/>
          <w:sz w:val="20"/>
          <w:szCs w:val="20"/>
        </w:rPr>
        <w:t xml:space="preserve">paraffin, </w:t>
      </w:r>
      <w:r w:rsidRPr="00BE3D5E">
        <w:rPr>
          <w:rFonts w:ascii="MathJax_Main-Web" w:eastAsia="Times New Roman" w:hAnsi="MathJax_Main-Web" w:cs="Arial"/>
          <w:sz w:val="24"/>
          <w:szCs w:val="24"/>
        </w:rPr>
        <w:t>C</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36</w:t>
      </w:r>
      <w:r w:rsidRPr="00BE3D5E">
        <w:rPr>
          <w:rFonts w:ascii="Arial" w:eastAsia="Times New Roman" w:hAnsi="Arial" w:cs="Arial"/>
          <w:sz w:val="24"/>
          <w:szCs w:val="24"/>
        </w:rPr>
        <w:t xml:space="preserve"> </w:t>
      </w:r>
      <w:r w:rsidRPr="00BE3D5E">
        <w:rPr>
          <w:rFonts w:ascii="MathJax_Main-Web" w:eastAsia="Times New Roman" w:hAnsi="MathJax_Main-Web" w:cs="Arial"/>
          <w:sz w:val="24"/>
          <w:szCs w:val="24"/>
        </w:rPr>
        <w:t>H</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74</w:t>
      </w:r>
      <w:r w:rsidRPr="00BE3D5E">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409575" cy="209550"/>
            <wp:effectExtent l="19050" t="0" r="9525" b="0"/>
            <wp:docPr id="93" name="Picture 93" descr="\rm C_{36}H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m C_{36}H_{74}"/>
                    <pic:cNvPicPr>
                      <a:picLocks noChangeAspect="1" noChangeArrowheads="1"/>
                    </pic:cNvPicPr>
                  </pic:nvPicPr>
                  <pic:blipFill>
                    <a:blip r:embed="rId5"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Pr="00BE3D5E">
        <w:rPr>
          <w:rFonts w:ascii="Arial" w:eastAsia="Times New Roman" w:hAnsi="Arial" w:cs="Arial"/>
          <w:sz w:val="20"/>
          <w:szCs w:val="20"/>
        </w:rPr>
        <w:t>,</w:t>
      </w:r>
    </w:p>
    <w:p w:rsidR="00BE3D5E" w:rsidRPr="00BE3D5E" w:rsidRDefault="00BE3D5E" w:rsidP="00BE3D5E">
      <w:pPr>
        <w:numPr>
          <w:ilvl w:val="0"/>
          <w:numId w:val="1"/>
        </w:numPr>
        <w:spacing w:before="100" w:beforeAutospacing="1" w:after="100" w:afterAutospacing="1" w:line="240" w:lineRule="auto"/>
        <w:rPr>
          <w:rFonts w:ascii="Arial" w:eastAsia="Times New Roman" w:hAnsi="Arial" w:cs="Arial"/>
          <w:sz w:val="20"/>
          <w:szCs w:val="20"/>
        </w:rPr>
      </w:pPr>
      <w:r w:rsidRPr="00BE3D5E">
        <w:rPr>
          <w:rFonts w:ascii="Arial" w:eastAsia="Times New Roman" w:hAnsi="Arial" w:cs="Arial"/>
          <w:sz w:val="20"/>
          <w:szCs w:val="20"/>
        </w:rPr>
        <w:t xml:space="preserve">butane, </w:t>
      </w:r>
      <w:r w:rsidRPr="00BE3D5E">
        <w:rPr>
          <w:rFonts w:ascii="MathJax_Main-Web" w:eastAsia="Times New Roman" w:hAnsi="MathJax_Main-Web" w:cs="Arial"/>
          <w:sz w:val="24"/>
          <w:szCs w:val="24"/>
        </w:rPr>
        <w:t>C</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4</w:t>
      </w:r>
      <w:r w:rsidRPr="00BE3D5E">
        <w:rPr>
          <w:rFonts w:ascii="Arial" w:eastAsia="Times New Roman" w:hAnsi="Arial" w:cs="Arial"/>
          <w:sz w:val="24"/>
          <w:szCs w:val="24"/>
        </w:rPr>
        <w:t xml:space="preserve"> </w:t>
      </w:r>
      <w:r w:rsidRPr="00BE3D5E">
        <w:rPr>
          <w:rFonts w:ascii="MathJax_Main-Web" w:eastAsia="Times New Roman" w:hAnsi="MathJax_Main-Web" w:cs="Arial"/>
          <w:sz w:val="24"/>
          <w:szCs w:val="24"/>
        </w:rPr>
        <w:t>H</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10</w:t>
      </w:r>
      <w:r w:rsidRPr="00BE3D5E">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361950" cy="209550"/>
            <wp:effectExtent l="0" t="0" r="0" b="0"/>
            <wp:docPr id="95" name="Picture 95" descr="\rm C_4H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m C_4H_{10}"/>
                    <pic:cNvPicPr>
                      <a:picLocks noChangeAspect="1" noChangeArrowheads="1"/>
                    </pic:cNvPicPr>
                  </pic:nvPicPr>
                  <pic:blipFill>
                    <a:blip r:embed="rId6"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Pr="00BE3D5E">
        <w:rPr>
          <w:rFonts w:ascii="Arial" w:eastAsia="Times New Roman" w:hAnsi="Arial" w:cs="Arial"/>
          <w:sz w:val="20"/>
          <w:szCs w:val="20"/>
        </w:rPr>
        <w:t>,</w:t>
      </w:r>
    </w:p>
    <w:p w:rsidR="00BE3D5E" w:rsidRPr="00BE3D5E" w:rsidRDefault="00BE3D5E" w:rsidP="00BE3D5E">
      <w:pPr>
        <w:numPr>
          <w:ilvl w:val="0"/>
          <w:numId w:val="1"/>
        </w:numPr>
        <w:spacing w:before="100" w:beforeAutospacing="1" w:after="100" w:afterAutospacing="1" w:line="240" w:lineRule="auto"/>
        <w:rPr>
          <w:rFonts w:ascii="Arial" w:eastAsia="Times New Roman" w:hAnsi="Arial" w:cs="Arial"/>
          <w:sz w:val="20"/>
          <w:szCs w:val="20"/>
        </w:rPr>
      </w:pPr>
      <w:r w:rsidRPr="00BE3D5E">
        <w:rPr>
          <w:rFonts w:ascii="Arial" w:eastAsia="Times New Roman" w:hAnsi="Arial" w:cs="Arial"/>
          <w:sz w:val="20"/>
          <w:szCs w:val="20"/>
        </w:rPr>
        <w:t xml:space="preserve">pentane, </w:t>
      </w:r>
      <w:r w:rsidRPr="00BE3D5E">
        <w:rPr>
          <w:rFonts w:ascii="MathJax_Main-Web" w:eastAsia="Times New Roman" w:hAnsi="MathJax_Main-Web" w:cs="Arial"/>
          <w:sz w:val="24"/>
          <w:szCs w:val="24"/>
        </w:rPr>
        <w:t>C</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5</w:t>
      </w:r>
      <w:r w:rsidRPr="00BE3D5E">
        <w:rPr>
          <w:rFonts w:ascii="Arial" w:eastAsia="Times New Roman" w:hAnsi="Arial" w:cs="Arial"/>
          <w:sz w:val="24"/>
          <w:szCs w:val="24"/>
        </w:rPr>
        <w:t xml:space="preserve"> </w:t>
      </w:r>
      <w:r w:rsidRPr="00BE3D5E">
        <w:rPr>
          <w:rFonts w:ascii="MathJax_Main-Web" w:eastAsia="Times New Roman" w:hAnsi="MathJax_Main-Web" w:cs="Arial"/>
          <w:sz w:val="24"/>
          <w:szCs w:val="24"/>
        </w:rPr>
        <w:t>H</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12</w:t>
      </w:r>
      <w:r w:rsidRPr="00BE3D5E">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361950" cy="209550"/>
            <wp:effectExtent l="0" t="0" r="0" b="0"/>
            <wp:docPr id="97" name="Picture 97" descr="\rm C_5H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m C_5H_{12}"/>
                    <pic:cNvPicPr>
                      <a:picLocks noChangeAspect="1" noChangeArrowheads="1"/>
                    </pic:cNvPicPr>
                  </pic:nvPicPr>
                  <pic:blipFill>
                    <a:blip r:embed="rId7"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Pr="00BE3D5E">
        <w:rPr>
          <w:rFonts w:ascii="Arial" w:eastAsia="Times New Roman" w:hAnsi="Arial" w:cs="Arial"/>
          <w:sz w:val="20"/>
          <w:szCs w:val="20"/>
        </w:rPr>
        <w:t>,</w:t>
      </w:r>
    </w:p>
    <w:p w:rsidR="00BE3D5E" w:rsidRPr="00BE3D5E" w:rsidRDefault="00BE3D5E" w:rsidP="00BE3D5E">
      <w:pPr>
        <w:numPr>
          <w:ilvl w:val="0"/>
          <w:numId w:val="1"/>
        </w:numPr>
        <w:spacing w:before="100" w:beforeAutospacing="1" w:after="100" w:afterAutospacing="1" w:line="240" w:lineRule="auto"/>
        <w:rPr>
          <w:rFonts w:ascii="Arial" w:eastAsia="Times New Roman" w:hAnsi="Arial" w:cs="Arial"/>
          <w:sz w:val="20"/>
          <w:szCs w:val="20"/>
        </w:rPr>
      </w:pPr>
      <w:proofErr w:type="spellStart"/>
      <w:r w:rsidRPr="00BE3D5E">
        <w:rPr>
          <w:rFonts w:ascii="Arial" w:eastAsia="Times New Roman" w:hAnsi="Arial" w:cs="Arial"/>
          <w:sz w:val="20"/>
          <w:szCs w:val="20"/>
        </w:rPr>
        <w:t>neopentane</w:t>
      </w:r>
      <w:proofErr w:type="spellEnd"/>
      <w:r w:rsidRPr="00BE3D5E">
        <w:rPr>
          <w:rFonts w:ascii="Arial" w:eastAsia="Times New Roman" w:hAnsi="Arial" w:cs="Arial"/>
          <w:sz w:val="20"/>
          <w:szCs w:val="20"/>
        </w:rPr>
        <w:t xml:space="preserve">, </w:t>
      </w:r>
      <w:r w:rsidRPr="00BE3D5E">
        <w:rPr>
          <w:rFonts w:ascii="MathJax_Main-Web" w:eastAsia="Times New Roman" w:hAnsi="MathJax_Main-Web" w:cs="Arial"/>
          <w:sz w:val="24"/>
          <w:szCs w:val="24"/>
        </w:rPr>
        <w:t>C</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5</w:t>
      </w:r>
      <w:r w:rsidRPr="00BE3D5E">
        <w:rPr>
          <w:rFonts w:ascii="Arial" w:eastAsia="Times New Roman" w:hAnsi="Arial" w:cs="Arial"/>
          <w:sz w:val="24"/>
          <w:szCs w:val="24"/>
        </w:rPr>
        <w:t xml:space="preserve"> </w:t>
      </w:r>
      <w:r w:rsidRPr="00BE3D5E">
        <w:rPr>
          <w:rFonts w:ascii="MathJax_Main-Web" w:eastAsia="Times New Roman" w:hAnsi="MathJax_Main-Web" w:cs="Arial"/>
          <w:sz w:val="24"/>
          <w:szCs w:val="24"/>
        </w:rPr>
        <w:t>H</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12</w:t>
      </w:r>
      <w:r w:rsidRPr="00BE3D5E">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361950" cy="209550"/>
            <wp:effectExtent l="0" t="0" r="0" b="0"/>
            <wp:docPr id="99" name="Picture 99" descr="\rm C_5H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m C_5H_{12}"/>
                    <pic:cNvPicPr>
                      <a:picLocks noChangeAspect="1" noChangeArrowheads="1"/>
                    </pic:cNvPicPr>
                  </pic:nvPicPr>
                  <pic:blipFill>
                    <a:blip r:embed="rId7"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Pr="00BE3D5E">
        <w:rPr>
          <w:rFonts w:ascii="Arial" w:eastAsia="Times New Roman" w:hAnsi="Arial" w:cs="Arial"/>
          <w:sz w:val="20"/>
          <w:szCs w:val="20"/>
        </w:rPr>
        <w:t>(also known as 2,2-dimethylpropane), and</w:t>
      </w:r>
    </w:p>
    <w:p w:rsidR="00BE3D5E" w:rsidRPr="00BE3D5E" w:rsidRDefault="00BE3D5E" w:rsidP="00BE3D5E">
      <w:pPr>
        <w:numPr>
          <w:ilvl w:val="0"/>
          <w:numId w:val="1"/>
        </w:numPr>
        <w:spacing w:before="100" w:beforeAutospacing="1" w:after="100" w:afterAutospacing="1" w:line="240" w:lineRule="auto"/>
        <w:rPr>
          <w:rFonts w:ascii="Arial" w:eastAsia="Times New Roman" w:hAnsi="Arial" w:cs="Arial"/>
          <w:sz w:val="20"/>
          <w:szCs w:val="20"/>
        </w:rPr>
      </w:pPr>
      <w:proofErr w:type="spellStart"/>
      <w:proofErr w:type="gramStart"/>
      <w:r w:rsidRPr="00BE3D5E">
        <w:rPr>
          <w:rFonts w:ascii="Arial" w:eastAsia="Times New Roman" w:hAnsi="Arial" w:cs="Arial"/>
          <w:sz w:val="20"/>
          <w:szCs w:val="20"/>
        </w:rPr>
        <w:t>nonadecane</w:t>
      </w:r>
      <w:proofErr w:type="spellEnd"/>
      <w:proofErr w:type="gramEnd"/>
      <w:r w:rsidRPr="00BE3D5E">
        <w:rPr>
          <w:rFonts w:ascii="Arial" w:eastAsia="Times New Roman" w:hAnsi="Arial" w:cs="Arial"/>
          <w:sz w:val="20"/>
          <w:szCs w:val="20"/>
        </w:rPr>
        <w:t xml:space="preserve">, </w:t>
      </w:r>
      <w:r w:rsidRPr="00BE3D5E">
        <w:rPr>
          <w:rFonts w:ascii="MathJax_Main-Web" w:eastAsia="Times New Roman" w:hAnsi="MathJax_Main-Web" w:cs="Arial"/>
          <w:sz w:val="24"/>
          <w:szCs w:val="24"/>
        </w:rPr>
        <w:t>C</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19</w:t>
      </w:r>
      <w:r w:rsidRPr="00BE3D5E">
        <w:rPr>
          <w:rFonts w:ascii="Arial" w:eastAsia="Times New Roman" w:hAnsi="Arial" w:cs="Arial"/>
          <w:sz w:val="24"/>
          <w:szCs w:val="24"/>
        </w:rPr>
        <w:t xml:space="preserve"> </w:t>
      </w:r>
      <w:r w:rsidRPr="00BE3D5E">
        <w:rPr>
          <w:rFonts w:ascii="MathJax_Main-Web" w:eastAsia="Times New Roman" w:hAnsi="MathJax_Main-Web" w:cs="Arial"/>
          <w:sz w:val="24"/>
          <w:szCs w:val="24"/>
        </w:rPr>
        <w:t>H</w:t>
      </w:r>
      <w:r w:rsidRPr="00BE3D5E">
        <w:rPr>
          <w:rFonts w:ascii="Arial" w:eastAsia="Times New Roman" w:hAnsi="Arial" w:cs="Arial"/>
          <w:sz w:val="24"/>
          <w:szCs w:val="24"/>
        </w:rPr>
        <w:t xml:space="preserve"> </w:t>
      </w:r>
      <w:r w:rsidRPr="00BE3D5E">
        <w:rPr>
          <w:rFonts w:ascii="MathJax_Main-Web" w:eastAsia="Times New Roman" w:hAnsi="MathJax_Main-Web" w:cs="Arial"/>
          <w:sz w:val="17"/>
        </w:rPr>
        <w:t>40</w:t>
      </w:r>
      <w:r>
        <w:rPr>
          <w:rFonts w:ascii="Arial" w:eastAsia="Times New Roman" w:hAnsi="Arial" w:cs="Arial"/>
          <w:noProof/>
          <w:vanish/>
          <w:sz w:val="20"/>
          <w:szCs w:val="20"/>
        </w:rPr>
        <w:drawing>
          <wp:inline distT="0" distB="0" distL="0" distR="0">
            <wp:extent cx="409575" cy="209550"/>
            <wp:effectExtent l="19050" t="0" r="9525" b="0"/>
            <wp:docPr id="101" name="Picture 101" descr="\rm C_{19}H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m C_{19}H_{40}"/>
                    <pic:cNvPicPr>
                      <a:picLocks noChangeAspect="1" noChangeArrowheads="1"/>
                    </pic:cNvPicPr>
                  </pic:nvPicPr>
                  <pic:blipFill>
                    <a:blip r:embed="rId8"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Pr="00BE3D5E">
        <w:rPr>
          <w:rFonts w:ascii="Arial" w:eastAsia="Times New Roman" w:hAnsi="Arial" w:cs="Arial"/>
          <w:sz w:val="20"/>
          <w:szCs w:val="20"/>
        </w:rPr>
        <w:t>.</w:t>
      </w:r>
    </w:p>
    <w:p w:rsidR="00BB0FFF" w:rsidRDefault="00BE3D5E" w:rsidP="00BE3D5E">
      <w:pPr>
        <w:spacing w:before="0" w:line="240" w:lineRule="auto"/>
        <w:ind w:left="0"/>
        <w:rPr>
          <w:rFonts w:ascii="Arial" w:eastAsia="Times New Roman" w:hAnsi="Arial" w:cs="Arial"/>
          <w:sz w:val="20"/>
          <w:szCs w:val="20"/>
        </w:rPr>
      </w:pPr>
      <w:r w:rsidRPr="00BE3D5E">
        <w:rPr>
          <w:rFonts w:ascii="Arial" w:eastAsia="Times New Roman" w:hAnsi="Arial" w:cs="Arial"/>
          <w:sz w:val="20"/>
          <w:szCs w:val="20"/>
        </w:rPr>
        <w:t>Rank from highest to lowest boiling point. To rank items as equivalent, overlap them.</w:t>
      </w:r>
    </w:p>
    <w:p w:rsidR="00BE3D5E" w:rsidRDefault="00BE3D5E" w:rsidP="00BE3D5E">
      <w:pPr>
        <w:spacing w:before="0" w:line="240" w:lineRule="auto"/>
        <w:ind w:left="0"/>
        <w:rPr>
          <w:rFonts w:ascii="Arial" w:eastAsia="Times New Roman" w:hAnsi="Arial" w:cs="Arial"/>
          <w:sz w:val="20"/>
          <w:szCs w:val="20"/>
        </w:rPr>
      </w:pPr>
    </w:p>
    <w:p w:rsidR="00BE3D5E" w:rsidRPr="00BE3D5E" w:rsidRDefault="00BE3D5E" w:rsidP="00BE3D5E">
      <w:pPr>
        <w:pStyle w:val="ListParagraph"/>
        <w:numPr>
          <w:ilvl w:val="0"/>
          <w:numId w:val="2"/>
        </w:numPr>
        <w:spacing w:before="0" w:line="240" w:lineRule="auto"/>
        <w:rPr>
          <w:rFonts w:ascii="Arial" w:hAnsi="Arial" w:cs="Arial"/>
          <w:color w:val="333333"/>
          <w:sz w:val="20"/>
          <w:szCs w:val="20"/>
          <w:lang/>
        </w:rPr>
      </w:pPr>
      <w:r w:rsidRPr="00BE3D5E">
        <w:rPr>
          <w:rFonts w:ascii="Arial" w:hAnsi="Arial" w:cs="Arial"/>
          <w:color w:val="333333"/>
          <w:sz w:val="20"/>
          <w:szCs w:val="20"/>
          <w:lang/>
        </w:rPr>
        <w:t>What is the normal boiling point of this compound?</w:t>
      </w:r>
    </w:p>
    <w:p w:rsidR="00BE3D5E" w:rsidRDefault="00BE3D5E" w:rsidP="00BE3D5E">
      <w:pPr>
        <w:spacing w:before="0" w:line="240" w:lineRule="auto"/>
        <w:ind w:left="0"/>
      </w:pPr>
      <w:r>
        <w:rPr>
          <w:rFonts w:ascii="Arial" w:hAnsi="Arial" w:cs="Arial"/>
          <w:noProof/>
          <w:color w:val="333333"/>
          <w:sz w:val="20"/>
          <w:szCs w:val="20"/>
        </w:rPr>
        <w:drawing>
          <wp:inline distT="0" distB="0" distL="0" distR="0">
            <wp:extent cx="3038475" cy="2305050"/>
            <wp:effectExtent l="19050" t="0" r="9525" b="0"/>
            <wp:docPr id="117" name="Picture 117" descr="C:\Users\Elmer Oms\Videos\RealPlayer Downloads\Desktop\Desktop\Desktop\Desktop\MC_1244676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Elmer Oms\Videos\RealPlayer Downloads\Desktop\Desktop\Desktop\Desktop\MC_1244676_Image_2.jpg"/>
                    <pic:cNvPicPr>
                      <a:picLocks noChangeAspect="1" noChangeArrowheads="1"/>
                    </pic:cNvPicPr>
                  </pic:nvPicPr>
                  <pic:blipFill>
                    <a:blip r:embed="rId9" cstate="print"/>
                    <a:srcRect/>
                    <a:stretch>
                      <a:fillRect/>
                    </a:stretch>
                  </pic:blipFill>
                  <pic:spPr bwMode="auto">
                    <a:xfrm>
                      <a:off x="0" y="0"/>
                      <a:ext cx="3038475" cy="2305050"/>
                    </a:xfrm>
                    <a:prstGeom prst="rect">
                      <a:avLst/>
                    </a:prstGeom>
                    <a:noFill/>
                    <a:ln w="9525">
                      <a:noFill/>
                      <a:miter lim="800000"/>
                      <a:headEnd/>
                      <a:tailEnd/>
                    </a:ln>
                  </pic:spPr>
                </pic:pic>
              </a:graphicData>
            </a:graphic>
          </wp:inline>
        </w:drawing>
      </w:r>
    </w:p>
    <w:p w:rsidR="002311C8" w:rsidRDefault="002311C8" w:rsidP="002311C8">
      <w:pPr>
        <w:spacing w:before="0" w:after="0" w:line="240" w:lineRule="auto"/>
        <w:ind w:left="0"/>
        <w:rPr>
          <w:rFonts w:ascii="Arial" w:eastAsia="Times New Roman" w:hAnsi="Arial" w:cs="Arial"/>
          <w:sz w:val="20"/>
          <w:szCs w:val="20"/>
        </w:rPr>
      </w:pPr>
    </w:p>
    <w:p w:rsidR="002311C8" w:rsidRPr="002311C8" w:rsidRDefault="002311C8" w:rsidP="002311C8">
      <w:pPr>
        <w:pStyle w:val="ListParagraph"/>
        <w:numPr>
          <w:ilvl w:val="0"/>
          <w:numId w:val="2"/>
        </w:numPr>
        <w:spacing w:before="0" w:after="0" w:line="240" w:lineRule="auto"/>
        <w:rPr>
          <w:rFonts w:ascii="Arial" w:eastAsia="Times New Roman" w:hAnsi="Arial" w:cs="Arial"/>
          <w:sz w:val="24"/>
          <w:szCs w:val="24"/>
        </w:rPr>
      </w:pPr>
      <w:r w:rsidRPr="002311C8">
        <w:rPr>
          <w:rFonts w:ascii="Arial" w:eastAsia="Times New Roman" w:hAnsi="Arial" w:cs="Arial"/>
          <w:sz w:val="20"/>
          <w:szCs w:val="20"/>
        </w:rPr>
        <w:t xml:space="preserve">The constants for </w:t>
      </w:r>
      <w:r w:rsidRPr="002311C8">
        <w:rPr>
          <w:rFonts w:ascii="MathJax_Main-Web" w:eastAsia="Times New Roman" w:hAnsi="MathJax_Main-Web" w:cs="Arial"/>
          <w:sz w:val="24"/>
          <w:szCs w:val="24"/>
        </w:rPr>
        <w:t>H</w:t>
      </w:r>
      <w:r w:rsidRPr="002311C8">
        <w:rPr>
          <w:rFonts w:ascii="Arial" w:eastAsia="Times New Roman" w:hAnsi="Arial" w:cs="Arial"/>
          <w:sz w:val="24"/>
          <w:szCs w:val="24"/>
        </w:rPr>
        <w:t xml:space="preserve"> </w:t>
      </w:r>
      <w:r w:rsidRPr="002311C8">
        <w:rPr>
          <w:rFonts w:ascii="MathJax_Main-Web" w:eastAsia="Times New Roman" w:hAnsi="MathJax_Main-Web" w:cs="Arial"/>
          <w:sz w:val="17"/>
        </w:rPr>
        <w:t>2</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O</w:t>
      </w:r>
      <w:r w:rsidRPr="002311C8">
        <w:rPr>
          <w:rFonts w:ascii="Arial" w:eastAsia="Times New Roman" w:hAnsi="Arial" w:cs="Arial"/>
          <w:sz w:val="24"/>
          <w:szCs w:val="24"/>
        </w:rPr>
        <w:t xml:space="preserve"> </w:t>
      </w:r>
      <w:r>
        <w:rPr>
          <w:noProof/>
          <w:vanish/>
        </w:rPr>
        <w:drawing>
          <wp:inline distT="0" distB="0" distL="0" distR="0">
            <wp:extent cx="266700" cy="209550"/>
            <wp:effectExtent l="19050" t="0" r="0" b="0"/>
            <wp:docPr id="119" name="Picture 119" descr="\rm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m H_2O"/>
                    <pic:cNvPicPr>
                      <a:picLocks noChangeAspect="1" noChangeArrowheads="1"/>
                    </pic:cNvPicPr>
                  </pic:nvPicPr>
                  <pic:blipFill>
                    <a:blip r:embed="rId10" cstate="print"/>
                    <a:srcRect/>
                    <a:stretch>
                      <a:fillRect/>
                    </a:stretch>
                  </pic:blipFill>
                  <pic:spPr bwMode="auto">
                    <a:xfrm>
                      <a:off x="0" y="0"/>
                      <a:ext cx="266700" cy="209550"/>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are shown here:</w:t>
      </w:r>
    </w:p>
    <w:p w:rsidR="002311C8" w:rsidRPr="002311C8" w:rsidRDefault="002311C8" w:rsidP="002311C8">
      <w:pPr>
        <w:numPr>
          <w:ilvl w:val="0"/>
          <w:numId w:val="3"/>
        </w:numPr>
        <w:spacing w:before="100" w:beforeAutospacing="1" w:after="100" w:afterAutospacing="1" w:line="240" w:lineRule="auto"/>
        <w:rPr>
          <w:rFonts w:ascii="Arial" w:eastAsia="Times New Roman" w:hAnsi="Arial" w:cs="Arial"/>
          <w:sz w:val="20"/>
          <w:szCs w:val="20"/>
        </w:rPr>
      </w:pPr>
      <w:r w:rsidRPr="002311C8">
        <w:rPr>
          <w:rFonts w:ascii="Arial" w:eastAsia="Times New Roman" w:hAnsi="Arial" w:cs="Arial"/>
          <w:sz w:val="20"/>
          <w:szCs w:val="20"/>
        </w:rPr>
        <w:t xml:space="preserve">Specific heat of ice: </w:t>
      </w:r>
      <w:r w:rsidRPr="002311C8">
        <w:rPr>
          <w:rFonts w:ascii="MathJax_Math-italic-Web" w:eastAsia="Times New Roman" w:hAnsi="MathJax_Math-italic-Web" w:cs="Arial"/>
          <w:sz w:val="24"/>
          <w:szCs w:val="24"/>
        </w:rPr>
        <w:t>s</w:t>
      </w:r>
      <w:r w:rsidRPr="002311C8">
        <w:rPr>
          <w:rFonts w:ascii="Arial" w:eastAsia="Times New Roman" w:hAnsi="Arial" w:cs="Arial"/>
          <w:sz w:val="24"/>
          <w:szCs w:val="24"/>
        </w:rPr>
        <w:t xml:space="preserve"> </w:t>
      </w:r>
      <w:r w:rsidRPr="002311C8">
        <w:rPr>
          <w:rFonts w:ascii="MathJax_Main-Web" w:eastAsia="Times New Roman" w:hAnsi="MathJax_Main-Web" w:cs="Arial"/>
          <w:sz w:val="17"/>
        </w:rPr>
        <w:t>ice</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=2.09 J/(g</w:t>
      </w:r>
      <w:r w:rsidRPr="002311C8">
        <w:rPr>
          <w:rFonts w:ascii="Cambria Math" w:eastAsia="Times New Roman" w:hAnsi="Cambria Math" w:cs="Cambria Math"/>
          <w:sz w:val="24"/>
          <w:szCs w:val="24"/>
        </w:rPr>
        <w:t>⋅</w:t>
      </w:r>
      <w:r w:rsidRPr="002311C8">
        <w:rPr>
          <w:rFonts w:ascii="Arial" w:eastAsia="Times New Roman" w:hAnsi="Arial" w:cs="Arial"/>
          <w:sz w:val="24"/>
          <w:szCs w:val="24"/>
        </w:rPr>
        <w:t xml:space="preserve"> </w:t>
      </w:r>
      <w:r w:rsidRPr="002311C8">
        <w:rPr>
          <w:rFonts w:ascii="Cambria Math" w:eastAsia="Times New Roman" w:hAnsi="Cambria Math" w:cs="Cambria Math"/>
          <w:sz w:val="17"/>
        </w:rPr>
        <w:t>∘</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C)</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190625" cy="228600"/>
            <wp:effectExtent l="19050" t="0" r="9525" b="0"/>
            <wp:docPr id="121" name="Picture 121" descr="s\rm _{ice}=2.09~J/(g\cdot {}^{\circ}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rm _{ice}=2.09~J/(g\cdot {}^{\circ} C)"/>
                    <pic:cNvPicPr>
                      <a:picLocks noChangeAspect="1" noChangeArrowheads="1"/>
                    </pic:cNvPicPr>
                  </pic:nvPicPr>
                  <pic:blipFill>
                    <a:blip r:embed="rId11" cstate="print"/>
                    <a:srcRect/>
                    <a:stretch>
                      <a:fillRect/>
                    </a:stretch>
                  </pic:blipFill>
                  <pic:spPr bwMode="auto">
                    <a:xfrm>
                      <a:off x="0" y="0"/>
                      <a:ext cx="1190625" cy="228600"/>
                    </a:xfrm>
                    <a:prstGeom prst="rect">
                      <a:avLst/>
                    </a:prstGeom>
                    <a:noFill/>
                    <a:ln w="9525">
                      <a:noFill/>
                      <a:miter lim="800000"/>
                      <a:headEnd/>
                      <a:tailEnd/>
                    </a:ln>
                  </pic:spPr>
                </pic:pic>
              </a:graphicData>
            </a:graphic>
          </wp:inline>
        </w:drawing>
      </w:r>
    </w:p>
    <w:p w:rsidR="002311C8" w:rsidRPr="002311C8" w:rsidRDefault="002311C8" w:rsidP="002311C8">
      <w:pPr>
        <w:numPr>
          <w:ilvl w:val="0"/>
          <w:numId w:val="3"/>
        </w:numPr>
        <w:spacing w:before="100" w:beforeAutospacing="1" w:after="100" w:afterAutospacing="1" w:line="240" w:lineRule="auto"/>
        <w:rPr>
          <w:rFonts w:ascii="Arial" w:eastAsia="Times New Roman" w:hAnsi="Arial" w:cs="Arial"/>
          <w:sz w:val="20"/>
          <w:szCs w:val="20"/>
        </w:rPr>
      </w:pPr>
      <w:r w:rsidRPr="002311C8">
        <w:rPr>
          <w:rFonts w:ascii="Arial" w:eastAsia="Times New Roman" w:hAnsi="Arial" w:cs="Arial"/>
          <w:sz w:val="20"/>
          <w:szCs w:val="20"/>
        </w:rPr>
        <w:t xml:space="preserve">Specific heat of liquid water: </w:t>
      </w:r>
      <w:r w:rsidRPr="002311C8">
        <w:rPr>
          <w:rFonts w:ascii="MathJax_Math-italic-Web" w:eastAsia="Times New Roman" w:hAnsi="MathJax_Math-italic-Web" w:cs="Arial"/>
          <w:sz w:val="24"/>
          <w:szCs w:val="24"/>
        </w:rPr>
        <w:t>s</w:t>
      </w:r>
      <w:r w:rsidRPr="002311C8">
        <w:rPr>
          <w:rFonts w:ascii="Arial" w:eastAsia="Times New Roman" w:hAnsi="Arial" w:cs="Arial"/>
          <w:sz w:val="24"/>
          <w:szCs w:val="24"/>
        </w:rPr>
        <w:t xml:space="preserve"> </w:t>
      </w:r>
      <w:r w:rsidRPr="002311C8">
        <w:rPr>
          <w:rFonts w:ascii="MathJax_Main-Web" w:eastAsia="Times New Roman" w:hAnsi="MathJax_Main-Web" w:cs="Arial"/>
          <w:sz w:val="17"/>
        </w:rPr>
        <w:t>water</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=4.18 J/(g</w:t>
      </w:r>
      <w:r w:rsidRPr="002311C8">
        <w:rPr>
          <w:rFonts w:ascii="Cambria Math" w:eastAsia="Times New Roman" w:hAnsi="Cambria Math" w:cs="Cambria Math"/>
          <w:sz w:val="24"/>
          <w:szCs w:val="24"/>
        </w:rPr>
        <w:t>⋅</w:t>
      </w:r>
      <w:r w:rsidRPr="002311C8">
        <w:rPr>
          <w:rFonts w:ascii="Arial" w:eastAsia="Times New Roman" w:hAnsi="Arial" w:cs="Arial"/>
          <w:sz w:val="24"/>
          <w:szCs w:val="24"/>
        </w:rPr>
        <w:t xml:space="preserve"> </w:t>
      </w:r>
      <w:r w:rsidRPr="002311C8">
        <w:rPr>
          <w:rFonts w:ascii="Cambria Math" w:eastAsia="Times New Roman" w:hAnsi="Cambria Math" w:cs="Cambria Math"/>
          <w:sz w:val="17"/>
        </w:rPr>
        <w:t>∘</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C)</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314450" cy="228600"/>
            <wp:effectExtent l="19050" t="0" r="0" b="0"/>
            <wp:docPr id="123" name="Picture 123" descr="s\rm _{water}=4.18~J/(g\cdot {}^{\circ}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rm _{water}=4.18~J/(g\cdot {}^{\circ} C)"/>
                    <pic:cNvPicPr>
                      <a:picLocks noChangeAspect="1" noChangeArrowheads="1"/>
                    </pic:cNvPicPr>
                  </pic:nvPicPr>
                  <pic:blipFill>
                    <a:blip r:embed="rId12" cstate="print"/>
                    <a:srcRect/>
                    <a:stretch>
                      <a:fillRect/>
                    </a:stretch>
                  </pic:blipFill>
                  <pic:spPr bwMode="auto">
                    <a:xfrm>
                      <a:off x="0" y="0"/>
                      <a:ext cx="1314450" cy="228600"/>
                    </a:xfrm>
                    <a:prstGeom prst="rect">
                      <a:avLst/>
                    </a:prstGeom>
                    <a:noFill/>
                    <a:ln w="9525">
                      <a:noFill/>
                      <a:miter lim="800000"/>
                      <a:headEnd/>
                      <a:tailEnd/>
                    </a:ln>
                  </pic:spPr>
                </pic:pic>
              </a:graphicData>
            </a:graphic>
          </wp:inline>
        </w:drawing>
      </w:r>
    </w:p>
    <w:p w:rsidR="002311C8" w:rsidRPr="002311C8" w:rsidRDefault="002311C8" w:rsidP="002311C8">
      <w:pPr>
        <w:numPr>
          <w:ilvl w:val="0"/>
          <w:numId w:val="3"/>
        </w:numPr>
        <w:spacing w:before="100" w:beforeAutospacing="1" w:after="100" w:afterAutospacing="1" w:line="240" w:lineRule="auto"/>
        <w:rPr>
          <w:rFonts w:ascii="Arial" w:eastAsia="Times New Roman" w:hAnsi="Arial" w:cs="Arial"/>
          <w:sz w:val="20"/>
          <w:szCs w:val="20"/>
        </w:rPr>
      </w:pPr>
      <w:r w:rsidRPr="002311C8">
        <w:rPr>
          <w:rFonts w:ascii="Arial" w:eastAsia="Times New Roman" w:hAnsi="Arial" w:cs="Arial"/>
          <w:sz w:val="20"/>
          <w:szCs w:val="20"/>
        </w:rPr>
        <w:t xml:space="preserve">Enthalpy of fusion: </w:t>
      </w:r>
      <w:r w:rsidRPr="002311C8">
        <w:rPr>
          <w:rFonts w:ascii="MathJax_Main-Web" w:eastAsia="Times New Roman" w:hAnsi="MathJax_Main-Web" w:cs="Arial"/>
          <w:sz w:val="24"/>
          <w:szCs w:val="24"/>
        </w:rPr>
        <w:t>Δ</w:t>
      </w:r>
      <w:r w:rsidRPr="002311C8">
        <w:rPr>
          <w:rFonts w:ascii="MathJax_Math-italic-Web" w:eastAsia="Times New Roman" w:hAnsi="MathJax_Math-italic-Web" w:cs="Arial"/>
          <w:sz w:val="24"/>
          <w:szCs w:val="24"/>
        </w:rPr>
        <w:t>H</w:t>
      </w:r>
      <w:r w:rsidRPr="002311C8">
        <w:rPr>
          <w:rFonts w:ascii="Arial" w:eastAsia="Times New Roman" w:hAnsi="Arial" w:cs="Arial"/>
          <w:sz w:val="24"/>
          <w:szCs w:val="24"/>
        </w:rPr>
        <w:t xml:space="preserve"> </w:t>
      </w:r>
      <w:proofErr w:type="spellStart"/>
      <w:r w:rsidRPr="002311C8">
        <w:rPr>
          <w:rFonts w:ascii="MathJax_Main-Web" w:eastAsia="Times New Roman" w:hAnsi="MathJax_Main-Web" w:cs="Arial"/>
          <w:sz w:val="17"/>
        </w:rPr>
        <w:t>fus</w:t>
      </w:r>
      <w:proofErr w:type="spellEnd"/>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=334 J/g</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981075" cy="228600"/>
            <wp:effectExtent l="19050" t="0" r="9525" b="0"/>
            <wp:docPr id="125" name="Picture 125" descr="\Delta H\rm _{fus} = 334~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lta H\rm _{fus} = 334~J/g"/>
                    <pic:cNvPicPr>
                      <a:picLocks noChangeAspect="1" noChangeArrowheads="1"/>
                    </pic:cNvPicPr>
                  </pic:nvPicPr>
                  <pic:blipFill>
                    <a:blip r:embed="rId13"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p>
    <w:p w:rsidR="002311C8" w:rsidRPr="002311C8" w:rsidRDefault="002311C8" w:rsidP="002311C8">
      <w:pPr>
        <w:numPr>
          <w:ilvl w:val="0"/>
          <w:numId w:val="3"/>
        </w:numPr>
        <w:spacing w:before="100" w:beforeAutospacing="1" w:after="100" w:afterAutospacing="1" w:line="240" w:lineRule="auto"/>
        <w:rPr>
          <w:rFonts w:ascii="Arial" w:eastAsia="Times New Roman" w:hAnsi="Arial" w:cs="Arial"/>
          <w:sz w:val="20"/>
          <w:szCs w:val="20"/>
        </w:rPr>
      </w:pPr>
      <w:r w:rsidRPr="002311C8">
        <w:rPr>
          <w:rFonts w:ascii="Arial" w:eastAsia="Times New Roman" w:hAnsi="Arial" w:cs="Arial"/>
          <w:sz w:val="20"/>
          <w:szCs w:val="20"/>
        </w:rPr>
        <w:t xml:space="preserve">Enthalpy of vaporization: </w:t>
      </w:r>
      <w:r w:rsidRPr="002311C8">
        <w:rPr>
          <w:rFonts w:ascii="MathJax_Main-Web" w:eastAsia="Times New Roman" w:hAnsi="MathJax_Main-Web" w:cs="Arial"/>
          <w:sz w:val="24"/>
          <w:szCs w:val="24"/>
        </w:rPr>
        <w:t>Δ</w:t>
      </w:r>
      <w:r w:rsidRPr="002311C8">
        <w:rPr>
          <w:rFonts w:ascii="MathJax_Math-italic-Web" w:eastAsia="Times New Roman" w:hAnsi="MathJax_Math-italic-Web" w:cs="Arial"/>
          <w:sz w:val="24"/>
          <w:szCs w:val="24"/>
        </w:rPr>
        <w:t>H</w:t>
      </w:r>
      <w:r w:rsidRPr="002311C8">
        <w:rPr>
          <w:rFonts w:ascii="Arial" w:eastAsia="Times New Roman" w:hAnsi="Arial" w:cs="Arial"/>
          <w:sz w:val="24"/>
          <w:szCs w:val="24"/>
        </w:rPr>
        <w:t xml:space="preserve"> </w:t>
      </w:r>
      <w:proofErr w:type="spellStart"/>
      <w:r w:rsidRPr="002311C8">
        <w:rPr>
          <w:rFonts w:ascii="MathJax_Main-Web" w:eastAsia="Times New Roman" w:hAnsi="MathJax_Main-Web" w:cs="Arial"/>
          <w:sz w:val="17"/>
        </w:rPr>
        <w:t>vap</w:t>
      </w:r>
      <w:proofErr w:type="spellEnd"/>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=2250 J/g</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076325" cy="219075"/>
            <wp:effectExtent l="19050" t="0" r="9525" b="0"/>
            <wp:docPr id="127" name="Picture 127" descr="\Delta H\rm _{vap} = 2250~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lta H\rm _{vap} = 2250~J/g"/>
                    <pic:cNvPicPr>
                      <a:picLocks noChangeAspect="1" noChangeArrowheads="1"/>
                    </pic:cNvPicPr>
                  </pic:nvPicPr>
                  <pic:blipFill>
                    <a:blip r:embed="rId14" cstate="print"/>
                    <a:srcRect/>
                    <a:stretch>
                      <a:fillRect/>
                    </a:stretch>
                  </pic:blipFill>
                  <pic:spPr bwMode="auto">
                    <a:xfrm>
                      <a:off x="0" y="0"/>
                      <a:ext cx="1076325" cy="219075"/>
                    </a:xfrm>
                    <a:prstGeom prst="rect">
                      <a:avLst/>
                    </a:prstGeom>
                    <a:noFill/>
                    <a:ln w="9525">
                      <a:noFill/>
                      <a:miter lim="800000"/>
                      <a:headEnd/>
                      <a:tailEnd/>
                    </a:ln>
                  </pic:spPr>
                </pic:pic>
              </a:graphicData>
            </a:graphic>
          </wp:inline>
        </w:drawing>
      </w:r>
    </w:p>
    <w:p w:rsidR="002311C8" w:rsidRPr="002311C8" w:rsidRDefault="002311C8" w:rsidP="002311C8">
      <w:pPr>
        <w:spacing w:before="0" w:line="240" w:lineRule="auto"/>
        <w:ind w:left="0"/>
        <w:rPr>
          <w:rFonts w:ascii="Arial" w:eastAsia="Times New Roman" w:hAnsi="Arial" w:cs="Arial"/>
          <w:color w:val="000000"/>
          <w:sz w:val="20"/>
          <w:szCs w:val="20"/>
        </w:rPr>
      </w:pPr>
      <w:r w:rsidRPr="002311C8">
        <w:rPr>
          <w:rFonts w:ascii="Arial" w:eastAsia="Times New Roman" w:hAnsi="Arial" w:cs="Arial"/>
          <w:color w:val="000000"/>
          <w:sz w:val="20"/>
        </w:rPr>
        <w:t xml:space="preserve">Part A </w:t>
      </w:r>
    </w:p>
    <w:p w:rsidR="002311C8" w:rsidRPr="002311C8" w:rsidRDefault="002311C8" w:rsidP="002311C8">
      <w:pPr>
        <w:spacing w:before="0" w:line="240" w:lineRule="auto"/>
        <w:ind w:left="0"/>
        <w:rPr>
          <w:rFonts w:ascii="Arial" w:eastAsia="Times New Roman" w:hAnsi="Arial" w:cs="Arial"/>
          <w:sz w:val="20"/>
          <w:szCs w:val="20"/>
        </w:rPr>
      </w:pPr>
      <w:r w:rsidRPr="002311C8">
        <w:rPr>
          <w:rFonts w:ascii="Arial" w:eastAsia="Times New Roman" w:hAnsi="Arial" w:cs="Arial"/>
          <w:sz w:val="20"/>
          <w:szCs w:val="20"/>
        </w:rPr>
        <w:t>How much heat energy, in kilojoules, is required to convert 80.0</w:t>
      </w:r>
      <w:r w:rsidRPr="002311C8">
        <w:rPr>
          <w:rFonts w:ascii="MathJax_Main-Web" w:eastAsia="Times New Roman" w:hAnsi="MathJax_Main-Web" w:cs="Arial"/>
          <w:sz w:val="24"/>
          <w:szCs w:val="24"/>
        </w:rPr>
        <w:t>g</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85725" cy="133350"/>
            <wp:effectExtent l="19050" t="0" r="9525" b="0"/>
            <wp:docPr id="129" name="Picture 12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g"/>
                    <pic:cNvPicPr>
                      <a:picLocks noChangeAspect="1" noChangeArrowheads="1"/>
                    </pic:cNvPicPr>
                  </pic:nvPicPr>
                  <pic:blipFill>
                    <a:blip r:embed="rId15"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 xml:space="preserve">of ice at </w:t>
      </w:r>
      <w:r w:rsidRPr="002311C8">
        <w:rPr>
          <w:rFonts w:ascii="MathJax_Main-Web" w:eastAsia="Times New Roman" w:hAnsi="MathJax_Main-Web" w:cs="Arial"/>
          <w:sz w:val="24"/>
          <w:szCs w:val="24"/>
        </w:rPr>
        <w:t>−</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14300" cy="180975"/>
            <wp:effectExtent l="19050" t="0" r="0" b="0"/>
            <wp:docPr id="131" name="Pictur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16"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 xml:space="preserve">18.0 </w:t>
      </w:r>
      <w:r w:rsidRPr="002311C8">
        <w:rPr>
          <w:rFonts w:ascii="Cambria Math" w:eastAsia="Times New Roman" w:hAnsi="Cambria Math" w:cs="Cambria Math"/>
          <w:sz w:val="17"/>
        </w:rPr>
        <w:t>∘</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C</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61925" cy="200025"/>
            <wp:effectExtent l="19050" t="0" r="9525" b="0"/>
            <wp:docPr id="133" name="Picture 133" descr="^\circ \rm \r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rc \rm \rm C"/>
                    <pic:cNvPicPr>
                      <a:picLocks noChangeAspect="1" noChangeArrowheads="1"/>
                    </pic:cNvPicPr>
                  </pic:nvPicPr>
                  <pic:blipFill>
                    <a:blip r:embed="rId17"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 xml:space="preserve">to water at 25.0 </w:t>
      </w:r>
      <w:r w:rsidRPr="002311C8">
        <w:rPr>
          <w:rFonts w:ascii="Cambria Math" w:eastAsia="Times New Roman" w:hAnsi="Cambria Math" w:cs="Cambria Math"/>
          <w:sz w:val="17"/>
        </w:rPr>
        <w:t>∘</w:t>
      </w:r>
      <w:r w:rsidRPr="002311C8">
        <w:rPr>
          <w:rFonts w:ascii="Arial" w:eastAsia="Times New Roman" w:hAnsi="Arial" w:cs="Arial"/>
          <w:sz w:val="24"/>
          <w:szCs w:val="24"/>
        </w:rPr>
        <w:t xml:space="preserve"> </w:t>
      </w:r>
      <w:proofErr w:type="gramStart"/>
      <w:r w:rsidRPr="002311C8">
        <w:rPr>
          <w:rFonts w:ascii="MathJax_Main-Web" w:eastAsia="Times New Roman" w:hAnsi="MathJax_Main-Web" w:cs="Arial"/>
          <w:sz w:val="24"/>
          <w:szCs w:val="24"/>
        </w:rPr>
        <w:t>C</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61925" cy="200025"/>
            <wp:effectExtent l="19050" t="0" r="9525" b="0"/>
            <wp:docPr id="135" name="Picture 135" descr="^\circ \rm \r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rc \rm \rm C"/>
                    <pic:cNvPicPr>
                      <a:picLocks noChangeAspect="1" noChangeArrowheads="1"/>
                    </pic:cNvPicPr>
                  </pic:nvPicPr>
                  <pic:blipFill>
                    <a:blip r:embed="rId17"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?Express</w:t>
      </w:r>
      <w:proofErr w:type="gramEnd"/>
      <w:r w:rsidRPr="002311C8">
        <w:rPr>
          <w:rFonts w:ascii="Arial" w:eastAsia="Times New Roman" w:hAnsi="Arial" w:cs="Arial"/>
          <w:sz w:val="20"/>
          <w:szCs w:val="20"/>
        </w:rPr>
        <w:t xml:space="preserve"> your answer to three significant figures and include the appropriate units.</w:t>
      </w:r>
    </w:p>
    <w:tbl>
      <w:tblPr>
        <w:tblW w:w="0" w:type="auto"/>
        <w:tblCellMar>
          <w:top w:w="15" w:type="dxa"/>
          <w:left w:w="15" w:type="dxa"/>
          <w:bottom w:w="15" w:type="dxa"/>
          <w:right w:w="15" w:type="dxa"/>
        </w:tblCellMar>
        <w:tblLook w:val="04A0"/>
      </w:tblPr>
      <w:tblGrid>
        <w:gridCol w:w="9480"/>
      </w:tblGrid>
      <w:tr w:rsidR="002311C8" w:rsidRPr="002311C8">
        <w:tc>
          <w:tcPr>
            <w:tcW w:w="0" w:type="auto"/>
            <w:tcMar>
              <w:top w:w="60" w:type="dxa"/>
              <w:left w:w="60" w:type="dxa"/>
              <w:bottom w:w="60" w:type="dxa"/>
              <w:right w:w="60" w:type="dxa"/>
            </w:tcMar>
            <w:vAlign w:val="center"/>
            <w:hideMark/>
          </w:tcPr>
          <w:p w:rsidR="002311C8" w:rsidRPr="002311C8" w:rsidRDefault="002311C8" w:rsidP="002311C8">
            <w:pPr>
              <w:spacing w:before="0" w:after="0" w:line="240" w:lineRule="auto"/>
              <w:ind w:left="0"/>
              <w:rPr>
                <w:rFonts w:ascii="Arial" w:eastAsia="Times New Roman" w:hAnsi="Arial" w:cs="Arial"/>
                <w:sz w:val="20"/>
                <w:szCs w:val="20"/>
              </w:rPr>
            </w:pPr>
          </w:p>
          <w:p w:rsidR="002311C8" w:rsidRPr="002311C8" w:rsidRDefault="002311C8" w:rsidP="002311C8">
            <w:pPr>
              <w:spacing w:before="0" w:line="240" w:lineRule="auto"/>
              <w:ind w:left="0"/>
              <w:rPr>
                <w:rFonts w:ascii="Arial" w:eastAsia="Times New Roman" w:hAnsi="Arial" w:cs="Arial"/>
                <w:color w:val="000000"/>
                <w:sz w:val="20"/>
                <w:szCs w:val="20"/>
              </w:rPr>
            </w:pPr>
            <w:r w:rsidRPr="002311C8">
              <w:rPr>
                <w:rFonts w:ascii="Arial" w:eastAsia="Times New Roman" w:hAnsi="Arial" w:cs="Arial"/>
                <w:color w:val="000000"/>
                <w:sz w:val="20"/>
              </w:rPr>
              <w:t xml:space="preserve">Part B </w:t>
            </w:r>
          </w:p>
          <w:p w:rsidR="002311C8" w:rsidRPr="002311C8" w:rsidRDefault="002311C8" w:rsidP="002311C8">
            <w:pPr>
              <w:spacing w:before="0" w:line="240" w:lineRule="auto"/>
              <w:ind w:left="0"/>
              <w:rPr>
                <w:rFonts w:ascii="Arial" w:eastAsia="Times New Roman" w:hAnsi="Arial" w:cs="Arial"/>
                <w:sz w:val="20"/>
                <w:szCs w:val="20"/>
              </w:rPr>
            </w:pPr>
            <w:r w:rsidRPr="002311C8">
              <w:rPr>
                <w:rFonts w:ascii="Arial" w:eastAsia="Times New Roman" w:hAnsi="Arial" w:cs="Arial"/>
                <w:sz w:val="20"/>
                <w:szCs w:val="20"/>
              </w:rPr>
              <w:t xml:space="preserve">How long would it take for 1.50 </w:t>
            </w:r>
            <w:r w:rsidRPr="002311C8">
              <w:rPr>
                <w:rFonts w:ascii="MathJax_Main-Web" w:eastAsia="Times New Roman" w:hAnsi="MathJax_Main-Web" w:cs="Arial"/>
                <w:sz w:val="24"/>
                <w:szCs w:val="24"/>
              </w:rPr>
              <w:t>mol</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228600" cy="200025"/>
                  <wp:effectExtent l="19050" t="0" r="0" b="0"/>
                  <wp:docPr id="137" name="Picture 137" descr="\rm 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m mol"/>
                          <pic:cNvPicPr>
                            <a:picLocks noChangeAspect="1" noChangeArrowheads="1"/>
                          </pic:cNvPicPr>
                        </pic:nvPicPr>
                        <pic:blipFill>
                          <a:blip r:embed="rId18"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 xml:space="preserve">of water at 100.0 </w:t>
            </w:r>
            <w:r w:rsidRPr="002311C8">
              <w:rPr>
                <w:rFonts w:ascii="Cambria Math" w:eastAsia="Times New Roman" w:hAnsi="Cambria Math" w:cs="Cambria Math"/>
                <w:sz w:val="17"/>
              </w:rPr>
              <w:t>∘</w:t>
            </w:r>
            <w:r w:rsidRPr="002311C8">
              <w:rPr>
                <w:rFonts w:ascii="Arial" w:eastAsia="Times New Roman" w:hAnsi="Arial" w:cs="Arial"/>
                <w:sz w:val="24"/>
                <w:szCs w:val="24"/>
              </w:rPr>
              <w:t xml:space="preserve"> </w:t>
            </w:r>
            <w:r w:rsidRPr="002311C8">
              <w:rPr>
                <w:rFonts w:ascii="MathJax_Main-Web" w:eastAsia="Times New Roman" w:hAnsi="MathJax_Main-Web" w:cs="Arial"/>
                <w:sz w:val="24"/>
                <w:szCs w:val="24"/>
              </w:rPr>
              <w:t>C</w:t>
            </w:r>
            <w:r w:rsidRPr="002311C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61925" cy="200025"/>
                  <wp:effectExtent l="19050" t="0" r="9525" b="0"/>
                  <wp:docPr id="139" name="Picture 139" descr="^\circ \r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rc \rm C"/>
                          <pic:cNvPicPr>
                            <a:picLocks noChangeAspect="1" noChangeArrowheads="1"/>
                          </pic:cNvPicPr>
                        </pic:nvPicPr>
                        <pic:blipFill>
                          <a:blip r:embed="rId17"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2311C8">
              <w:rPr>
                <w:rFonts w:ascii="Arial" w:eastAsia="Times New Roman" w:hAnsi="Arial" w:cs="Arial"/>
                <w:sz w:val="20"/>
                <w:szCs w:val="20"/>
              </w:rPr>
              <w:t>to be converted completely into steam if heat were added at a constant rate of 18.0</w:t>
            </w:r>
            <w:r w:rsidRPr="002311C8">
              <w:rPr>
                <w:rFonts w:ascii="MathJax_Main-Web" w:eastAsia="Times New Roman" w:hAnsi="MathJax_Main-Web" w:cs="Arial"/>
                <w:sz w:val="24"/>
                <w:szCs w:val="24"/>
              </w:rPr>
              <w:t>J/</w:t>
            </w:r>
            <w:proofErr w:type="gramStart"/>
            <w:r w:rsidRPr="002311C8">
              <w:rPr>
                <w:rFonts w:ascii="MathJax_Main-Web" w:eastAsia="Times New Roman" w:hAnsi="MathJax_Main-Web" w:cs="Arial"/>
                <w:sz w:val="24"/>
                <w:szCs w:val="24"/>
              </w:rPr>
              <w:t>s</w:t>
            </w:r>
            <w:r w:rsidRPr="002311C8">
              <w:rPr>
                <w:rFonts w:ascii="Arial" w:eastAsia="Times New Roman" w:hAnsi="Arial" w:cs="Arial"/>
                <w:sz w:val="24"/>
                <w:szCs w:val="24"/>
              </w:rPr>
              <w:t xml:space="preserve"> </w:t>
            </w:r>
            <w:r>
              <w:rPr>
                <w:rFonts w:ascii="Arial" w:eastAsia="Times New Roman" w:hAnsi="Arial" w:cs="Arial"/>
                <w:sz w:val="24"/>
                <w:szCs w:val="24"/>
              </w:rPr>
              <w:t>?</w:t>
            </w:r>
            <w:r w:rsidRPr="002311C8">
              <w:rPr>
                <w:rFonts w:ascii="Arial" w:eastAsia="Times New Roman" w:hAnsi="Arial" w:cs="Arial"/>
                <w:sz w:val="20"/>
                <w:szCs w:val="20"/>
              </w:rPr>
              <w:t>Express</w:t>
            </w:r>
            <w:proofErr w:type="gramEnd"/>
            <w:r w:rsidRPr="002311C8">
              <w:rPr>
                <w:rFonts w:ascii="Arial" w:eastAsia="Times New Roman" w:hAnsi="Arial" w:cs="Arial"/>
                <w:sz w:val="20"/>
                <w:szCs w:val="20"/>
              </w:rPr>
              <w:t xml:space="preserve"> your answer to three significant figures and include the appropriate units.</w:t>
            </w:r>
          </w:p>
          <w:p w:rsidR="002311C8" w:rsidRPr="002311C8" w:rsidRDefault="002311C8" w:rsidP="002311C8">
            <w:pPr>
              <w:spacing w:before="0" w:after="0" w:line="240" w:lineRule="auto"/>
              <w:ind w:left="0"/>
              <w:rPr>
                <w:rFonts w:ascii="Arial" w:eastAsia="Times New Roman" w:hAnsi="Arial" w:cs="Arial"/>
                <w:sz w:val="20"/>
                <w:szCs w:val="20"/>
              </w:rPr>
            </w:pPr>
          </w:p>
        </w:tc>
      </w:tr>
    </w:tbl>
    <w:p w:rsidR="002311C8" w:rsidRPr="002311C8" w:rsidRDefault="002311C8" w:rsidP="002311C8">
      <w:pPr>
        <w:pStyle w:val="ListParagraph"/>
        <w:numPr>
          <w:ilvl w:val="0"/>
          <w:numId w:val="2"/>
        </w:numPr>
        <w:spacing w:before="0" w:line="240" w:lineRule="auto"/>
      </w:pPr>
      <w:r w:rsidRPr="002311C8">
        <w:rPr>
          <w:rFonts w:ascii="Arial" w:hAnsi="Arial" w:cs="Arial"/>
          <w:color w:val="333333"/>
          <w:sz w:val="20"/>
          <w:szCs w:val="20"/>
          <w:lang/>
        </w:rPr>
        <w:t>A 75.0</w:t>
      </w:r>
      <w:r w:rsidRPr="002311C8">
        <w:rPr>
          <w:rStyle w:val="mi"/>
          <w:rFonts w:ascii="MathJax_Main-Web" w:hAnsi="MathJax_Main-Web" w:cs="Arial"/>
          <w:color w:val="333333"/>
          <w:lang/>
        </w:rPr>
        <w:t>mL</w:t>
      </w:r>
      <w:r w:rsidRPr="002311C8">
        <w:rPr>
          <w:rStyle w:val="math"/>
          <w:rFonts w:ascii="Arial" w:hAnsi="Arial" w:cs="Arial"/>
          <w:color w:val="333333"/>
          <w:lang/>
        </w:rPr>
        <w:t xml:space="preserve"> </w:t>
      </w:r>
      <w:r>
        <w:rPr>
          <w:noProof/>
          <w:vanish/>
        </w:rPr>
        <w:drawing>
          <wp:inline distT="0" distB="0" distL="0" distR="0">
            <wp:extent cx="209550" cy="200025"/>
            <wp:effectExtent l="19050" t="0" r="0" b="0"/>
            <wp:docPr id="183" name="Picture 183" descr="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L"/>
                    <pic:cNvPicPr>
                      <a:picLocks noChangeAspect="1" noChangeArrowheads="1"/>
                    </pic:cNvPicPr>
                  </pic:nvPicPr>
                  <pic:blipFill>
                    <a:blip r:embed="rId19"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2311C8">
        <w:rPr>
          <w:rFonts w:ascii="Arial" w:hAnsi="Arial" w:cs="Arial"/>
          <w:color w:val="333333"/>
          <w:sz w:val="20"/>
          <w:szCs w:val="20"/>
          <w:lang/>
        </w:rPr>
        <w:t xml:space="preserve">sample of water is heated to its boiling point. How much heat (in </w:t>
      </w:r>
      <w:proofErr w:type="gramStart"/>
      <w:r w:rsidRPr="002311C8">
        <w:rPr>
          <w:rStyle w:val="mi"/>
          <w:rFonts w:ascii="MathJax_Main-Web" w:hAnsi="MathJax_Main-Web" w:cs="Arial"/>
          <w:color w:val="333333"/>
          <w:lang/>
        </w:rPr>
        <w:t>kJ</w:t>
      </w:r>
      <w:r w:rsidRPr="002311C8">
        <w:rPr>
          <w:rStyle w:val="math"/>
          <w:rFonts w:ascii="Arial" w:hAnsi="Arial" w:cs="Arial"/>
          <w:color w:val="333333"/>
          <w:lang/>
        </w:rPr>
        <w:t xml:space="preserve"> </w:t>
      </w:r>
      <w:proofErr w:type="gramEnd"/>
      <w:r>
        <w:rPr>
          <w:noProof/>
          <w:vanish/>
        </w:rPr>
        <w:drawing>
          <wp:inline distT="0" distB="0" distL="0" distR="0">
            <wp:extent cx="152400" cy="200025"/>
            <wp:effectExtent l="19050" t="0" r="0" b="0"/>
            <wp:docPr id="185" name="Picture 185" descr="\rm 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m kJ"/>
                    <pic:cNvPicPr>
                      <a:picLocks noChangeAspect="1" noChangeArrowheads="1"/>
                    </pic:cNvPicPr>
                  </pic:nvPicPr>
                  <pic:blipFill>
                    <a:blip r:embed="rId2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311C8">
        <w:rPr>
          <w:rFonts w:ascii="Arial" w:hAnsi="Arial" w:cs="Arial"/>
          <w:color w:val="333333"/>
          <w:sz w:val="20"/>
          <w:szCs w:val="20"/>
          <w:lang/>
        </w:rPr>
        <w:t xml:space="preserve">) is required to vaporize it? (Assume a density of 1.00 </w:t>
      </w:r>
      <w:r w:rsidRPr="002311C8">
        <w:rPr>
          <w:rStyle w:val="mi"/>
          <w:rFonts w:ascii="MathJax_Main-Web" w:hAnsi="MathJax_Main-Web" w:cs="Arial"/>
          <w:color w:val="333333"/>
          <w:lang/>
        </w:rPr>
        <w:t>g</w:t>
      </w:r>
      <w:r w:rsidRPr="002311C8">
        <w:rPr>
          <w:rStyle w:val="mo"/>
          <w:rFonts w:ascii="MathJax_Main-Web" w:hAnsi="MathJax_Main-Web" w:cs="Arial"/>
          <w:color w:val="333333"/>
          <w:lang/>
        </w:rPr>
        <w:t>/</w:t>
      </w:r>
      <w:proofErr w:type="spellStart"/>
      <w:proofErr w:type="gramStart"/>
      <w:r w:rsidRPr="002311C8">
        <w:rPr>
          <w:rStyle w:val="mi"/>
          <w:rFonts w:ascii="MathJax_Main-Web" w:hAnsi="MathJax_Main-Web" w:cs="Arial"/>
          <w:color w:val="333333"/>
          <w:lang/>
        </w:rPr>
        <w:t>mL</w:t>
      </w:r>
      <w:proofErr w:type="spellEnd"/>
      <w:r w:rsidRPr="002311C8">
        <w:rPr>
          <w:rStyle w:val="math"/>
          <w:rFonts w:ascii="Arial" w:hAnsi="Arial" w:cs="Arial"/>
          <w:color w:val="333333"/>
          <w:lang/>
        </w:rPr>
        <w:t xml:space="preserve"> </w:t>
      </w:r>
      <w:proofErr w:type="gramEnd"/>
      <w:r>
        <w:rPr>
          <w:noProof/>
          <w:vanish/>
        </w:rPr>
        <w:drawing>
          <wp:inline distT="0" distB="0" distL="0" distR="0">
            <wp:extent cx="342900" cy="228600"/>
            <wp:effectExtent l="19050" t="0" r="0" b="0"/>
            <wp:docPr id="187" name="Picture 187" descr="\rm g/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m g/mL"/>
                    <pic:cNvPicPr>
                      <a:picLocks noChangeAspect="1" noChangeArrowheads="1"/>
                    </pic:cNvPicPr>
                  </pic:nvPicPr>
                  <pic:blipFill>
                    <a:blip r:embed="rId2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2311C8">
        <w:rPr>
          <w:rFonts w:ascii="Arial" w:hAnsi="Arial" w:cs="Arial"/>
          <w:color w:val="333333"/>
          <w:sz w:val="20"/>
          <w:szCs w:val="20"/>
          <w:lang/>
        </w:rPr>
        <w:t>.)</w:t>
      </w:r>
    </w:p>
    <w:p w:rsidR="002311C8" w:rsidRPr="00DF1221" w:rsidRDefault="002311C8" w:rsidP="00DF1221">
      <w:pPr>
        <w:pStyle w:val="NormalWeb"/>
        <w:numPr>
          <w:ilvl w:val="0"/>
          <w:numId w:val="2"/>
        </w:numPr>
        <w:spacing w:line="432" w:lineRule="auto"/>
        <w:rPr>
          <w:rFonts w:ascii="Arial" w:hAnsi="Arial" w:cs="Arial"/>
          <w:sz w:val="23"/>
          <w:szCs w:val="23"/>
        </w:rPr>
      </w:pPr>
      <w:r>
        <w:rPr>
          <w:rFonts w:ascii="Arial" w:hAnsi="Arial" w:cs="Arial"/>
          <w:sz w:val="23"/>
          <w:szCs w:val="23"/>
        </w:rPr>
        <w:lastRenderedPageBreak/>
        <w:t xml:space="preserve">Arrange the liquids in order of decreasing height of the mercury column, designated as h in the </w:t>
      </w:r>
      <w:proofErr w:type="spellStart"/>
      <w:r>
        <w:rPr>
          <w:rFonts w:ascii="Arial" w:hAnsi="Arial" w:cs="Arial"/>
          <w:sz w:val="23"/>
          <w:szCs w:val="23"/>
        </w:rPr>
        <w:t>image.</w:t>
      </w:r>
      <w:r w:rsidRPr="00DF1221">
        <w:rPr>
          <w:rFonts w:ascii="Arial" w:hAnsi="Arial" w:cs="Arial"/>
          <w:sz w:val="23"/>
          <w:szCs w:val="23"/>
        </w:rPr>
        <w:t>Rank</w:t>
      </w:r>
      <w:proofErr w:type="spellEnd"/>
      <w:r w:rsidRPr="00DF1221">
        <w:rPr>
          <w:rFonts w:ascii="Arial" w:hAnsi="Arial" w:cs="Arial"/>
          <w:sz w:val="23"/>
          <w:szCs w:val="23"/>
        </w:rPr>
        <w:t xml:space="preserve"> from largest to smallest height of the mercury column</w:t>
      </w:r>
      <w:proofErr w:type="gramStart"/>
      <w:r w:rsidRPr="00DF1221">
        <w:rPr>
          <w:rFonts w:ascii="Arial" w:hAnsi="Arial" w:cs="Arial"/>
          <w:sz w:val="23"/>
          <w:szCs w:val="23"/>
        </w:rPr>
        <w:t>, .</w:t>
      </w:r>
      <w:proofErr w:type="gramEnd"/>
      <w:r w:rsidRPr="00DF1221">
        <w:rPr>
          <w:rFonts w:ascii="Arial" w:hAnsi="Arial" w:cs="Arial"/>
          <w:sz w:val="23"/>
          <w:szCs w:val="23"/>
        </w:rPr>
        <w:t xml:space="preserve"> To rank items as equivalent, overlap them.</w:t>
      </w:r>
    </w:p>
    <w:p w:rsidR="002311C8" w:rsidRDefault="00DF1221" w:rsidP="002311C8">
      <w:pPr>
        <w:pStyle w:val="NormalWeb"/>
        <w:spacing w:line="432" w:lineRule="auto"/>
        <w:ind w:left="720"/>
        <w:rPr>
          <w:rFonts w:ascii="Arial" w:hAnsi="Arial" w:cs="Arial"/>
          <w:sz w:val="23"/>
          <w:szCs w:val="23"/>
        </w:rPr>
      </w:pPr>
      <w:r>
        <w:rPr>
          <w:rFonts w:ascii="Arial" w:hAnsi="Arial" w:cs="Arial"/>
          <w:sz w:val="23"/>
          <w:szCs w:val="23"/>
        </w:rPr>
        <w:t>CH3CH2CH2CH2-N</w:t>
      </w:r>
      <w:r w:rsidR="002311C8">
        <w:rPr>
          <w:rFonts w:ascii="Arial" w:hAnsi="Arial" w:cs="Arial"/>
          <w:sz w:val="23"/>
          <w:szCs w:val="23"/>
        </w:rPr>
        <w:t>H</w:t>
      </w:r>
      <w:r>
        <w:rPr>
          <w:rFonts w:ascii="Arial" w:hAnsi="Arial" w:cs="Arial"/>
          <w:sz w:val="23"/>
          <w:szCs w:val="23"/>
        </w:rPr>
        <w:t>2</w:t>
      </w:r>
    </w:p>
    <w:p w:rsidR="002311C8" w:rsidRDefault="00DF1221" w:rsidP="002311C8">
      <w:pPr>
        <w:pStyle w:val="NormalWeb"/>
        <w:spacing w:line="432" w:lineRule="auto"/>
        <w:ind w:left="720"/>
        <w:rPr>
          <w:rFonts w:ascii="Arial" w:hAnsi="Arial" w:cs="Arial"/>
          <w:sz w:val="23"/>
          <w:szCs w:val="23"/>
        </w:rPr>
      </w:pPr>
      <w:r>
        <w:rPr>
          <w:rFonts w:ascii="Arial" w:hAnsi="Arial" w:cs="Arial"/>
          <w:sz w:val="23"/>
          <w:szCs w:val="23"/>
        </w:rPr>
        <w:t>CH3CH2CHC</w:t>
      </w:r>
      <w:r w:rsidR="002311C8">
        <w:rPr>
          <w:rFonts w:ascii="Arial" w:hAnsi="Arial" w:cs="Arial"/>
          <w:sz w:val="23"/>
          <w:szCs w:val="23"/>
        </w:rPr>
        <w:t>H3</w:t>
      </w:r>
    </w:p>
    <w:p w:rsidR="00DF1221" w:rsidRDefault="00DF1221" w:rsidP="002311C8">
      <w:pPr>
        <w:pStyle w:val="NormalWeb"/>
        <w:spacing w:line="432" w:lineRule="auto"/>
        <w:ind w:left="720"/>
        <w:rPr>
          <w:rFonts w:ascii="Arial" w:hAnsi="Arial" w:cs="Arial"/>
          <w:sz w:val="23"/>
          <w:szCs w:val="23"/>
        </w:rPr>
      </w:pPr>
      <w:r>
        <w:rPr>
          <w:rFonts w:ascii="Arial" w:hAnsi="Arial" w:cs="Arial"/>
          <w:sz w:val="23"/>
          <w:szCs w:val="23"/>
        </w:rPr>
        <w:t xml:space="preserve">               I</w:t>
      </w:r>
    </w:p>
    <w:p w:rsidR="00DF1221" w:rsidRDefault="00DF1221" w:rsidP="002311C8">
      <w:pPr>
        <w:pStyle w:val="NormalWeb"/>
        <w:spacing w:line="432" w:lineRule="auto"/>
        <w:ind w:left="720"/>
        <w:rPr>
          <w:rFonts w:ascii="Arial" w:hAnsi="Arial" w:cs="Arial"/>
          <w:sz w:val="23"/>
          <w:szCs w:val="23"/>
        </w:rPr>
      </w:pPr>
      <w:r>
        <w:rPr>
          <w:rFonts w:ascii="Arial" w:hAnsi="Arial" w:cs="Arial"/>
          <w:sz w:val="23"/>
          <w:szCs w:val="23"/>
        </w:rPr>
        <w:t xml:space="preserve">               NH2</w:t>
      </w:r>
    </w:p>
    <w:p w:rsidR="002311C8" w:rsidRDefault="00DF1221" w:rsidP="002311C8">
      <w:pPr>
        <w:pStyle w:val="NormalWeb"/>
        <w:spacing w:line="432" w:lineRule="auto"/>
        <w:ind w:left="720"/>
        <w:rPr>
          <w:rFonts w:ascii="Arial" w:hAnsi="Arial" w:cs="Arial"/>
          <w:sz w:val="23"/>
          <w:szCs w:val="23"/>
        </w:rPr>
      </w:pPr>
      <w:r>
        <w:rPr>
          <w:rFonts w:ascii="Arial" w:hAnsi="Arial" w:cs="Arial"/>
          <w:sz w:val="23"/>
          <w:szCs w:val="23"/>
        </w:rPr>
        <w:t>CH3CH2CH2O</w:t>
      </w:r>
      <w:r w:rsidR="002311C8">
        <w:rPr>
          <w:rFonts w:ascii="Arial" w:hAnsi="Arial" w:cs="Arial"/>
          <w:sz w:val="23"/>
          <w:szCs w:val="23"/>
        </w:rPr>
        <w:t>CH3</w:t>
      </w:r>
    </w:p>
    <w:p w:rsidR="002311C8" w:rsidRDefault="00DF1221" w:rsidP="002311C8">
      <w:pPr>
        <w:pStyle w:val="NormalWeb"/>
        <w:spacing w:line="432" w:lineRule="auto"/>
        <w:ind w:left="720"/>
        <w:rPr>
          <w:rFonts w:ascii="Arial" w:hAnsi="Arial" w:cs="Arial"/>
          <w:sz w:val="23"/>
          <w:szCs w:val="23"/>
        </w:rPr>
      </w:pPr>
      <w:r>
        <w:rPr>
          <w:rFonts w:ascii="Arial" w:hAnsi="Arial" w:cs="Arial"/>
          <w:sz w:val="23"/>
          <w:szCs w:val="23"/>
        </w:rPr>
        <w:t>CH3CH2CH2CH2CH3</w:t>
      </w:r>
    </w:p>
    <w:p w:rsidR="00DF1221" w:rsidRPr="00F3034E" w:rsidRDefault="00F3034E" w:rsidP="00F3034E">
      <w:pPr>
        <w:pStyle w:val="NormalWeb"/>
        <w:numPr>
          <w:ilvl w:val="0"/>
          <w:numId w:val="2"/>
        </w:numPr>
        <w:spacing w:line="432" w:lineRule="auto"/>
        <w:rPr>
          <w:rFonts w:ascii="Arial" w:hAnsi="Arial" w:cs="Arial"/>
          <w:sz w:val="23"/>
          <w:szCs w:val="23"/>
        </w:rPr>
      </w:pPr>
      <w:r>
        <w:rPr>
          <w:rFonts w:ascii="Arial" w:hAnsi="Arial" w:cs="Arial"/>
          <w:sz w:val="20"/>
          <w:szCs w:val="20"/>
        </w:rPr>
        <w:t xml:space="preserve">Rank the following elements by electron affinity, from most positive to most negative </w:t>
      </w:r>
      <w:r>
        <w:rPr>
          <w:rStyle w:val="mi"/>
          <w:rFonts w:ascii="MathJax_Math-italic-Web" w:hAnsi="MathJax_Math-italic-Web" w:cs="Arial"/>
        </w:rPr>
        <w:t>EA</w:t>
      </w:r>
      <w:r>
        <w:rPr>
          <w:rStyle w:val="math"/>
          <w:rFonts w:ascii="Arial" w:hAnsi="Arial" w:cs="Arial"/>
        </w:rPr>
        <w:t xml:space="preserve"> </w:t>
      </w:r>
      <w:r>
        <w:rPr>
          <w:rFonts w:ascii="Arial" w:hAnsi="Arial" w:cs="Arial"/>
          <w:noProof/>
          <w:vanish/>
          <w:sz w:val="20"/>
          <w:szCs w:val="20"/>
        </w:rPr>
        <w:drawing>
          <wp:inline distT="0" distB="0" distL="0" distR="0">
            <wp:extent cx="228600" cy="200025"/>
            <wp:effectExtent l="19050" t="0" r="0" b="0"/>
            <wp:docPr id="198" name="Picture 198" des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A"/>
                    <pic:cNvPicPr>
                      <a:picLocks noChangeAspect="1" noChangeArrowheads="1"/>
                    </pic:cNvPicPr>
                  </pic:nvPicPr>
                  <pic:blipFill>
                    <a:blip r:embed="rId22"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ascii="Arial" w:hAnsi="Arial" w:cs="Arial"/>
          <w:sz w:val="20"/>
          <w:szCs w:val="20"/>
        </w:rPr>
        <w:t>value.</w:t>
      </w:r>
    </w:p>
    <w:p w:rsidR="00F3034E" w:rsidRPr="00F3034E" w:rsidRDefault="00F3034E" w:rsidP="00F3034E">
      <w:pPr>
        <w:pStyle w:val="NormalWeb"/>
        <w:spacing w:line="432" w:lineRule="auto"/>
        <w:ind w:left="360"/>
        <w:rPr>
          <w:rFonts w:ascii="Arial" w:hAnsi="Arial" w:cs="Arial"/>
          <w:sz w:val="23"/>
          <w:szCs w:val="23"/>
        </w:rPr>
      </w:pPr>
      <w:proofErr w:type="spellStart"/>
      <w:r>
        <w:rPr>
          <w:rFonts w:ascii="Arial" w:hAnsi="Arial" w:cs="Arial"/>
          <w:sz w:val="20"/>
          <w:szCs w:val="20"/>
        </w:rPr>
        <w:t>Kr</w:t>
      </w:r>
      <w:proofErr w:type="gramStart"/>
      <w:r>
        <w:rPr>
          <w:rFonts w:ascii="Arial" w:hAnsi="Arial" w:cs="Arial"/>
          <w:sz w:val="23"/>
          <w:szCs w:val="23"/>
        </w:rPr>
        <w:t>,As,Na,Te,Br</w:t>
      </w:r>
      <w:proofErr w:type="spellEnd"/>
      <w:proofErr w:type="gramEnd"/>
    </w:p>
    <w:p w:rsidR="007A0A3F" w:rsidRPr="00DD47A1" w:rsidRDefault="007A0A3F" w:rsidP="007A0A3F">
      <w:pPr>
        <w:pStyle w:val="ListParagraph"/>
        <w:numPr>
          <w:ilvl w:val="0"/>
          <w:numId w:val="2"/>
        </w:numPr>
        <w:spacing w:before="0" w:line="240" w:lineRule="auto"/>
      </w:pPr>
      <w:r>
        <w:rPr>
          <w:rFonts w:ascii="Arial" w:hAnsi="Arial" w:cs="Arial"/>
          <w:sz w:val="20"/>
          <w:szCs w:val="20"/>
        </w:rPr>
        <w:t>Show the</w:t>
      </w:r>
      <w:r w:rsidR="00A07D68">
        <w:rPr>
          <w:rFonts w:ascii="Arial" w:hAnsi="Arial" w:cs="Arial"/>
          <w:sz w:val="20"/>
          <w:szCs w:val="20"/>
        </w:rPr>
        <w:t xml:space="preserve"> complete</w:t>
      </w:r>
      <w:r>
        <w:rPr>
          <w:rFonts w:ascii="Arial" w:hAnsi="Arial" w:cs="Arial"/>
          <w:sz w:val="20"/>
          <w:szCs w:val="20"/>
        </w:rPr>
        <w:t xml:space="preserve"> orbital-filling diagram for </w:t>
      </w:r>
      <w:r>
        <w:rPr>
          <w:rStyle w:val="mi"/>
          <w:rFonts w:ascii="MathJax_Main-Web" w:hAnsi="MathJax_Main-Web" w:cs="Arial"/>
        </w:rPr>
        <w:t>N</w:t>
      </w:r>
      <w:r>
        <w:rPr>
          <w:rStyle w:val="math"/>
          <w:rFonts w:ascii="Arial" w:hAnsi="Arial" w:cs="Arial"/>
        </w:rPr>
        <w:t xml:space="preserve"> </w:t>
      </w:r>
      <w:r>
        <w:rPr>
          <w:rFonts w:ascii="Arial" w:hAnsi="Arial" w:cs="Arial"/>
          <w:noProof/>
          <w:vanish/>
          <w:sz w:val="20"/>
          <w:szCs w:val="20"/>
        </w:rPr>
        <w:drawing>
          <wp:inline distT="0" distB="0" distL="0" distR="0">
            <wp:extent cx="114300" cy="200025"/>
            <wp:effectExtent l="19050" t="0" r="0" b="0"/>
            <wp:docPr id="203" name="Picture 203" descr="\r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rm N"/>
                    <pic:cNvPicPr>
                      <a:picLocks noChangeAspect="1" noChangeArrowheads="1"/>
                    </pic:cNvPicPr>
                  </pic:nvPicPr>
                  <pic:blipFill>
                    <a:blip r:embed="rId23" cstate="print"/>
                    <a:srcRect/>
                    <a:stretch>
                      <a:fillRect/>
                    </a:stretch>
                  </pic:blipFill>
                  <pic:spPr bwMode="auto">
                    <a:xfrm>
                      <a:off x="0" y="0"/>
                      <a:ext cx="114300" cy="200025"/>
                    </a:xfrm>
                    <a:prstGeom prst="rect">
                      <a:avLst/>
                    </a:prstGeom>
                    <a:noFill/>
                    <a:ln w="9525">
                      <a:noFill/>
                      <a:miter lim="800000"/>
                      <a:headEnd/>
                      <a:tailEnd/>
                    </a:ln>
                  </pic:spPr>
                </pic:pic>
              </a:graphicData>
            </a:graphic>
          </wp:inline>
        </w:drawing>
      </w:r>
      <w:r w:rsidR="00DD47A1">
        <w:rPr>
          <w:rFonts w:ascii="Arial" w:hAnsi="Arial" w:cs="Arial"/>
          <w:sz w:val="20"/>
          <w:szCs w:val="20"/>
        </w:rPr>
        <w:t>(nitrogen) and Show the</w:t>
      </w:r>
      <w:r w:rsidR="00A07D68">
        <w:rPr>
          <w:rFonts w:ascii="Arial" w:hAnsi="Arial" w:cs="Arial"/>
          <w:sz w:val="20"/>
          <w:szCs w:val="20"/>
        </w:rPr>
        <w:t xml:space="preserve"> complete</w:t>
      </w:r>
      <w:r w:rsidR="00DD47A1">
        <w:rPr>
          <w:rFonts w:ascii="Arial" w:hAnsi="Arial" w:cs="Arial"/>
          <w:sz w:val="20"/>
          <w:szCs w:val="20"/>
        </w:rPr>
        <w:t xml:space="preserve"> orbital-filling diagram for </w:t>
      </w:r>
      <w:r w:rsidR="00DD47A1">
        <w:rPr>
          <w:rStyle w:val="mi"/>
          <w:rFonts w:ascii="MathJax_Main-Web" w:hAnsi="MathJax_Main-Web" w:cs="Arial"/>
        </w:rPr>
        <w:t>S</w:t>
      </w:r>
      <w:r w:rsidR="00DD47A1">
        <w:rPr>
          <w:rStyle w:val="math"/>
          <w:rFonts w:ascii="Arial" w:hAnsi="Arial" w:cs="Arial"/>
        </w:rPr>
        <w:t xml:space="preserve"> </w:t>
      </w:r>
      <w:r w:rsidR="00DD47A1">
        <w:rPr>
          <w:rFonts w:ascii="Arial" w:hAnsi="Arial" w:cs="Arial"/>
          <w:noProof/>
          <w:vanish/>
          <w:sz w:val="20"/>
          <w:szCs w:val="20"/>
        </w:rPr>
        <w:drawing>
          <wp:inline distT="0" distB="0" distL="0" distR="0">
            <wp:extent cx="85725" cy="200025"/>
            <wp:effectExtent l="19050" t="0" r="9525" b="0"/>
            <wp:docPr id="208" name="Picture 208" descr="\r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rm S"/>
                    <pic:cNvPicPr>
                      <a:picLocks noChangeAspect="1" noChangeArrowheads="1"/>
                    </pic:cNvPicPr>
                  </pic:nvPicPr>
                  <pic:blipFill>
                    <a:blip r:embed="rId24" cstate="print"/>
                    <a:srcRect/>
                    <a:stretch>
                      <a:fillRect/>
                    </a:stretch>
                  </pic:blipFill>
                  <pic:spPr bwMode="auto">
                    <a:xfrm>
                      <a:off x="0" y="0"/>
                      <a:ext cx="85725" cy="200025"/>
                    </a:xfrm>
                    <a:prstGeom prst="rect">
                      <a:avLst/>
                    </a:prstGeom>
                    <a:noFill/>
                    <a:ln w="9525">
                      <a:noFill/>
                      <a:miter lim="800000"/>
                      <a:headEnd/>
                      <a:tailEnd/>
                    </a:ln>
                  </pic:spPr>
                </pic:pic>
              </a:graphicData>
            </a:graphic>
          </wp:inline>
        </w:drawing>
      </w:r>
      <w:r w:rsidR="00DD47A1">
        <w:rPr>
          <w:rFonts w:ascii="Arial" w:hAnsi="Arial" w:cs="Arial"/>
          <w:sz w:val="20"/>
          <w:szCs w:val="20"/>
        </w:rPr>
        <w:t xml:space="preserve">(sulfur). </w:t>
      </w:r>
      <w:r>
        <w:rPr>
          <w:rFonts w:ascii="Arial" w:hAnsi="Arial" w:cs="Arial"/>
          <w:sz w:val="20"/>
          <w:szCs w:val="20"/>
        </w:rPr>
        <w:t xml:space="preserve"> </w:t>
      </w:r>
      <w:proofErr w:type="spellStart"/>
      <w:r w:rsidR="00DD47A1">
        <w:rPr>
          <w:rFonts w:ascii="Arial" w:hAnsi="Arial" w:cs="Arial"/>
          <w:sz w:val="20"/>
          <w:szCs w:val="20"/>
        </w:rPr>
        <w:t>Hund's</w:t>
      </w:r>
      <w:proofErr w:type="spellEnd"/>
      <w:r w:rsidR="00DD47A1">
        <w:rPr>
          <w:rFonts w:ascii="Arial" w:hAnsi="Arial" w:cs="Arial"/>
          <w:sz w:val="20"/>
          <w:szCs w:val="20"/>
        </w:rPr>
        <w:t xml:space="preserve"> rule states that if two or more </w:t>
      </w:r>
      <w:proofErr w:type="spellStart"/>
      <w:r w:rsidR="00DD47A1">
        <w:rPr>
          <w:rFonts w:ascii="Arial" w:hAnsi="Arial" w:cs="Arial"/>
          <w:sz w:val="20"/>
          <w:szCs w:val="20"/>
        </w:rPr>
        <w:t>orbitals</w:t>
      </w:r>
      <w:proofErr w:type="spellEnd"/>
      <w:r w:rsidR="00DD47A1">
        <w:rPr>
          <w:rFonts w:ascii="Arial" w:hAnsi="Arial" w:cs="Arial"/>
          <w:sz w:val="20"/>
          <w:szCs w:val="20"/>
        </w:rPr>
        <w:t xml:space="preserve"> with the same energy are available, one electron goes in each until all are half full. The electrons in the half-filled </w:t>
      </w:r>
      <w:proofErr w:type="spellStart"/>
      <w:r w:rsidR="00DD47A1">
        <w:rPr>
          <w:rFonts w:ascii="Arial" w:hAnsi="Arial" w:cs="Arial"/>
          <w:sz w:val="20"/>
          <w:szCs w:val="20"/>
        </w:rPr>
        <w:t>orbitals</w:t>
      </w:r>
      <w:proofErr w:type="spellEnd"/>
      <w:r w:rsidR="00DD47A1">
        <w:rPr>
          <w:rFonts w:ascii="Arial" w:hAnsi="Arial" w:cs="Arial"/>
          <w:sz w:val="20"/>
          <w:szCs w:val="20"/>
        </w:rPr>
        <w:t xml:space="preserve"> all have the same value of their spin quantum number.</w:t>
      </w:r>
    </w:p>
    <w:p w:rsidR="00DD47A1" w:rsidRPr="00DD47A1" w:rsidRDefault="00DD47A1" w:rsidP="00DD47A1">
      <w:pPr>
        <w:pStyle w:val="ListParagraph"/>
        <w:spacing w:before="0" w:line="240" w:lineRule="auto"/>
      </w:pPr>
    </w:p>
    <w:p w:rsidR="00DD47A1" w:rsidRPr="00F96417" w:rsidRDefault="00DD47A1" w:rsidP="00F96417">
      <w:pPr>
        <w:pStyle w:val="ListParagraph"/>
        <w:numPr>
          <w:ilvl w:val="0"/>
          <w:numId w:val="2"/>
        </w:numPr>
        <w:rPr>
          <w:rFonts w:ascii="Arial" w:eastAsia="Times New Roman" w:hAnsi="Arial" w:cs="Arial"/>
          <w:sz w:val="20"/>
          <w:szCs w:val="20"/>
        </w:rPr>
      </w:pPr>
      <w:r w:rsidRPr="00F96417">
        <w:rPr>
          <w:rFonts w:ascii="Arial" w:hAnsi="Arial" w:cs="Arial"/>
          <w:vanish/>
          <w:color w:val="333333"/>
          <w:sz w:val="20"/>
          <w:szCs w:val="20"/>
          <w:lang/>
        </w:rPr>
        <w:t>The electron configuration of an atom describes how the electrons are distributed among the various orbitals of the atom. Watch the animation to learn about the rules that are useful when writing the electron configuration of elements.The electron configuration of an atom describes how the electrons are distributed among the various orbitals of the atom. Watch the animation to learn about the rules that are useful when writing the electron configuration of elements.The electron configuration of an atom describes how the electrons are distributed among the various orbitals of the atom. Watch the animation to learn about the rules that are useful when writing the electron configuration of elements.</w:t>
      </w:r>
      <w:r w:rsidR="00F96417">
        <w:rPr>
          <w:rFonts w:ascii="Arial" w:eastAsia="Times New Roman" w:hAnsi="Arial" w:cs="Arial"/>
          <w:sz w:val="20"/>
          <w:szCs w:val="20"/>
        </w:rPr>
        <w:t>Write a complete</w:t>
      </w:r>
      <w:r w:rsidRPr="00F96417">
        <w:rPr>
          <w:rFonts w:ascii="Arial" w:eastAsia="Times New Roman" w:hAnsi="Arial" w:cs="Arial"/>
          <w:sz w:val="20"/>
          <w:szCs w:val="20"/>
        </w:rPr>
        <w:t xml:space="preserve"> orbital diagram for each ion and determine if the ion is diamagnetic or paramagnetic.</w:t>
      </w:r>
    </w:p>
    <w:p w:rsidR="00DD47A1" w:rsidRDefault="00F96417" w:rsidP="00F96417">
      <w:pPr>
        <w:pStyle w:val="ListParagraph"/>
        <w:spacing w:before="0" w:line="240" w:lineRule="auto"/>
        <w:rPr>
          <w:rStyle w:val="mo"/>
          <w:rFonts w:ascii="MathJax_Main-Web" w:hAnsi="MathJax_Main-Web" w:cs="Arial"/>
          <w:sz w:val="17"/>
          <w:szCs w:val="17"/>
        </w:rPr>
      </w:pPr>
      <w:proofErr w:type="spellStart"/>
      <w:r>
        <w:rPr>
          <w:rStyle w:val="mi"/>
          <w:rFonts w:ascii="MathJax_Main-Web" w:hAnsi="MathJax_Main-Web" w:cs="Arial"/>
        </w:rPr>
        <w:t>Cd</w:t>
      </w:r>
      <w:proofErr w:type="spellEnd"/>
      <w:r>
        <w:rPr>
          <w:rStyle w:val="msubsup"/>
          <w:rFonts w:ascii="Arial" w:hAnsi="Arial" w:cs="Arial"/>
        </w:rPr>
        <w:t xml:space="preserve"> </w:t>
      </w:r>
      <w:r>
        <w:rPr>
          <w:rStyle w:val="mn"/>
          <w:rFonts w:ascii="MathJax_Main-Web" w:hAnsi="MathJax_Main-Web" w:cs="Arial"/>
          <w:sz w:val="17"/>
          <w:szCs w:val="17"/>
        </w:rPr>
        <w:t>2</w:t>
      </w:r>
      <w:r>
        <w:rPr>
          <w:rStyle w:val="mo"/>
          <w:rFonts w:ascii="MathJax_Main-Web" w:hAnsi="MathJax_Main-Web" w:cs="Arial"/>
          <w:sz w:val="17"/>
          <w:szCs w:val="17"/>
        </w:rPr>
        <w:t>+</w:t>
      </w:r>
    </w:p>
    <w:p w:rsidR="00A07D68" w:rsidRDefault="00A07D68" w:rsidP="00F96417">
      <w:pPr>
        <w:pStyle w:val="ListParagraph"/>
        <w:spacing w:before="0" w:line="240" w:lineRule="auto"/>
        <w:rPr>
          <w:rStyle w:val="mo"/>
          <w:rFonts w:ascii="MathJax_Main-Web" w:hAnsi="MathJax_Main-Web" w:cs="Arial"/>
          <w:sz w:val="17"/>
          <w:szCs w:val="17"/>
        </w:rPr>
      </w:pPr>
    </w:p>
    <w:p w:rsidR="00A07D68" w:rsidRPr="00A07D68" w:rsidRDefault="00A07D68" w:rsidP="00A07D68">
      <w:pPr>
        <w:spacing w:before="0" w:line="240" w:lineRule="auto"/>
        <w:ind w:left="0"/>
        <w:rPr>
          <w:rFonts w:ascii="Arial" w:eastAsia="Times New Roman" w:hAnsi="Arial" w:cs="Arial"/>
          <w:color w:val="333333"/>
          <w:sz w:val="20"/>
          <w:szCs w:val="20"/>
          <w:lang/>
        </w:rPr>
      </w:pPr>
      <w:r>
        <w:rPr>
          <w:rFonts w:ascii="Arial" w:eastAsia="Times New Roman" w:hAnsi="Arial" w:cs="Arial"/>
          <w:color w:val="333333"/>
          <w:sz w:val="20"/>
          <w:szCs w:val="20"/>
          <w:lang/>
        </w:rPr>
        <w:t>T</w:t>
      </w:r>
      <w:r w:rsidRPr="00A07D68">
        <w:rPr>
          <w:rFonts w:ascii="Arial" w:eastAsia="Times New Roman" w:hAnsi="Arial" w:cs="Arial"/>
          <w:color w:val="333333"/>
          <w:sz w:val="20"/>
          <w:szCs w:val="20"/>
          <w:lang/>
        </w:rPr>
        <w:t xml:space="preserve">he electrons occupy different </w:t>
      </w:r>
      <w:proofErr w:type="spellStart"/>
      <w:r w:rsidRPr="00A07D68">
        <w:rPr>
          <w:rFonts w:ascii="Arial" w:eastAsia="Times New Roman" w:hAnsi="Arial" w:cs="Arial"/>
          <w:color w:val="333333"/>
          <w:sz w:val="20"/>
          <w:szCs w:val="20"/>
          <w:lang/>
        </w:rPr>
        <w:t>orbitals</w:t>
      </w:r>
      <w:proofErr w:type="spellEnd"/>
      <w:r w:rsidRPr="00A07D68">
        <w:rPr>
          <w:rFonts w:ascii="Arial" w:eastAsia="Times New Roman" w:hAnsi="Arial" w:cs="Arial"/>
          <w:color w:val="333333"/>
          <w:sz w:val="20"/>
          <w:szCs w:val="20"/>
          <w:lang/>
        </w:rPr>
        <w:t xml:space="preserve"> according to the energy level of each orbital. A single box represents an orbital. The unpaired electron is represented as</w:t>
      </w:r>
      <w:r>
        <w:rPr>
          <w:rFonts w:ascii="Arial" w:eastAsia="Times New Roman" w:hAnsi="Arial" w:cs="Arial"/>
          <w:noProof/>
          <w:color w:val="333333"/>
          <w:sz w:val="20"/>
          <w:szCs w:val="20"/>
        </w:rPr>
        <w:drawing>
          <wp:inline distT="0" distB="0" distL="0" distR="0">
            <wp:extent cx="209550" cy="314325"/>
            <wp:effectExtent l="19050" t="0" r="0" b="0"/>
            <wp:docPr id="212" name="Picture 212" descr="single harpoo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ingle harpoon up"/>
                    <pic:cNvPicPr>
                      <a:picLocks noChangeAspect="1" noChangeArrowheads="1"/>
                    </pic:cNvPicPr>
                  </pic:nvPicPr>
                  <pic:blipFill>
                    <a:blip r:embed="rId2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rsidRPr="00A07D68">
        <w:rPr>
          <w:rFonts w:ascii="Arial" w:eastAsia="Times New Roman" w:hAnsi="Arial" w:cs="Arial"/>
          <w:color w:val="333333"/>
          <w:sz w:val="20"/>
          <w:szCs w:val="20"/>
          <w:lang/>
        </w:rPr>
        <w:t>whereas the paired electrons in the same orbital are represented by two arrows pointing in opposite directions</w:t>
      </w:r>
      <w:proofErr w:type="gramStart"/>
      <w:r w:rsidRPr="00A07D68">
        <w:rPr>
          <w:rFonts w:ascii="Arial" w:eastAsia="Times New Roman" w:hAnsi="Arial" w:cs="Arial"/>
          <w:color w:val="333333"/>
          <w:sz w:val="20"/>
          <w:szCs w:val="20"/>
          <w:lang/>
        </w:rPr>
        <w:t>:</w:t>
      </w:r>
      <w:r>
        <w:rPr>
          <w:rFonts w:ascii="Arial" w:eastAsia="Times New Roman" w:hAnsi="Arial" w:cs="Arial"/>
          <w:noProof/>
          <w:color w:val="333333"/>
          <w:sz w:val="20"/>
          <w:szCs w:val="20"/>
        </w:rPr>
        <w:drawing>
          <wp:inline distT="0" distB="0" distL="0" distR="0">
            <wp:extent cx="209550" cy="314325"/>
            <wp:effectExtent l="19050" t="0" r="0" b="0"/>
            <wp:docPr id="213" name="Picture 213" descr="single harpoon up and single harpoon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ingle harpoon up and single harpoon down"/>
                    <pic:cNvPicPr>
                      <a:picLocks noChangeAspect="1" noChangeArrowheads="1"/>
                    </pic:cNvPicPr>
                  </pic:nvPicPr>
                  <pic:blipFill>
                    <a:blip r:embed="rId26"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r w:rsidRPr="00A07D68">
        <w:rPr>
          <w:rFonts w:ascii="Arial" w:eastAsia="Times New Roman" w:hAnsi="Arial" w:cs="Arial"/>
          <w:color w:val="333333"/>
          <w:sz w:val="20"/>
          <w:szCs w:val="20"/>
          <w:lang/>
        </w:rPr>
        <w:t>.</w:t>
      </w:r>
      <w:proofErr w:type="gramEnd"/>
      <w:r w:rsidRPr="00A07D68">
        <w:rPr>
          <w:rFonts w:ascii="Arial" w:eastAsia="Times New Roman" w:hAnsi="Arial" w:cs="Arial"/>
          <w:color w:val="333333"/>
          <w:sz w:val="20"/>
          <w:szCs w:val="20"/>
          <w:lang/>
        </w:rPr>
        <w:t xml:space="preserve"> Check all that apply.</w:t>
      </w:r>
    </w:p>
    <w:tbl>
      <w:tblPr>
        <w:tblW w:w="0" w:type="auto"/>
        <w:tblCellMar>
          <w:top w:w="15" w:type="dxa"/>
          <w:left w:w="15" w:type="dxa"/>
          <w:bottom w:w="15" w:type="dxa"/>
          <w:right w:w="15" w:type="dxa"/>
        </w:tblCellMar>
        <w:tblLook w:val="04A0"/>
      </w:tblPr>
      <w:tblGrid>
        <w:gridCol w:w="645"/>
        <w:gridCol w:w="8645"/>
      </w:tblGrid>
      <w:tr w:rsidR="00A07D68" w:rsidRPr="00A07D68" w:rsidTr="00A07D68">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20.25pt;height:18pt" o:ole="">
                  <v:imagedata r:id="rId27" o:title=""/>
                </v:shape>
                <w:control r:id="rId28" w:name="DefaultOcxName" w:shapeid="_x0000_i1297"/>
              </w:object>
            </w:r>
          </w:p>
        </w:tc>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t xml:space="preserve">The </w:t>
            </w:r>
            <w:r w:rsidRPr="00A07D68">
              <w:rPr>
                <w:rFonts w:ascii="MathJax_Main-Web" w:eastAsia="Times New Roman" w:hAnsi="MathJax_Main-Web" w:cs="Arial"/>
                <w:sz w:val="24"/>
                <w:szCs w:val="24"/>
              </w:rPr>
              <w:t>C</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14300" cy="200025"/>
                  <wp:effectExtent l="0" t="0" r="0" b="0"/>
                  <wp:docPr id="215" name="Picture 215" descr="\r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m C"/>
                          <pic:cNvPicPr>
                            <a:picLocks noChangeAspect="1" noChangeArrowheads="1"/>
                          </pic:cNvPicPr>
                        </pic:nvPicPr>
                        <pic:blipFill>
                          <a:blip r:embed="rId29" cstate="print"/>
                          <a:srcRect/>
                          <a:stretch>
                            <a:fillRect/>
                          </a:stretch>
                        </pic:blipFill>
                        <pic:spPr bwMode="auto">
                          <a:xfrm>
                            <a:off x="0" y="0"/>
                            <a:ext cx="114300"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atom has two unpaired electrons.</w:t>
            </w:r>
          </w:p>
        </w:tc>
      </w:tr>
      <w:tr w:rsidR="00A07D68" w:rsidRPr="00A07D68" w:rsidTr="00A07D68">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object w:dxaOrig="1440" w:dyaOrig="1440">
                <v:shape id="_x0000_i1296" type="#_x0000_t75" style="width:20.25pt;height:18pt" o:ole="">
                  <v:imagedata r:id="rId27" o:title=""/>
                </v:shape>
                <w:control r:id="rId30" w:name="DefaultOcxName1" w:shapeid="_x0000_i1296"/>
              </w:object>
            </w:r>
          </w:p>
        </w:tc>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proofErr w:type="gramStart"/>
            <w:r w:rsidRPr="00A07D68">
              <w:rPr>
                <w:rFonts w:ascii="Arial" w:eastAsia="Times New Roman" w:hAnsi="Arial" w:cs="Arial"/>
                <w:sz w:val="20"/>
                <w:szCs w:val="20"/>
              </w:rPr>
              <w:t xml:space="preserve">The </w:t>
            </w:r>
            <w:r w:rsidRPr="00A07D68">
              <w:rPr>
                <w:rFonts w:ascii="MathJax_Main-Web" w:eastAsia="Times New Roman" w:hAnsi="MathJax_Main-Web" w:cs="Arial"/>
                <w:sz w:val="24"/>
                <w:szCs w:val="24"/>
              </w:rPr>
              <w:t>He</w:t>
            </w:r>
            <w:proofErr w:type="gramEnd"/>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80975" cy="200025"/>
                  <wp:effectExtent l="19050" t="0" r="9525" b="0"/>
                  <wp:docPr id="217" name="Picture 217" descr="\rm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m He"/>
                          <pic:cNvPicPr>
                            <a:picLocks noChangeAspect="1" noChangeArrowheads="1"/>
                          </pic:cNvPicPr>
                        </pic:nvPicPr>
                        <pic:blipFill>
                          <a:blip r:embed="rId3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 xml:space="preserve">atom has two electrons that have parallel spin in its </w:t>
            </w:r>
            <w:r w:rsidRPr="00A07D68">
              <w:rPr>
                <w:rFonts w:ascii="MathJax_Main-Web" w:eastAsia="Times New Roman" w:hAnsi="MathJax_Main-Web" w:cs="Arial"/>
                <w:sz w:val="24"/>
                <w:szCs w:val="24"/>
              </w:rPr>
              <w:t>1</w:t>
            </w:r>
            <w:r w:rsidRPr="00A07D68">
              <w:rPr>
                <w:rFonts w:ascii="MathJax_Math-italic-Web" w:eastAsia="Times New Roman" w:hAnsi="MathJax_Math-italic-Web" w:cs="Arial"/>
                <w:sz w:val="24"/>
                <w:szCs w:val="24"/>
              </w:rPr>
              <w:t>s</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42875" cy="200025"/>
                  <wp:effectExtent l="19050" t="0" r="9525" b="0"/>
                  <wp:docPr id="219" name="Picture 219" desc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1s"/>
                          <pic:cNvPicPr>
                            <a:picLocks noChangeAspect="1" noChangeArrowheads="1"/>
                          </pic:cNvPicPr>
                        </pic:nvPicPr>
                        <pic:blipFill>
                          <a:blip r:embed="rId3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orbital.</w:t>
            </w:r>
          </w:p>
        </w:tc>
      </w:tr>
      <w:tr w:rsidR="00A07D68" w:rsidRPr="00A07D68" w:rsidTr="00A07D68">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object w:dxaOrig="1440" w:dyaOrig="1440">
                <v:shape id="_x0000_i1295" type="#_x0000_t75" style="width:20.25pt;height:18pt" o:ole="">
                  <v:imagedata r:id="rId27" o:title=""/>
                </v:shape>
                <w:control r:id="rId33" w:name="DefaultOcxName2" w:shapeid="_x0000_i1295"/>
              </w:object>
            </w:r>
          </w:p>
        </w:tc>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t xml:space="preserve">The arrangement of the </w:t>
            </w:r>
            <w:proofErr w:type="spellStart"/>
            <w:r w:rsidRPr="00A07D68">
              <w:rPr>
                <w:rFonts w:ascii="Arial" w:eastAsia="Times New Roman" w:hAnsi="Arial" w:cs="Arial"/>
                <w:sz w:val="20"/>
                <w:szCs w:val="20"/>
              </w:rPr>
              <w:t>orbitals</w:t>
            </w:r>
            <w:proofErr w:type="spellEnd"/>
            <w:r w:rsidRPr="00A07D68">
              <w:rPr>
                <w:rFonts w:ascii="Arial" w:eastAsia="Times New Roman" w:hAnsi="Arial" w:cs="Arial"/>
                <w:sz w:val="20"/>
                <w:szCs w:val="20"/>
              </w:rPr>
              <w:t xml:space="preserve"> is the same in a </w:t>
            </w:r>
            <w:proofErr w:type="spellStart"/>
            <w:r w:rsidRPr="00A07D68">
              <w:rPr>
                <w:rFonts w:ascii="Arial" w:eastAsia="Times New Roman" w:hAnsi="Arial" w:cs="Arial"/>
                <w:sz w:val="20"/>
                <w:szCs w:val="20"/>
              </w:rPr>
              <w:t>multielectron</w:t>
            </w:r>
            <w:proofErr w:type="spellEnd"/>
            <w:r w:rsidRPr="00A07D68">
              <w:rPr>
                <w:rFonts w:ascii="Arial" w:eastAsia="Times New Roman" w:hAnsi="Arial" w:cs="Arial"/>
                <w:sz w:val="20"/>
                <w:szCs w:val="20"/>
              </w:rPr>
              <w:t xml:space="preserve"> atom and a single-electron atom.</w:t>
            </w:r>
          </w:p>
        </w:tc>
      </w:tr>
      <w:tr w:rsidR="00A07D68" w:rsidRPr="00A07D68" w:rsidTr="00A07D68">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object w:dxaOrig="1440" w:dyaOrig="1440">
                <v:shape id="_x0000_i1294" type="#_x0000_t75" style="width:20.25pt;height:18pt" o:ole="">
                  <v:imagedata r:id="rId27" o:title=""/>
                </v:shape>
                <w:control r:id="rId34" w:name="DefaultOcxName3" w:shapeid="_x0000_i1294"/>
              </w:object>
            </w:r>
          </w:p>
        </w:tc>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proofErr w:type="gramStart"/>
            <w:r w:rsidRPr="00A07D68">
              <w:rPr>
                <w:rFonts w:ascii="Arial" w:eastAsia="Times New Roman" w:hAnsi="Arial" w:cs="Arial"/>
                <w:sz w:val="20"/>
                <w:szCs w:val="20"/>
              </w:rPr>
              <w:t xml:space="preserve">The </w:t>
            </w:r>
            <w:r w:rsidRPr="00A07D68">
              <w:rPr>
                <w:rFonts w:ascii="MathJax_Main-Web" w:eastAsia="Times New Roman" w:hAnsi="MathJax_Main-Web" w:cs="Arial"/>
                <w:sz w:val="24"/>
                <w:szCs w:val="24"/>
              </w:rPr>
              <w:t>He</w:t>
            </w:r>
            <w:proofErr w:type="gramEnd"/>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80975" cy="200025"/>
                  <wp:effectExtent l="19050" t="0" r="9525" b="0"/>
                  <wp:docPr id="221" name="Picture 221" descr="\rm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m He"/>
                          <pic:cNvPicPr>
                            <a:picLocks noChangeAspect="1" noChangeArrowheads="1"/>
                          </pic:cNvPicPr>
                        </pic:nvPicPr>
                        <pic:blipFill>
                          <a:blip r:embed="rId31"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 xml:space="preserve">atom has one electron each in </w:t>
            </w:r>
            <w:r w:rsidRPr="00A07D68">
              <w:rPr>
                <w:rFonts w:ascii="MathJax_Main-Web" w:eastAsia="Times New Roman" w:hAnsi="MathJax_Main-Web" w:cs="Arial"/>
                <w:sz w:val="24"/>
                <w:szCs w:val="24"/>
              </w:rPr>
              <w:t>1</w:t>
            </w:r>
            <w:r w:rsidRPr="00A07D68">
              <w:rPr>
                <w:rFonts w:ascii="MathJax_Math-italic-Web" w:eastAsia="Times New Roman" w:hAnsi="MathJax_Math-italic-Web" w:cs="Arial"/>
                <w:sz w:val="24"/>
                <w:szCs w:val="24"/>
              </w:rPr>
              <w:t>s</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42875" cy="200025"/>
                  <wp:effectExtent l="19050" t="0" r="9525" b="0"/>
                  <wp:docPr id="223" name="Picture 223" desc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1s"/>
                          <pic:cNvPicPr>
                            <a:picLocks noChangeAspect="1" noChangeArrowheads="1"/>
                          </pic:cNvPicPr>
                        </pic:nvPicPr>
                        <pic:blipFill>
                          <a:blip r:embed="rId3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 xml:space="preserve">and </w:t>
            </w:r>
            <w:r w:rsidRPr="00A07D68">
              <w:rPr>
                <w:rFonts w:ascii="MathJax_Main-Web" w:eastAsia="Times New Roman" w:hAnsi="MathJax_Main-Web" w:cs="Arial"/>
                <w:sz w:val="24"/>
                <w:szCs w:val="24"/>
              </w:rPr>
              <w:t>2</w:t>
            </w:r>
            <w:r w:rsidRPr="00A07D68">
              <w:rPr>
                <w:rFonts w:ascii="MathJax_Math-italic-Web" w:eastAsia="Times New Roman" w:hAnsi="MathJax_Math-italic-Web" w:cs="Arial"/>
                <w:sz w:val="24"/>
                <w:szCs w:val="24"/>
              </w:rPr>
              <w:t>s</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42875" cy="200025"/>
                  <wp:effectExtent l="19050" t="0" r="9525" b="0"/>
                  <wp:docPr id="225" name="Picture 225" descr="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2s"/>
                          <pic:cNvPicPr>
                            <a:picLocks noChangeAspect="1" noChangeArrowheads="1"/>
                          </pic:cNvPicPr>
                        </pic:nvPicPr>
                        <pic:blipFill>
                          <a:blip r:embed="rId35"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roofErr w:type="spellStart"/>
            <w:r w:rsidRPr="00A07D68">
              <w:rPr>
                <w:rFonts w:ascii="Arial" w:eastAsia="Times New Roman" w:hAnsi="Arial" w:cs="Arial"/>
                <w:sz w:val="20"/>
                <w:szCs w:val="20"/>
              </w:rPr>
              <w:t>orbitals</w:t>
            </w:r>
            <w:proofErr w:type="spellEnd"/>
            <w:r w:rsidRPr="00A07D68">
              <w:rPr>
                <w:rFonts w:ascii="Arial" w:eastAsia="Times New Roman" w:hAnsi="Arial" w:cs="Arial"/>
                <w:sz w:val="20"/>
                <w:szCs w:val="20"/>
              </w:rPr>
              <w:t>.</w:t>
            </w:r>
          </w:p>
        </w:tc>
      </w:tr>
      <w:tr w:rsidR="00A07D68" w:rsidRPr="00A07D68" w:rsidTr="00A07D68">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object w:dxaOrig="1440" w:dyaOrig="1440">
                <v:shape id="_x0000_i1293" type="#_x0000_t75" style="width:20.25pt;height:18pt" o:ole="">
                  <v:imagedata r:id="rId27" o:title=""/>
                </v:shape>
                <w:control r:id="rId36" w:name="DefaultOcxName4" w:shapeid="_x0000_i1293"/>
              </w:object>
            </w:r>
          </w:p>
        </w:tc>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t>Electrons generally occupy the lowest energy orbital first.</w:t>
            </w:r>
          </w:p>
        </w:tc>
      </w:tr>
      <w:tr w:rsidR="00A07D68" w:rsidRPr="00A07D68" w:rsidTr="00A07D68">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object w:dxaOrig="1440" w:dyaOrig="1440">
                <v:shape id="_x0000_i1292" type="#_x0000_t75" style="width:20.25pt;height:18pt" o:ole="">
                  <v:imagedata r:id="rId27" o:title=""/>
                </v:shape>
                <w:control r:id="rId37" w:name="DefaultOcxName5" w:shapeid="_x0000_i1292"/>
              </w:object>
            </w:r>
          </w:p>
        </w:tc>
        <w:tc>
          <w:tcPr>
            <w:tcW w:w="0" w:type="auto"/>
            <w:tcMar>
              <w:top w:w="120" w:type="dxa"/>
              <w:left w:w="120" w:type="dxa"/>
              <w:bottom w:w="120" w:type="dxa"/>
              <w:right w:w="120" w:type="dxa"/>
            </w:tcMar>
            <w:vAlign w:val="center"/>
            <w:hideMark/>
          </w:tcPr>
          <w:p w:rsidR="00A07D68" w:rsidRPr="00A07D68" w:rsidRDefault="00A07D68" w:rsidP="00A07D68">
            <w:pPr>
              <w:spacing w:before="0" w:after="0" w:line="240" w:lineRule="auto"/>
              <w:ind w:left="0"/>
              <w:rPr>
                <w:rFonts w:ascii="Arial" w:eastAsia="Times New Roman" w:hAnsi="Arial" w:cs="Arial"/>
                <w:sz w:val="20"/>
                <w:szCs w:val="20"/>
              </w:rPr>
            </w:pPr>
            <w:r w:rsidRPr="00A07D68">
              <w:rPr>
                <w:rFonts w:ascii="Arial" w:eastAsia="Times New Roman" w:hAnsi="Arial" w:cs="Arial"/>
                <w:sz w:val="20"/>
                <w:szCs w:val="20"/>
              </w:rPr>
              <w:t xml:space="preserve">In the </w:t>
            </w:r>
            <w:r w:rsidRPr="00A07D68">
              <w:rPr>
                <w:rFonts w:ascii="MathJax_Main-Web" w:eastAsia="Times New Roman" w:hAnsi="MathJax_Main-Web" w:cs="Arial"/>
                <w:sz w:val="24"/>
                <w:szCs w:val="24"/>
              </w:rPr>
              <w:t>Li</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42875" cy="200025"/>
                  <wp:effectExtent l="19050" t="0" r="9525" b="0"/>
                  <wp:docPr id="227" name="Picture 227" descr="\rm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m Li"/>
                          <pic:cNvPicPr>
                            <a:picLocks noChangeAspect="1" noChangeArrowheads="1"/>
                          </pic:cNvPicPr>
                        </pic:nvPicPr>
                        <pic:blipFill>
                          <a:blip r:embed="rId38"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 xml:space="preserve">atom, the </w:t>
            </w:r>
            <w:proofErr w:type="gramStart"/>
            <w:r w:rsidRPr="00A07D68">
              <w:rPr>
                <w:rFonts w:ascii="MathJax_Main-Web" w:eastAsia="Times New Roman" w:hAnsi="MathJax_Main-Web" w:cs="Arial"/>
                <w:sz w:val="24"/>
                <w:szCs w:val="24"/>
              </w:rPr>
              <w:t>3</w:t>
            </w:r>
            <w:r w:rsidRPr="00A07D68">
              <w:rPr>
                <w:rFonts w:ascii="MathJax_Math-italic-Web" w:eastAsia="Times New Roman" w:hAnsi="MathJax_Math-italic-Web" w:cs="Arial"/>
                <w:sz w:val="24"/>
                <w:szCs w:val="24"/>
              </w:rPr>
              <w:t>s</w:t>
            </w:r>
            <w:r w:rsidRPr="00A07D68">
              <w:rPr>
                <w:rFonts w:ascii="Arial" w:eastAsia="Times New Roman" w:hAnsi="Arial" w:cs="Arial"/>
                <w:sz w:val="24"/>
                <w:szCs w:val="24"/>
              </w:rPr>
              <w:t xml:space="preserve"> </w:t>
            </w:r>
            <w:proofErr w:type="gramEnd"/>
            <w:r>
              <w:rPr>
                <w:rFonts w:ascii="Arial" w:eastAsia="Times New Roman" w:hAnsi="Arial" w:cs="Arial"/>
                <w:noProof/>
                <w:vanish/>
                <w:sz w:val="20"/>
                <w:szCs w:val="20"/>
              </w:rPr>
              <w:drawing>
                <wp:inline distT="0" distB="0" distL="0" distR="0">
                  <wp:extent cx="142875" cy="200025"/>
                  <wp:effectExtent l="19050" t="0" r="9525" b="0"/>
                  <wp:docPr id="229" name="Picture 229" descr="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3s"/>
                          <pic:cNvPicPr>
                            <a:picLocks noChangeAspect="1" noChangeArrowheads="1"/>
                          </pic:cNvPicPr>
                        </pic:nvPicPr>
                        <pic:blipFill>
                          <a:blip r:embed="rId39"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 xml:space="preserve">, </w:t>
            </w:r>
            <w:r w:rsidRPr="00A07D68">
              <w:rPr>
                <w:rFonts w:ascii="MathJax_Main-Web" w:eastAsia="Times New Roman" w:hAnsi="MathJax_Main-Web" w:cs="Arial"/>
                <w:sz w:val="24"/>
                <w:szCs w:val="24"/>
              </w:rPr>
              <w:t>3</w:t>
            </w:r>
            <w:r w:rsidRPr="00A07D68">
              <w:rPr>
                <w:rFonts w:ascii="MathJax_Math-italic-Web" w:eastAsia="Times New Roman" w:hAnsi="MathJax_Math-italic-Web" w:cs="Arial"/>
                <w:sz w:val="24"/>
                <w:szCs w:val="24"/>
              </w:rPr>
              <w:t>p</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52400" cy="209550"/>
                  <wp:effectExtent l="19050" t="0" r="0" b="0"/>
                  <wp:docPr id="231" name="Picture 231"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3p"/>
                          <pic:cNvPicPr>
                            <a:picLocks noChangeAspect="1" noChangeArrowheads="1"/>
                          </pic:cNvPicPr>
                        </pic:nvPicPr>
                        <pic:blipFill>
                          <a:blip r:embed="rId40"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A07D68">
              <w:rPr>
                <w:rFonts w:ascii="Arial" w:eastAsia="Times New Roman" w:hAnsi="Arial" w:cs="Arial"/>
                <w:sz w:val="20"/>
                <w:szCs w:val="20"/>
              </w:rPr>
              <w:t xml:space="preserve">, and </w:t>
            </w:r>
            <w:r w:rsidRPr="00A07D68">
              <w:rPr>
                <w:rFonts w:ascii="MathJax_Main-Web" w:eastAsia="Times New Roman" w:hAnsi="MathJax_Main-Web" w:cs="Arial"/>
                <w:sz w:val="24"/>
                <w:szCs w:val="24"/>
              </w:rPr>
              <w:t>3</w:t>
            </w:r>
            <w:r w:rsidRPr="00A07D68">
              <w:rPr>
                <w:rFonts w:ascii="MathJax_Math-italic-Web" w:eastAsia="Times New Roman" w:hAnsi="MathJax_Math-italic-Web" w:cs="Arial"/>
                <w:sz w:val="24"/>
                <w:szCs w:val="24"/>
              </w:rPr>
              <w:t>d</w:t>
            </w:r>
            <w:r w:rsidRPr="00A07D68">
              <w:rPr>
                <w:rFonts w:ascii="Arial" w:eastAsia="Times New Roman" w:hAnsi="Arial" w:cs="Arial"/>
                <w:sz w:val="24"/>
                <w:szCs w:val="24"/>
              </w:rPr>
              <w:t xml:space="preserve"> </w:t>
            </w:r>
            <w:r>
              <w:rPr>
                <w:rFonts w:ascii="Arial" w:eastAsia="Times New Roman" w:hAnsi="Arial" w:cs="Arial"/>
                <w:noProof/>
                <w:vanish/>
                <w:sz w:val="20"/>
                <w:szCs w:val="20"/>
              </w:rPr>
              <w:drawing>
                <wp:inline distT="0" distB="0" distL="0" distR="0">
                  <wp:extent cx="161925" cy="200025"/>
                  <wp:effectExtent l="19050" t="0" r="9525" b="0"/>
                  <wp:docPr id="233" name="Picture 233"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3d"/>
                          <pic:cNvPicPr>
                            <a:picLocks noChangeAspect="1" noChangeArrowheads="1"/>
                          </pic:cNvPicPr>
                        </pic:nvPicPr>
                        <pic:blipFill>
                          <a:blip r:embed="rId41"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proofErr w:type="spellStart"/>
            <w:r w:rsidRPr="00A07D68">
              <w:rPr>
                <w:rFonts w:ascii="Arial" w:eastAsia="Times New Roman" w:hAnsi="Arial" w:cs="Arial"/>
                <w:sz w:val="20"/>
                <w:szCs w:val="20"/>
              </w:rPr>
              <w:t>orbitals</w:t>
            </w:r>
            <w:proofErr w:type="spellEnd"/>
            <w:r w:rsidRPr="00A07D68">
              <w:rPr>
                <w:rFonts w:ascii="Arial" w:eastAsia="Times New Roman" w:hAnsi="Arial" w:cs="Arial"/>
                <w:sz w:val="20"/>
                <w:szCs w:val="20"/>
              </w:rPr>
              <w:t xml:space="preserve"> have different energies.</w:t>
            </w:r>
          </w:p>
        </w:tc>
      </w:tr>
    </w:tbl>
    <w:p w:rsidR="00A07D68" w:rsidRDefault="00A07D68" w:rsidP="00F96417">
      <w:pPr>
        <w:pStyle w:val="ListParagraph"/>
        <w:spacing w:before="0" w:line="240" w:lineRule="auto"/>
        <w:rPr>
          <w:rStyle w:val="mo"/>
          <w:rFonts w:ascii="MathJax_Main-Web" w:hAnsi="MathJax_Main-Web" w:cs="Arial"/>
          <w:sz w:val="17"/>
          <w:szCs w:val="17"/>
        </w:rPr>
      </w:pPr>
    </w:p>
    <w:p w:rsidR="00057EE3" w:rsidRPr="00057EE3" w:rsidRDefault="00057EE3" w:rsidP="00057EE3">
      <w:pPr>
        <w:pStyle w:val="ListParagraph"/>
        <w:numPr>
          <w:ilvl w:val="0"/>
          <w:numId w:val="2"/>
        </w:numPr>
        <w:spacing w:before="0" w:line="240" w:lineRule="auto"/>
        <w:rPr>
          <w:rFonts w:ascii="MathJax_Main-Web" w:hAnsi="MathJax_Main-Web" w:cs="Arial"/>
          <w:sz w:val="17"/>
          <w:szCs w:val="17"/>
        </w:rPr>
      </w:pPr>
      <w:r>
        <w:rPr>
          <w:rFonts w:ascii="Arial" w:hAnsi="Arial" w:cs="Arial"/>
          <w:color w:val="333333"/>
          <w:sz w:val="20"/>
          <w:szCs w:val="20"/>
          <w:lang/>
        </w:rPr>
        <w:lastRenderedPageBreak/>
        <w:t xml:space="preserve">For each set of elements represented in this periodic table outline, identify the principal quantum number, </w:t>
      </w:r>
      <w:proofErr w:type="gramStart"/>
      <w:r>
        <w:rPr>
          <w:rStyle w:val="mi"/>
          <w:rFonts w:ascii="MathJax_Math-italic-Web" w:hAnsi="MathJax_Math-italic-Web" w:cs="Arial"/>
          <w:color w:val="333333"/>
          <w:lang/>
        </w:rPr>
        <w:t>n</w:t>
      </w:r>
      <w:r>
        <w:rPr>
          <w:rStyle w:val="math"/>
          <w:rFonts w:ascii="Arial" w:hAnsi="Arial" w:cs="Arial"/>
          <w:color w:val="333333"/>
          <w:lang/>
        </w:rPr>
        <w:t xml:space="preserve"> </w:t>
      </w:r>
      <w:proofErr w:type="gramEnd"/>
      <w:r>
        <w:rPr>
          <w:rFonts w:ascii="Arial" w:hAnsi="Arial" w:cs="Arial"/>
          <w:noProof/>
          <w:vanish/>
          <w:color w:val="333333"/>
          <w:sz w:val="20"/>
          <w:szCs w:val="20"/>
        </w:rPr>
        <w:drawing>
          <wp:inline distT="0" distB="0" distL="0" distR="0">
            <wp:extent cx="95250" cy="142875"/>
            <wp:effectExtent l="19050" t="0" r="0" b="0"/>
            <wp:docPr id="294" name="Picture 29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n"/>
                    <pic:cNvPicPr>
                      <a:picLocks noChangeAspect="1" noChangeArrowheads="1"/>
                    </pic:cNvPicPr>
                  </pic:nvPicPr>
                  <pic:blipFill>
                    <a:blip r:embed="rId42"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Pr>
          <w:rFonts w:ascii="Arial" w:hAnsi="Arial" w:cs="Arial"/>
          <w:color w:val="333333"/>
          <w:sz w:val="20"/>
          <w:szCs w:val="20"/>
          <w:lang/>
        </w:rPr>
        <w:t xml:space="preserve">, and the </w:t>
      </w:r>
      <w:proofErr w:type="spellStart"/>
      <w:r>
        <w:rPr>
          <w:rFonts w:ascii="Arial" w:hAnsi="Arial" w:cs="Arial"/>
          <w:color w:val="333333"/>
          <w:sz w:val="20"/>
          <w:szCs w:val="20"/>
          <w:lang/>
        </w:rPr>
        <w:t>azimuthal</w:t>
      </w:r>
      <w:proofErr w:type="spellEnd"/>
      <w:r>
        <w:rPr>
          <w:rFonts w:ascii="Arial" w:hAnsi="Arial" w:cs="Arial"/>
          <w:color w:val="333333"/>
          <w:sz w:val="20"/>
          <w:szCs w:val="20"/>
          <w:lang/>
        </w:rPr>
        <w:t xml:space="preserve"> quantum number, </w:t>
      </w:r>
      <w:r>
        <w:rPr>
          <w:rStyle w:val="mi"/>
          <w:rFonts w:ascii="MathJax_Main-Web" w:hAnsi="MathJax_Main-Web" w:cs="Arial"/>
          <w:color w:val="333333"/>
          <w:lang/>
        </w:rPr>
        <w:t>ℓ</w:t>
      </w:r>
      <w:r>
        <w:rPr>
          <w:rStyle w:val="math"/>
          <w:rFonts w:ascii="Arial" w:hAnsi="Arial" w:cs="Arial"/>
          <w:color w:val="333333"/>
          <w:lang/>
        </w:rPr>
        <w:t xml:space="preserve"> </w:t>
      </w:r>
      <w:r>
        <w:rPr>
          <w:rFonts w:ascii="Arial" w:hAnsi="Arial" w:cs="Arial"/>
          <w:noProof/>
          <w:vanish/>
          <w:color w:val="333333"/>
          <w:sz w:val="20"/>
          <w:szCs w:val="20"/>
        </w:rPr>
        <w:drawing>
          <wp:inline distT="0" distB="0" distL="0" distR="0">
            <wp:extent cx="76200" cy="200025"/>
            <wp:effectExtent l="19050" t="0" r="0" b="0"/>
            <wp:docPr id="296" name="Picture 296" desc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ell"/>
                    <pic:cNvPicPr>
                      <a:picLocks noChangeAspect="1" noChangeArrowheads="1"/>
                    </pic:cNvPicPr>
                  </pic:nvPicPr>
                  <pic:blipFill>
                    <a:blip r:embed="rId43" cstate="print"/>
                    <a:srcRect/>
                    <a:stretch>
                      <a:fillRect/>
                    </a:stretch>
                  </pic:blipFill>
                  <pic:spPr bwMode="auto">
                    <a:xfrm>
                      <a:off x="0" y="0"/>
                      <a:ext cx="76200" cy="200025"/>
                    </a:xfrm>
                    <a:prstGeom prst="rect">
                      <a:avLst/>
                    </a:prstGeom>
                    <a:noFill/>
                    <a:ln w="9525">
                      <a:noFill/>
                      <a:miter lim="800000"/>
                      <a:headEnd/>
                      <a:tailEnd/>
                    </a:ln>
                  </pic:spPr>
                </pic:pic>
              </a:graphicData>
            </a:graphic>
          </wp:inline>
        </w:drawing>
      </w:r>
      <w:r>
        <w:rPr>
          <w:rFonts w:ascii="Arial" w:hAnsi="Arial" w:cs="Arial"/>
          <w:color w:val="333333"/>
          <w:sz w:val="20"/>
          <w:szCs w:val="20"/>
          <w:lang/>
        </w:rPr>
        <w:t xml:space="preserve">, for the highest energy electrons in an atom of one of those elements. </w:t>
      </w:r>
      <w:r w:rsidRPr="00057EE3">
        <w:rPr>
          <w:rFonts w:ascii="Arial" w:hAnsi="Arial" w:cs="Arial"/>
          <w:sz w:val="20"/>
          <w:szCs w:val="20"/>
        </w:rPr>
        <w:t xml:space="preserve">Ne, </w:t>
      </w:r>
      <w:proofErr w:type="spellStart"/>
      <w:r w:rsidRPr="00057EE3">
        <w:rPr>
          <w:rFonts w:ascii="Arial" w:hAnsi="Arial" w:cs="Arial"/>
          <w:sz w:val="20"/>
          <w:szCs w:val="20"/>
        </w:rPr>
        <w:t>Rn</w:t>
      </w:r>
      <w:proofErr w:type="spellEnd"/>
      <w:r w:rsidRPr="00057EE3">
        <w:rPr>
          <w:rFonts w:ascii="Arial" w:hAnsi="Arial" w:cs="Arial"/>
          <w:sz w:val="20"/>
          <w:szCs w:val="20"/>
        </w:rPr>
        <w:t xml:space="preserve">, K, </w:t>
      </w:r>
      <w:proofErr w:type="spellStart"/>
      <w:r w:rsidRPr="00057EE3">
        <w:rPr>
          <w:rFonts w:ascii="Arial" w:hAnsi="Arial" w:cs="Arial"/>
          <w:sz w:val="20"/>
          <w:szCs w:val="20"/>
        </w:rPr>
        <w:t>Bh</w:t>
      </w:r>
      <w:proofErr w:type="spellEnd"/>
      <w:r w:rsidRPr="00057EE3">
        <w:rPr>
          <w:rFonts w:ascii="Arial" w:hAnsi="Arial" w:cs="Arial"/>
          <w:sz w:val="20"/>
          <w:szCs w:val="20"/>
        </w:rPr>
        <w:t xml:space="preserve">, </w:t>
      </w:r>
      <w:proofErr w:type="spellStart"/>
      <w:r w:rsidRPr="00057EE3">
        <w:rPr>
          <w:rFonts w:ascii="Arial" w:hAnsi="Arial" w:cs="Arial"/>
          <w:sz w:val="20"/>
          <w:szCs w:val="20"/>
        </w:rPr>
        <w:t>Ce</w:t>
      </w:r>
      <w:proofErr w:type="spellEnd"/>
    </w:p>
    <w:p w:rsidR="00057EE3" w:rsidRPr="00057EE3" w:rsidRDefault="00057EE3" w:rsidP="00057EE3">
      <w:pPr>
        <w:pStyle w:val="ListParagraph"/>
        <w:spacing w:before="0" w:line="240" w:lineRule="auto"/>
        <w:rPr>
          <w:rFonts w:ascii="MathJax_Main-Web" w:hAnsi="MathJax_Main-Web" w:cs="Arial"/>
          <w:sz w:val="17"/>
          <w:szCs w:val="17"/>
        </w:rPr>
      </w:pPr>
    </w:p>
    <w:p w:rsidR="00057EE3" w:rsidRDefault="00057EE3" w:rsidP="00057EE3">
      <w:pPr>
        <w:pStyle w:val="ListParagraph"/>
        <w:numPr>
          <w:ilvl w:val="0"/>
          <w:numId w:val="2"/>
        </w:numPr>
        <w:spacing w:before="480" w:after="480" w:line="240" w:lineRule="auto"/>
        <w:rPr>
          <w:rFonts w:ascii="Arial" w:eastAsia="Times New Roman" w:hAnsi="Arial" w:cs="Arial"/>
          <w:color w:val="333333"/>
          <w:sz w:val="20"/>
          <w:szCs w:val="20"/>
          <w:lang/>
        </w:rPr>
      </w:pPr>
      <w:r w:rsidRPr="00057EE3">
        <w:rPr>
          <w:rFonts w:ascii="Arial" w:eastAsia="Times New Roman" w:hAnsi="Arial" w:cs="Arial"/>
          <w:color w:val="333333"/>
          <w:sz w:val="20"/>
          <w:szCs w:val="20"/>
          <w:lang/>
        </w:rPr>
        <w:t xml:space="preserve">The black line between elements 56 and 71 in the periodic table shown indicates that in the Lanthanide series elements 57 through 70 are listed below the main table, while in the Actinide series elements 89-102 are listed below the main table. Elements 71 and 103 are listed in main </w:t>
      </w:r>
      <w:proofErr w:type="spellStart"/>
      <w:r w:rsidRPr="00057EE3">
        <w:rPr>
          <w:rFonts w:ascii="Arial" w:eastAsia="Times New Roman" w:hAnsi="Arial" w:cs="Arial"/>
          <w:color w:val="333333"/>
          <w:sz w:val="20"/>
          <w:szCs w:val="20"/>
          <w:lang/>
        </w:rPr>
        <w:t>table.Identify</w:t>
      </w:r>
      <w:proofErr w:type="spellEnd"/>
      <w:r w:rsidRPr="00057EE3">
        <w:rPr>
          <w:rFonts w:ascii="Arial" w:eastAsia="Times New Roman" w:hAnsi="Arial" w:cs="Arial"/>
          <w:color w:val="333333"/>
          <w:sz w:val="20"/>
          <w:szCs w:val="20"/>
          <w:lang/>
        </w:rPr>
        <w:t xml:space="preserve"> the outer electron configuration of each element shown in this periodic table outline.</w:t>
      </w:r>
    </w:p>
    <w:p w:rsidR="00057EE3" w:rsidRPr="00057EE3" w:rsidRDefault="00057EE3" w:rsidP="00057EE3">
      <w:pPr>
        <w:pStyle w:val="ListParagraph"/>
        <w:rPr>
          <w:rFonts w:ascii="Arial" w:eastAsia="Times New Roman" w:hAnsi="Arial" w:cs="Arial"/>
          <w:color w:val="333333"/>
          <w:sz w:val="20"/>
          <w:szCs w:val="20"/>
          <w:lang/>
        </w:rPr>
      </w:pPr>
    </w:p>
    <w:p w:rsidR="00057EE3" w:rsidRPr="00057EE3" w:rsidRDefault="00057EE3" w:rsidP="00057EE3">
      <w:pPr>
        <w:pStyle w:val="ListParagraph"/>
        <w:spacing w:before="480" w:after="480" w:line="240" w:lineRule="auto"/>
        <w:rPr>
          <w:rFonts w:ascii="Arial" w:eastAsia="Times New Roman" w:hAnsi="Arial" w:cs="Arial"/>
          <w:color w:val="333333"/>
          <w:sz w:val="20"/>
          <w:szCs w:val="20"/>
          <w:lang/>
        </w:rPr>
      </w:pPr>
      <w:r>
        <w:rPr>
          <w:rFonts w:ascii="Arial" w:eastAsia="Times New Roman" w:hAnsi="Arial" w:cs="Arial"/>
          <w:color w:val="333333"/>
          <w:sz w:val="20"/>
          <w:szCs w:val="20"/>
          <w:lang/>
        </w:rPr>
        <w:t xml:space="preserve">Cs, </w:t>
      </w:r>
      <w:proofErr w:type="spellStart"/>
      <w:r>
        <w:rPr>
          <w:rFonts w:ascii="Arial" w:eastAsia="Times New Roman" w:hAnsi="Arial" w:cs="Arial"/>
          <w:color w:val="333333"/>
          <w:sz w:val="20"/>
          <w:szCs w:val="20"/>
          <w:lang/>
        </w:rPr>
        <w:t>Rf</w:t>
      </w:r>
      <w:proofErr w:type="spellEnd"/>
      <w:r>
        <w:rPr>
          <w:rFonts w:ascii="Arial" w:eastAsia="Times New Roman" w:hAnsi="Arial" w:cs="Arial"/>
          <w:color w:val="333333"/>
          <w:sz w:val="20"/>
          <w:szCs w:val="20"/>
          <w:lang/>
        </w:rPr>
        <w:t xml:space="preserve">, </w:t>
      </w:r>
      <w:proofErr w:type="spellStart"/>
      <w:r>
        <w:rPr>
          <w:rFonts w:ascii="Arial" w:eastAsia="Times New Roman" w:hAnsi="Arial" w:cs="Arial"/>
          <w:color w:val="333333"/>
          <w:sz w:val="20"/>
          <w:szCs w:val="20"/>
          <w:lang/>
        </w:rPr>
        <w:t>Lr</w:t>
      </w:r>
      <w:proofErr w:type="spellEnd"/>
      <w:r>
        <w:rPr>
          <w:rFonts w:ascii="Arial" w:eastAsia="Times New Roman" w:hAnsi="Arial" w:cs="Arial"/>
          <w:color w:val="333333"/>
          <w:sz w:val="20"/>
          <w:szCs w:val="20"/>
          <w:lang/>
        </w:rPr>
        <w:t xml:space="preserve">, </w:t>
      </w:r>
      <w:proofErr w:type="spellStart"/>
      <w:r>
        <w:rPr>
          <w:rFonts w:ascii="Arial" w:eastAsia="Times New Roman" w:hAnsi="Arial" w:cs="Arial"/>
          <w:color w:val="333333"/>
          <w:sz w:val="20"/>
          <w:szCs w:val="20"/>
          <w:lang/>
        </w:rPr>
        <w:t>Xe</w:t>
      </w:r>
      <w:proofErr w:type="spellEnd"/>
      <w:r>
        <w:rPr>
          <w:rFonts w:ascii="Arial" w:eastAsia="Times New Roman" w:hAnsi="Arial" w:cs="Arial"/>
          <w:color w:val="333333"/>
          <w:sz w:val="20"/>
          <w:szCs w:val="20"/>
          <w:lang/>
        </w:rPr>
        <w:t xml:space="preserve">, </w:t>
      </w:r>
      <w:proofErr w:type="spellStart"/>
      <w:r>
        <w:rPr>
          <w:rFonts w:ascii="Arial" w:eastAsia="Times New Roman" w:hAnsi="Arial" w:cs="Arial"/>
          <w:color w:val="333333"/>
          <w:sz w:val="20"/>
          <w:szCs w:val="20"/>
          <w:lang/>
        </w:rPr>
        <w:t>Lv</w:t>
      </w:r>
      <w:proofErr w:type="spellEnd"/>
      <w:r>
        <w:rPr>
          <w:rFonts w:ascii="Arial" w:eastAsia="Times New Roman" w:hAnsi="Arial" w:cs="Arial"/>
          <w:color w:val="333333"/>
          <w:sz w:val="20"/>
          <w:szCs w:val="20"/>
          <w:lang/>
        </w:rPr>
        <w:t>, Si, and cd</w:t>
      </w:r>
    </w:p>
    <w:p w:rsidR="00057EE3" w:rsidRPr="00057EE3" w:rsidRDefault="00057EE3" w:rsidP="00057EE3">
      <w:pPr>
        <w:pStyle w:val="ListParagraph"/>
        <w:spacing w:before="0" w:line="240" w:lineRule="auto"/>
        <w:rPr>
          <w:rFonts w:ascii="MathJax_Main-Web" w:hAnsi="MathJax_Main-Web" w:cs="Arial"/>
          <w:sz w:val="17"/>
          <w:szCs w:val="17"/>
        </w:rPr>
      </w:pPr>
    </w:p>
    <w:p w:rsidR="00057EE3" w:rsidRDefault="00057EE3" w:rsidP="00057EE3">
      <w:pPr>
        <w:pStyle w:val="ListParagraph"/>
        <w:spacing w:before="0" w:line="240" w:lineRule="auto"/>
        <w:rPr>
          <w:rFonts w:ascii="Arial" w:hAnsi="Arial" w:cs="Arial"/>
          <w:sz w:val="20"/>
          <w:szCs w:val="20"/>
        </w:rPr>
      </w:pPr>
    </w:p>
    <w:p w:rsidR="00057EE3" w:rsidRPr="00057EE3" w:rsidRDefault="00057EE3" w:rsidP="00057EE3">
      <w:pPr>
        <w:pStyle w:val="ListParagraph"/>
        <w:spacing w:before="0" w:line="240" w:lineRule="auto"/>
        <w:rPr>
          <w:rFonts w:ascii="Arial" w:hAnsi="Arial" w:cs="Arial"/>
          <w:sz w:val="20"/>
          <w:szCs w:val="20"/>
        </w:rPr>
      </w:pPr>
    </w:p>
    <w:p w:rsidR="000D42B0" w:rsidRDefault="000D42B0" w:rsidP="000D42B0">
      <w:pPr>
        <w:pStyle w:val="ListParagraph"/>
        <w:spacing w:before="0" w:line="240" w:lineRule="auto"/>
      </w:pPr>
    </w:p>
    <w:sectPr w:rsidR="000D42B0" w:rsidSect="00BB0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hJax_Main-Web">
    <w:altName w:val="Times New Roman"/>
    <w:panose1 w:val="00000000000000000000"/>
    <w:charset w:val="00"/>
    <w:family w:val="roman"/>
    <w:notTrueType/>
    <w:pitch w:val="default"/>
    <w:sig w:usb0="00000000" w:usb1="00000000" w:usb2="00000000" w:usb3="00000000" w:csb0="00000000" w:csb1="00000000"/>
  </w:font>
  <w:font w:name="MathJax_Math-italic-Web">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1156"/>
    <w:multiLevelType w:val="multilevel"/>
    <w:tmpl w:val="1AE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8113EA"/>
    <w:multiLevelType w:val="multilevel"/>
    <w:tmpl w:val="52D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EA5C0E"/>
    <w:multiLevelType w:val="hybridMultilevel"/>
    <w:tmpl w:val="65FAAC5E"/>
    <w:lvl w:ilvl="0" w:tplc="E6A27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D5E"/>
    <w:rsid w:val="00057EE3"/>
    <w:rsid w:val="000D42B0"/>
    <w:rsid w:val="002311C8"/>
    <w:rsid w:val="007A0A3F"/>
    <w:rsid w:val="00A07D68"/>
    <w:rsid w:val="00BB0FFF"/>
    <w:rsid w:val="00BE3D5E"/>
    <w:rsid w:val="00D875F1"/>
    <w:rsid w:val="00DD47A1"/>
    <w:rsid w:val="00DF1221"/>
    <w:rsid w:val="00F3034E"/>
    <w:rsid w:val="00F9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line="276" w:lineRule="auto"/>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ubsup">
    <w:name w:val="msubsup"/>
    <w:basedOn w:val="DefaultParagraphFont"/>
    <w:rsid w:val="00BE3D5E"/>
  </w:style>
  <w:style w:type="character" w:customStyle="1" w:styleId="mi">
    <w:name w:val="mi"/>
    <w:basedOn w:val="DefaultParagraphFont"/>
    <w:rsid w:val="00BE3D5E"/>
  </w:style>
  <w:style w:type="character" w:customStyle="1" w:styleId="mn">
    <w:name w:val="mn"/>
    <w:basedOn w:val="DefaultParagraphFont"/>
    <w:rsid w:val="00BE3D5E"/>
  </w:style>
  <w:style w:type="paragraph" w:styleId="ListParagraph">
    <w:name w:val="List Paragraph"/>
    <w:basedOn w:val="Normal"/>
    <w:uiPriority w:val="34"/>
    <w:qFormat/>
    <w:rsid w:val="00BE3D5E"/>
    <w:pPr>
      <w:ind w:left="720"/>
      <w:contextualSpacing/>
    </w:pPr>
  </w:style>
  <w:style w:type="paragraph" w:styleId="BalloonText">
    <w:name w:val="Balloon Text"/>
    <w:basedOn w:val="Normal"/>
    <w:link w:val="BalloonTextChar"/>
    <w:uiPriority w:val="99"/>
    <w:semiHidden/>
    <w:unhideWhenUsed/>
    <w:rsid w:val="00BE3D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5E"/>
    <w:rPr>
      <w:rFonts w:ascii="Tahoma" w:hAnsi="Tahoma" w:cs="Tahoma"/>
      <w:sz w:val="16"/>
      <w:szCs w:val="16"/>
    </w:rPr>
  </w:style>
  <w:style w:type="character" w:customStyle="1" w:styleId="math">
    <w:name w:val="math"/>
    <w:basedOn w:val="DefaultParagraphFont"/>
    <w:rsid w:val="002311C8"/>
  </w:style>
  <w:style w:type="character" w:customStyle="1" w:styleId="mo">
    <w:name w:val="mo"/>
    <w:basedOn w:val="DefaultParagraphFont"/>
    <w:rsid w:val="002311C8"/>
  </w:style>
  <w:style w:type="character" w:customStyle="1" w:styleId="mtext">
    <w:name w:val="mtext"/>
    <w:basedOn w:val="DefaultParagraphFont"/>
    <w:rsid w:val="002311C8"/>
  </w:style>
  <w:style w:type="character" w:customStyle="1" w:styleId="autolabel">
    <w:name w:val="autolabel"/>
    <w:basedOn w:val="DefaultParagraphFont"/>
    <w:rsid w:val="002311C8"/>
  </w:style>
  <w:style w:type="character" w:customStyle="1" w:styleId="answer-button1">
    <w:name w:val="answer-button1"/>
    <w:basedOn w:val="DefaultParagraphFont"/>
    <w:rsid w:val="002311C8"/>
    <w:rPr>
      <w:b/>
      <w:bCs/>
      <w:strike w:val="0"/>
      <w:dstrike w:val="0"/>
      <w:color w:val="999999"/>
      <w:sz w:val="22"/>
      <w:szCs w:val="22"/>
      <w:u w:val="none"/>
      <w:effect w:val="none"/>
    </w:rPr>
  </w:style>
  <w:style w:type="paragraph" w:styleId="NormalWeb">
    <w:name w:val="Normal (Web)"/>
    <w:basedOn w:val="Normal"/>
    <w:uiPriority w:val="99"/>
    <w:semiHidden/>
    <w:unhideWhenUsed/>
    <w:rsid w:val="002311C8"/>
    <w:pPr>
      <w:spacing w:before="0" w:after="0" w:line="240" w:lineRule="auto"/>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54408">
      <w:bodyDiv w:val="1"/>
      <w:marLeft w:val="0"/>
      <w:marRight w:val="0"/>
      <w:marTop w:val="0"/>
      <w:marBottom w:val="0"/>
      <w:divBdr>
        <w:top w:val="none" w:sz="0" w:space="0" w:color="auto"/>
        <w:left w:val="none" w:sz="0" w:space="0" w:color="auto"/>
        <w:bottom w:val="none" w:sz="0" w:space="0" w:color="auto"/>
        <w:right w:val="none" w:sz="0" w:space="0" w:color="auto"/>
      </w:divBdr>
      <w:divsChild>
        <w:div w:id="291641359">
          <w:marLeft w:val="0"/>
          <w:marRight w:val="0"/>
          <w:marTop w:val="0"/>
          <w:marBottom w:val="180"/>
          <w:divBdr>
            <w:top w:val="none" w:sz="0" w:space="0" w:color="auto"/>
            <w:left w:val="none" w:sz="0" w:space="0" w:color="auto"/>
            <w:bottom w:val="none" w:sz="0" w:space="0" w:color="auto"/>
            <w:right w:val="none" w:sz="0" w:space="0" w:color="auto"/>
          </w:divBdr>
          <w:divsChild>
            <w:div w:id="335693526">
              <w:marLeft w:val="0"/>
              <w:marRight w:val="0"/>
              <w:marTop w:val="0"/>
              <w:marBottom w:val="180"/>
              <w:divBdr>
                <w:top w:val="none" w:sz="0" w:space="0" w:color="auto"/>
                <w:left w:val="none" w:sz="0" w:space="0" w:color="auto"/>
                <w:bottom w:val="none" w:sz="0" w:space="0" w:color="auto"/>
                <w:right w:val="none" w:sz="0" w:space="0" w:color="auto"/>
              </w:divBdr>
            </w:div>
            <w:div w:id="462309632">
              <w:marLeft w:val="0"/>
              <w:marRight w:val="0"/>
              <w:marTop w:val="0"/>
              <w:marBottom w:val="180"/>
              <w:divBdr>
                <w:top w:val="none" w:sz="0" w:space="0" w:color="auto"/>
                <w:left w:val="none" w:sz="0" w:space="0" w:color="auto"/>
                <w:bottom w:val="none" w:sz="0" w:space="0" w:color="auto"/>
                <w:right w:val="none" w:sz="0" w:space="0" w:color="auto"/>
              </w:divBdr>
            </w:div>
          </w:divsChild>
        </w:div>
        <w:div w:id="80151254">
          <w:marLeft w:val="0"/>
          <w:marRight w:val="0"/>
          <w:marTop w:val="0"/>
          <w:marBottom w:val="180"/>
          <w:divBdr>
            <w:top w:val="none" w:sz="0" w:space="0" w:color="auto"/>
            <w:left w:val="none" w:sz="0" w:space="0" w:color="auto"/>
            <w:bottom w:val="none" w:sz="0" w:space="0" w:color="auto"/>
            <w:right w:val="none" w:sz="0" w:space="0" w:color="auto"/>
          </w:divBdr>
        </w:div>
        <w:div w:id="1500996390">
          <w:marLeft w:val="0"/>
          <w:marRight w:val="0"/>
          <w:marTop w:val="0"/>
          <w:marBottom w:val="180"/>
          <w:divBdr>
            <w:top w:val="none" w:sz="0" w:space="0" w:color="auto"/>
            <w:left w:val="none" w:sz="0" w:space="0" w:color="auto"/>
            <w:bottom w:val="none" w:sz="0" w:space="0" w:color="auto"/>
            <w:right w:val="none" w:sz="0" w:space="0" w:color="auto"/>
          </w:divBdr>
        </w:div>
        <w:div w:id="1292905681">
          <w:marLeft w:val="0"/>
          <w:marRight w:val="0"/>
          <w:marTop w:val="0"/>
          <w:marBottom w:val="180"/>
          <w:divBdr>
            <w:top w:val="none" w:sz="0" w:space="0" w:color="auto"/>
            <w:left w:val="none" w:sz="0" w:space="0" w:color="auto"/>
            <w:bottom w:val="none" w:sz="0" w:space="0" w:color="auto"/>
            <w:right w:val="none" w:sz="0" w:space="0" w:color="auto"/>
          </w:divBdr>
        </w:div>
        <w:div w:id="1390152080">
          <w:marLeft w:val="0"/>
          <w:marRight w:val="0"/>
          <w:marTop w:val="0"/>
          <w:marBottom w:val="180"/>
          <w:divBdr>
            <w:top w:val="none" w:sz="0" w:space="0" w:color="auto"/>
            <w:left w:val="none" w:sz="0" w:space="0" w:color="auto"/>
            <w:bottom w:val="none" w:sz="0" w:space="0" w:color="auto"/>
            <w:right w:val="none" w:sz="0" w:space="0" w:color="auto"/>
          </w:divBdr>
          <w:divsChild>
            <w:div w:id="1375499251">
              <w:marLeft w:val="0"/>
              <w:marRight w:val="0"/>
              <w:marTop w:val="0"/>
              <w:marBottom w:val="180"/>
              <w:divBdr>
                <w:top w:val="none" w:sz="0" w:space="0" w:color="auto"/>
                <w:left w:val="none" w:sz="0" w:space="0" w:color="auto"/>
                <w:bottom w:val="none" w:sz="0" w:space="0" w:color="auto"/>
                <w:right w:val="none" w:sz="0" w:space="0" w:color="auto"/>
              </w:divBdr>
              <w:divsChild>
                <w:div w:id="1679113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833944">
          <w:marLeft w:val="0"/>
          <w:marRight w:val="0"/>
          <w:marTop w:val="0"/>
          <w:marBottom w:val="180"/>
          <w:divBdr>
            <w:top w:val="none" w:sz="0" w:space="0" w:color="auto"/>
            <w:left w:val="none" w:sz="0" w:space="0" w:color="auto"/>
            <w:bottom w:val="none" w:sz="0" w:space="0" w:color="auto"/>
            <w:right w:val="none" w:sz="0" w:space="0" w:color="auto"/>
          </w:divBdr>
          <w:divsChild>
            <w:div w:id="1545873960">
              <w:marLeft w:val="0"/>
              <w:marRight w:val="0"/>
              <w:marTop w:val="0"/>
              <w:marBottom w:val="180"/>
              <w:divBdr>
                <w:top w:val="none" w:sz="0" w:space="0" w:color="auto"/>
                <w:left w:val="none" w:sz="0" w:space="0" w:color="auto"/>
                <w:bottom w:val="none" w:sz="0" w:space="0" w:color="auto"/>
                <w:right w:val="none" w:sz="0" w:space="0" w:color="auto"/>
              </w:divBdr>
            </w:div>
            <w:div w:id="1285847262">
              <w:marLeft w:val="0"/>
              <w:marRight w:val="0"/>
              <w:marTop w:val="0"/>
              <w:marBottom w:val="180"/>
              <w:divBdr>
                <w:top w:val="none" w:sz="0" w:space="0" w:color="auto"/>
                <w:left w:val="none" w:sz="0" w:space="0" w:color="auto"/>
                <w:bottom w:val="none" w:sz="0" w:space="0" w:color="auto"/>
                <w:right w:val="none" w:sz="0" w:space="0" w:color="auto"/>
              </w:divBdr>
            </w:div>
          </w:divsChild>
        </w:div>
        <w:div w:id="1512796817">
          <w:marLeft w:val="0"/>
          <w:marRight w:val="0"/>
          <w:marTop w:val="0"/>
          <w:marBottom w:val="180"/>
          <w:divBdr>
            <w:top w:val="none" w:sz="0" w:space="0" w:color="auto"/>
            <w:left w:val="none" w:sz="0" w:space="0" w:color="auto"/>
            <w:bottom w:val="none" w:sz="0" w:space="0" w:color="auto"/>
            <w:right w:val="none" w:sz="0" w:space="0" w:color="auto"/>
          </w:divBdr>
        </w:div>
      </w:divsChild>
    </w:div>
    <w:div w:id="237906378">
      <w:bodyDiv w:val="1"/>
      <w:marLeft w:val="0"/>
      <w:marRight w:val="0"/>
      <w:marTop w:val="0"/>
      <w:marBottom w:val="0"/>
      <w:divBdr>
        <w:top w:val="none" w:sz="0" w:space="0" w:color="auto"/>
        <w:left w:val="none" w:sz="0" w:space="0" w:color="auto"/>
        <w:bottom w:val="none" w:sz="0" w:space="0" w:color="auto"/>
        <w:right w:val="none" w:sz="0" w:space="0" w:color="auto"/>
      </w:divBdr>
      <w:divsChild>
        <w:div w:id="1267345896">
          <w:marLeft w:val="0"/>
          <w:marRight w:val="0"/>
          <w:marTop w:val="0"/>
          <w:marBottom w:val="180"/>
          <w:divBdr>
            <w:top w:val="none" w:sz="0" w:space="0" w:color="auto"/>
            <w:left w:val="none" w:sz="0" w:space="0" w:color="auto"/>
            <w:bottom w:val="none" w:sz="0" w:space="0" w:color="auto"/>
            <w:right w:val="none" w:sz="0" w:space="0" w:color="auto"/>
          </w:divBdr>
        </w:div>
        <w:div w:id="1276327474">
          <w:marLeft w:val="0"/>
          <w:marRight w:val="0"/>
          <w:marTop w:val="0"/>
          <w:marBottom w:val="180"/>
          <w:divBdr>
            <w:top w:val="none" w:sz="0" w:space="0" w:color="auto"/>
            <w:left w:val="none" w:sz="0" w:space="0" w:color="auto"/>
            <w:bottom w:val="none" w:sz="0" w:space="0" w:color="auto"/>
            <w:right w:val="none" w:sz="0" w:space="0" w:color="auto"/>
          </w:divBdr>
        </w:div>
      </w:divsChild>
    </w:div>
    <w:div w:id="306128226">
      <w:bodyDiv w:val="1"/>
      <w:marLeft w:val="0"/>
      <w:marRight w:val="0"/>
      <w:marTop w:val="0"/>
      <w:marBottom w:val="0"/>
      <w:divBdr>
        <w:top w:val="none" w:sz="0" w:space="0" w:color="auto"/>
        <w:left w:val="none" w:sz="0" w:space="0" w:color="auto"/>
        <w:bottom w:val="none" w:sz="0" w:space="0" w:color="auto"/>
        <w:right w:val="none" w:sz="0" w:space="0" w:color="auto"/>
      </w:divBdr>
      <w:divsChild>
        <w:div w:id="783227850">
          <w:marLeft w:val="0"/>
          <w:marRight w:val="0"/>
          <w:marTop w:val="0"/>
          <w:marBottom w:val="0"/>
          <w:divBdr>
            <w:top w:val="none" w:sz="0" w:space="0" w:color="auto"/>
            <w:left w:val="none" w:sz="0" w:space="0" w:color="auto"/>
            <w:bottom w:val="none" w:sz="0" w:space="0" w:color="auto"/>
            <w:right w:val="none" w:sz="0" w:space="0" w:color="auto"/>
          </w:divBdr>
          <w:divsChild>
            <w:div w:id="643657033">
              <w:marLeft w:val="0"/>
              <w:marRight w:val="0"/>
              <w:marTop w:val="0"/>
              <w:marBottom w:val="0"/>
              <w:divBdr>
                <w:top w:val="none" w:sz="0" w:space="0" w:color="auto"/>
                <w:left w:val="none" w:sz="0" w:space="0" w:color="auto"/>
                <w:bottom w:val="none" w:sz="0" w:space="0" w:color="auto"/>
                <w:right w:val="none" w:sz="0" w:space="0" w:color="auto"/>
              </w:divBdr>
              <w:divsChild>
                <w:div w:id="166019738">
                  <w:marLeft w:val="0"/>
                  <w:marRight w:val="0"/>
                  <w:marTop w:val="0"/>
                  <w:marBottom w:val="180"/>
                  <w:divBdr>
                    <w:top w:val="none" w:sz="0" w:space="0" w:color="auto"/>
                    <w:left w:val="none" w:sz="0" w:space="0" w:color="auto"/>
                    <w:bottom w:val="none" w:sz="0" w:space="0" w:color="auto"/>
                    <w:right w:val="none" w:sz="0" w:space="0" w:color="auto"/>
                  </w:divBdr>
                  <w:divsChild>
                    <w:div w:id="1121997086">
                      <w:marLeft w:val="0"/>
                      <w:marRight w:val="0"/>
                      <w:marTop w:val="0"/>
                      <w:marBottom w:val="480"/>
                      <w:divBdr>
                        <w:top w:val="none" w:sz="0" w:space="0" w:color="auto"/>
                        <w:left w:val="none" w:sz="0" w:space="0" w:color="auto"/>
                        <w:bottom w:val="none" w:sz="0" w:space="0" w:color="auto"/>
                        <w:right w:val="none" w:sz="0" w:space="0" w:color="auto"/>
                      </w:divBdr>
                      <w:divsChild>
                        <w:div w:id="41952924">
                          <w:marLeft w:val="0"/>
                          <w:marRight w:val="0"/>
                          <w:marTop w:val="480"/>
                          <w:marBottom w:val="180"/>
                          <w:divBdr>
                            <w:top w:val="none" w:sz="0" w:space="0" w:color="auto"/>
                            <w:left w:val="none" w:sz="0" w:space="0" w:color="auto"/>
                            <w:bottom w:val="none" w:sz="0" w:space="0" w:color="auto"/>
                            <w:right w:val="none" w:sz="0" w:space="0" w:color="auto"/>
                          </w:divBdr>
                          <w:divsChild>
                            <w:div w:id="172107685">
                              <w:marLeft w:val="0"/>
                              <w:marRight w:val="0"/>
                              <w:marTop w:val="0"/>
                              <w:marBottom w:val="180"/>
                              <w:divBdr>
                                <w:top w:val="none" w:sz="0" w:space="0" w:color="auto"/>
                                <w:left w:val="none" w:sz="0" w:space="0" w:color="auto"/>
                                <w:bottom w:val="none" w:sz="0" w:space="0" w:color="auto"/>
                                <w:right w:val="none" w:sz="0" w:space="0" w:color="auto"/>
                              </w:divBdr>
                              <w:divsChild>
                                <w:div w:id="1622838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80990">
      <w:bodyDiv w:val="1"/>
      <w:marLeft w:val="0"/>
      <w:marRight w:val="0"/>
      <w:marTop w:val="0"/>
      <w:marBottom w:val="0"/>
      <w:divBdr>
        <w:top w:val="none" w:sz="0" w:space="0" w:color="auto"/>
        <w:left w:val="none" w:sz="0" w:space="0" w:color="auto"/>
        <w:bottom w:val="none" w:sz="0" w:space="0" w:color="auto"/>
        <w:right w:val="none" w:sz="0" w:space="0" w:color="auto"/>
      </w:divBdr>
      <w:divsChild>
        <w:div w:id="1019282656">
          <w:marLeft w:val="0"/>
          <w:marRight w:val="0"/>
          <w:marTop w:val="0"/>
          <w:marBottom w:val="0"/>
          <w:divBdr>
            <w:top w:val="none" w:sz="0" w:space="0" w:color="auto"/>
            <w:left w:val="none" w:sz="0" w:space="0" w:color="auto"/>
            <w:bottom w:val="none" w:sz="0" w:space="0" w:color="auto"/>
            <w:right w:val="none" w:sz="0" w:space="0" w:color="auto"/>
          </w:divBdr>
        </w:div>
      </w:divsChild>
    </w:div>
    <w:div w:id="542522333">
      <w:bodyDiv w:val="1"/>
      <w:marLeft w:val="0"/>
      <w:marRight w:val="0"/>
      <w:marTop w:val="0"/>
      <w:marBottom w:val="0"/>
      <w:divBdr>
        <w:top w:val="none" w:sz="0" w:space="0" w:color="auto"/>
        <w:left w:val="none" w:sz="0" w:space="0" w:color="auto"/>
        <w:bottom w:val="none" w:sz="0" w:space="0" w:color="auto"/>
        <w:right w:val="none" w:sz="0" w:space="0" w:color="auto"/>
      </w:divBdr>
      <w:divsChild>
        <w:div w:id="946887670">
          <w:marLeft w:val="0"/>
          <w:marRight w:val="0"/>
          <w:marTop w:val="0"/>
          <w:marBottom w:val="180"/>
          <w:divBdr>
            <w:top w:val="none" w:sz="0" w:space="0" w:color="auto"/>
            <w:left w:val="none" w:sz="0" w:space="0" w:color="auto"/>
            <w:bottom w:val="none" w:sz="0" w:space="0" w:color="auto"/>
            <w:right w:val="none" w:sz="0" w:space="0" w:color="auto"/>
          </w:divBdr>
          <w:divsChild>
            <w:div w:id="241834981">
              <w:marLeft w:val="0"/>
              <w:marRight w:val="0"/>
              <w:marTop w:val="0"/>
              <w:marBottom w:val="180"/>
              <w:divBdr>
                <w:top w:val="none" w:sz="0" w:space="0" w:color="auto"/>
                <w:left w:val="none" w:sz="0" w:space="0" w:color="auto"/>
                <w:bottom w:val="none" w:sz="0" w:space="0" w:color="auto"/>
                <w:right w:val="none" w:sz="0" w:space="0" w:color="auto"/>
              </w:divBdr>
            </w:div>
          </w:divsChild>
        </w:div>
        <w:div w:id="78017595">
          <w:marLeft w:val="0"/>
          <w:marRight w:val="0"/>
          <w:marTop w:val="0"/>
          <w:marBottom w:val="180"/>
          <w:divBdr>
            <w:top w:val="none" w:sz="0" w:space="0" w:color="auto"/>
            <w:left w:val="none" w:sz="0" w:space="0" w:color="auto"/>
            <w:bottom w:val="none" w:sz="0" w:space="0" w:color="auto"/>
            <w:right w:val="none" w:sz="0" w:space="0" w:color="auto"/>
          </w:divBdr>
        </w:div>
        <w:div w:id="618028923">
          <w:marLeft w:val="0"/>
          <w:marRight w:val="0"/>
          <w:marTop w:val="0"/>
          <w:marBottom w:val="180"/>
          <w:divBdr>
            <w:top w:val="none" w:sz="0" w:space="0" w:color="auto"/>
            <w:left w:val="none" w:sz="0" w:space="0" w:color="auto"/>
            <w:bottom w:val="none" w:sz="0" w:space="0" w:color="auto"/>
            <w:right w:val="none" w:sz="0" w:space="0" w:color="auto"/>
          </w:divBdr>
        </w:div>
        <w:div w:id="165830062">
          <w:marLeft w:val="0"/>
          <w:marRight w:val="0"/>
          <w:marTop w:val="0"/>
          <w:marBottom w:val="180"/>
          <w:divBdr>
            <w:top w:val="none" w:sz="0" w:space="0" w:color="auto"/>
            <w:left w:val="none" w:sz="0" w:space="0" w:color="auto"/>
            <w:bottom w:val="none" w:sz="0" w:space="0" w:color="auto"/>
            <w:right w:val="none" w:sz="0" w:space="0" w:color="auto"/>
          </w:divBdr>
        </w:div>
        <w:div w:id="1781103449">
          <w:marLeft w:val="0"/>
          <w:marRight w:val="0"/>
          <w:marTop w:val="0"/>
          <w:marBottom w:val="180"/>
          <w:divBdr>
            <w:top w:val="none" w:sz="0" w:space="0" w:color="auto"/>
            <w:left w:val="none" w:sz="0" w:space="0" w:color="auto"/>
            <w:bottom w:val="none" w:sz="0" w:space="0" w:color="auto"/>
            <w:right w:val="none" w:sz="0" w:space="0" w:color="auto"/>
          </w:divBdr>
          <w:divsChild>
            <w:div w:id="28840841">
              <w:marLeft w:val="0"/>
              <w:marRight w:val="0"/>
              <w:marTop w:val="0"/>
              <w:marBottom w:val="180"/>
              <w:divBdr>
                <w:top w:val="none" w:sz="0" w:space="0" w:color="auto"/>
                <w:left w:val="none" w:sz="0" w:space="0" w:color="auto"/>
                <w:bottom w:val="none" w:sz="0" w:space="0" w:color="auto"/>
                <w:right w:val="none" w:sz="0" w:space="0" w:color="auto"/>
              </w:divBdr>
            </w:div>
            <w:div w:id="1900285959">
              <w:marLeft w:val="0"/>
              <w:marRight w:val="0"/>
              <w:marTop w:val="0"/>
              <w:marBottom w:val="180"/>
              <w:divBdr>
                <w:top w:val="none" w:sz="0" w:space="0" w:color="auto"/>
                <w:left w:val="none" w:sz="0" w:space="0" w:color="auto"/>
                <w:bottom w:val="none" w:sz="0" w:space="0" w:color="auto"/>
                <w:right w:val="none" w:sz="0" w:space="0" w:color="auto"/>
              </w:divBdr>
            </w:div>
            <w:div w:id="1731270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8720598">
      <w:bodyDiv w:val="1"/>
      <w:marLeft w:val="0"/>
      <w:marRight w:val="0"/>
      <w:marTop w:val="0"/>
      <w:marBottom w:val="0"/>
      <w:divBdr>
        <w:top w:val="none" w:sz="0" w:space="0" w:color="auto"/>
        <w:left w:val="none" w:sz="0" w:space="0" w:color="auto"/>
        <w:bottom w:val="none" w:sz="0" w:space="0" w:color="auto"/>
        <w:right w:val="none" w:sz="0" w:space="0" w:color="auto"/>
      </w:divBdr>
      <w:divsChild>
        <w:div w:id="561721294">
          <w:marLeft w:val="0"/>
          <w:marRight w:val="0"/>
          <w:marTop w:val="0"/>
          <w:marBottom w:val="0"/>
          <w:divBdr>
            <w:top w:val="none" w:sz="0" w:space="0" w:color="auto"/>
            <w:left w:val="none" w:sz="0" w:space="0" w:color="auto"/>
            <w:bottom w:val="none" w:sz="0" w:space="0" w:color="auto"/>
            <w:right w:val="none" w:sz="0" w:space="0" w:color="auto"/>
          </w:divBdr>
          <w:divsChild>
            <w:div w:id="1165240400">
              <w:marLeft w:val="0"/>
              <w:marRight w:val="0"/>
              <w:marTop w:val="0"/>
              <w:marBottom w:val="0"/>
              <w:divBdr>
                <w:top w:val="none" w:sz="0" w:space="0" w:color="auto"/>
                <w:left w:val="none" w:sz="0" w:space="0" w:color="auto"/>
                <w:bottom w:val="none" w:sz="0" w:space="0" w:color="auto"/>
                <w:right w:val="none" w:sz="0" w:space="0" w:color="auto"/>
              </w:divBdr>
              <w:divsChild>
                <w:div w:id="1471630286">
                  <w:marLeft w:val="0"/>
                  <w:marRight w:val="0"/>
                  <w:marTop w:val="0"/>
                  <w:marBottom w:val="180"/>
                  <w:divBdr>
                    <w:top w:val="none" w:sz="0" w:space="0" w:color="auto"/>
                    <w:left w:val="none" w:sz="0" w:space="0" w:color="auto"/>
                    <w:bottom w:val="none" w:sz="0" w:space="0" w:color="auto"/>
                    <w:right w:val="none" w:sz="0" w:space="0" w:color="auto"/>
                  </w:divBdr>
                  <w:divsChild>
                    <w:div w:id="1292712606">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671220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77163726">
      <w:bodyDiv w:val="1"/>
      <w:marLeft w:val="0"/>
      <w:marRight w:val="0"/>
      <w:marTop w:val="0"/>
      <w:marBottom w:val="0"/>
      <w:divBdr>
        <w:top w:val="none" w:sz="0" w:space="0" w:color="auto"/>
        <w:left w:val="none" w:sz="0" w:space="0" w:color="auto"/>
        <w:bottom w:val="none" w:sz="0" w:space="0" w:color="auto"/>
        <w:right w:val="none" w:sz="0" w:space="0" w:color="auto"/>
      </w:divBdr>
      <w:divsChild>
        <w:div w:id="1492989615">
          <w:marLeft w:val="0"/>
          <w:marRight w:val="0"/>
          <w:marTop w:val="0"/>
          <w:marBottom w:val="0"/>
          <w:divBdr>
            <w:top w:val="none" w:sz="0" w:space="0" w:color="auto"/>
            <w:left w:val="none" w:sz="0" w:space="0" w:color="auto"/>
            <w:bottom w:val="none" w:sz="0" w:space="0" w:color="auto"/>
            <w:right w:val="none" w:sz="0" w:space="0" w:color="auto"/>
          </w:divBdr>
          <w:divsChild>
            <w:div w:id="1856648645">
              <w:marLeft w:val="0"/>
              <w:marRight w:val="0"/>
              <w:marTop w:val="0"/>
              <w:marBottom w:val="0"/>
              <w:divBdr>
                <w:top w:val="none" w:sz="0" w:space="0" w:color="auto"/>
                <w:left w:val="none" w:sz="0" w:space="0" w:color="auto"/>
                <w:bottom w:val="none" w:sz="0" w:space="0" w:color="auto"/>
                <w:right w:val="none" w:sz="0" w:space="0" w:color="auto"/>
              </w:divBdr>
              <w:divsChild>
                <w:div w:id="250313950">
                  <w:marLeft w:val="0"/>
                  <w:marRight w:val="0"/>
                  <w:marTop w:val="0"/>
                  <w:marBottom w:val="180"/>
                  <w:divBdr>
                    <w:top w:val="none" w:sz="0" w:space="0" w:color="auto"/>
                    <w:left w:val="none" w:sz="0" w:space="0" w:color="auto"/>
                    <w:bottom w:val="none" w:sz="0" w:space="0" w:color="auto"/>
                    <w:right w:val="none" w:sz="0" w:space="0" w:color="auto"/>
                  </w:divBdr>
                  <w:divsChild>
                    <w:div w:id="1021587837">
                      <w:marLeft w:val="0"/>
                      <w:marRight w:val="0"/>
                      <w:marTop w:val="0"/>
                      <w:marBottom w:val="480"/>
                      <w:divBdr>
                        <w:top w:val="none" w:sz="0" w:space="0" w:color="auto"/>
                        <w:left w:val="none" w:sz="0" w:space="0" w:color="auto"/>
                        <w:bottom w:val="none" w:sz="0" w:space="0" w:color="auto"/>
                        <w:right w:val="none" w:sz="0" w:space="0" w:color="auto"/>
                      </w:divBdr>
                      <w:divsChild>
                        <w:div w:id="1703479238">
                          <w:marLeft w:val="0"/>
                          <w:marRight w:val="0"/>
                          <w:marTop w:val="480"/>
                          <w:marBottom w:val="180"/>
                          <w:divBdr>
                            <w:top w:val="none" w:sz="0" w:space="0" w:color="auto"/>
                            <w:left w:val="none" w:sz="0" w:space="0" w:color="auto"/>
                            <w:bottom w:val="none" w:sz="0" w:space="0" w:color="auto"/>
                            <w:right w:val="none" w:sz="0" w:space="0" w:color="auto"/>
                          </w:divBdr>
                          <w:divsChild>
                            <w:div w:id="817845627">
                              <w:marLeft w:val="0"/>
                              <w:marRight w:val="0"/>
                              <w:marTop w:val="0"/>
                              <w:marBottom w:val="180"/>
                              <w:divBdr>
                                <w:top w:val="none" w:sz="0" w:space="0" w:color="auto"/>
                                <w:left w:val="none" w:sz="0" w:space="0" w:color="auto"/>
                                <w:bottom w:val="none" w:sz="0" w:space="0" w:color="auto"/>
                                <w:right w:val="none" w:sz="0" w:space="0" w:color="auto"/>
                              </w:divBdr>
                              <w:divsChild>
                                <w:div w:id="1511290587">
                                  <w:marLeft w:val="0"/>
                                  <w:marRight w:val="0"/>
                                  <w:marTop w:val="0"/>
                                  <w:marBottom w:val="180"/>
                                  <w:divBdr>
                                    <w:top w:val="none" w:sz="0" w:space="0" w:color="auto"/>
                                    <w:left w:val="none" w:sz="0" w:space="0" w:color="auto"/>
                                    <w:bottom w:val="none" w:sz="0" w:space="0" w:color="auto"/>
                                    <w:right w:val="none" w:sz="0" w:space="0" w:color="auto"/>
                                  </w:divBdr>
                                </w:div>
                                <w:div w:id="1539858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9" Type="http://schemas.openxmlformats.org/officeDocument/2006/relationships/image" Target="media/image29.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control" Target="activeX/activeX4.xml"/><Relationship Id="rId42" Type="http://schemas.openxmlformats.org/officeDocument/2006/relationships/image" Target="media/image32.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33" Type="http://schemas.openxmlformats.org/officeDocument/2006/relationships/control" Target="activeX/activeX3.xml"/><Relationship Id="rId38"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4.gif"/><Relationship Id="rId41" Type="http://schemas.openxmlformats.org/officeDocument/2006/relationships/image" Target="media/image31.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6.gif"/><Relationship Id="rId37" Type="http://schemas.openxmlformats.org/officeDocument/2006/relationships/control" Target="activeX/activeX6.xml"/><Relationship Id="rId40" Type="http://schemas.openxmlformats.org/officeDocument/2006/relationships/image" Target="media/image30.gif"/><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control" Target="activeX/activeX1.xml"/><Relationship Id="rId36" Type="http://schemas.openxmlformats.org/officeDocument/2006/relationships/control" Target="activeX/activeX5.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5.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wmf"/><Relationship Id="rId30" Type="http://schemas.openxmlformats.org/officeDocument/2006/relationships/control" Target="activeX/activeX2.xml"/><Relationship Id="rId35" Type="http://schemas.openxmlformats.org/officeDocument/2006/relationships/image" Target="media/image27.gif"/><Relationship Id="rId43" Type="http://schemas.openxmlformats.org/officeDocument/2006/relationships/image" Target="media/image3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Oms</dc:creator>
  <cp:lastModifiedBy>Elmer Oms</cp:lastModifiedBy>
  <cp:revision>1</cp:revision>
  <dcterms:created xsi:type="dcterms:W3CDTF">2013-07-23T21:11:00Z</dcterms:created>
  <dcterms:modified xsi:type="dcterms:W3CDTF">2013-07-24T02:21:00Z</dcterms:modified>
</cp:coreProperties>
</file>