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DA" w:rsidRDefault="00683ADA" w:rsidP="00F2725A">
      <w:pPr>
        <w:autoSpaceDE w:val="0"/>
        <w:autoSpaceDN w:val="0"/>
        <w:adjustRightInd w:val="0"/>
        <w:spacing w:after="0" w:line="240" w:lineRule="auto"/>
        <w:rPr>
          <w:rFonts w:cs="AkzidenzGroteskBQ-Bold"/>
          <w:b/>
          <w:bCs/>
          <w:sz w:val="28"/>
          <w:szCs w:val="28"/>
        </w:rPr>
      </w:pPr>
      <w:r>
        <w:rPr>
          <w:rFonts w:cs="AkzidenzGroteskBQ-Bold"/>
          <w:b/>
          <w:bCs/>
          <w:sz w:val="28"/>
          <w:szCs w:val="28"/>
        </w:rPr>
        <w:t>1.</w:t>
      </w:r>
    </w:p>
    <w:p w:rsidR="00683ADA" w:rsidRDefault="00683ADA" w:rsidP="00F2725A">
      <w:pPr>
        <w:autoSpaceDE w:val="0"/>
        <w:autoSpaceDN w:val="0"/>
        <w:adjustRightInd w:val="0"/>
        <w:spacing w:after="0" w:line="240" w:lineRule="auto"/>
        <w:rPr>
          <w:rFonts w:cs="AkzidenzGroteskBQ-Bold"/>
          <w:b/>
          <w:bCs/>
          <w:sz w:val="28"/>
          <w:szCs w:val="28"/>
        </w:rPr>
      </w:pP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cs="AkzidenzGroteskBQ-Medium"/>
          <w:sz w:val="28"/>
          <w:szCs w:val="28"/>
        </w:rPr>
      </w:pPr>
      <w:r w:rsidRPr="00F2725A">
        <w:rPr>
          <w:rFonts w:cs="AkzidenzGroteskBQ-Bold"/>
          <w:b/>
          <w:bCs/>
          <w:sz w:val="28"/>
          <w:szCs w:val="28"/>
        </w:rPr>
        <w:t xml:space="preserve">Table 3.5 </w:t>
      </w:r>
      <w:r w:rsidRPr="00F2725A">
        <w:rPr>
          <w:rFonts w:cs="AkzidenzGroteskBQ-Medium"/>
          <w:sz w:val="28"/>
          <w:szCs w:val="28"/>
        </w:rPr>
        <w:t>Prevalence of Alzheimer’s disease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cs="AkzidenzGroteskBQ-Medium"/>
          <w:sz w:val="28"/>
          <w:szCs w:val="28"/>
        </w:rPr>
      </w:pPr>
      <w:r w:rsidRPr="00F2725A">
        <w:rPr>
          <w:rFonts w:cs="AkzidenzGroteskBQ-Medium"/>
          <w:sz w:val="28"/>
          <w:szCs w:val="28"/>
        </w:rPr>
        <w:t>(</w:t>
      </w:r>
      <w:proofErr w:type="gramStart"/>
      <w:r w:rsidRPr="00F2725A">
        <w:rPr>
          <w:rFonts w:cs="AkzidenzGroteskBQ-Medium"/>
          <w:sz w:val="28"/>
          <w:szCs w:val="28"/>
        </w:rPr>
        <w:t>cases</w:t>
      </w:r>
      <w:proofErr w:type="gramEnd"/>
      <w:r w:rsidRPr="00F2725A">
        <w:rPr>
          <w:rFonts w:cs="AkzidenzGroteskBQ-Medium"/>
          <w:sz w:val="28"/>
          <w:szCs w:val="28"/>
        </w:rPr>
        <w:t xml:space="preserve"> per 100 population)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8"/>
          <w:szCs w:val="28"/>
        </w:rPr>
      </w:pPr>
      <w:r w:rsidRPr="00F2725A">
        <w:rPr>
          <w:rFonts w:eastAsia="AkzidenzGroteskBQ-Reg" w:cs="AkzidenzGroteskBQ-Reg"/>
          <w:sz w:val="28"/>
          <w:szCs w:val="28"/>
        </w:rPr>
        <w:t>Age group</w:t>
      </w:r>
      <w:r>
        <w:rPr>
          <w:rFonts w:eastAsia="AkzidenzGroteskBQ-Reg" w:cs="AkzidenzGroteskBQ-Reg"/>
          <w:sz w:val="28"/>
          <w:szCs w:val="28"/>
        </w:rPr>
        <w:t xml:space="preserve">                            </w:t>
      </w:r>
      <w:r w:rsidRPr="00F2725A">
        <w:rPr>
          <w:rFonts w:eastAsia="AkzidenzGroteskBQ-Reg" w:cs="AkzidenzGroteskBQ-Reg"/>
          <w:sz w:val="28"/>
          <w:szCs w:val="28"/>
        </w:rPr>
        <w:t xml:space="preserve"> Males 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Females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8"/>
          <w:szCs w:val="28"/>
        </w:rPr>
      </w:pPr>
      <w:r w:rsidRPr="00F2725A">
        <w:rPr>
          <w:rFonts w:eastAsia="AkzidenzGroteskBQ-Reg" w:cs="AkzidenzGroteskBQ-Reg"/>
          <w:sz w:val="28"/>
          <w:szCs w:val="28"/>
        </w:rPr>
        <w:t>65–69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</w:t>
      </w:r>
      <w:r w:rsidRPr="00F2725A">
        <w:rPr>
          <w:rFonts w:eastAsia="AkzidenzGroteskBQ-Reg" w:cs="AkzidenzGroteskBQ-Reg"/>
          <w:sz w:val="28"/>
          <w:szCs w:val="28"/>
        </w:rPr>
        <w:t xml:space="preserve"> 1.6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0.0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8"/>
          <w:szCs w:val="28"/>
        </w:rPr>
      </w:pPr>
      <w:r w:rsidRPr="00F2725A">
        <w:rPr>
          <w:rFonts w:eastAsia="AkzidenzGroteskBQ-Reg" w:cs="AkzidenzGroteskBQ-Reg"/>
          <w:sz w:val="28"/>
          <w:szCs w:val="28"/>
        </w:rPr>
        <w:t>70–74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</w:t>
      </w:r>
      <w:r w:rsidRPr="00F2725A">
        <w:rPr>
          <w:rFonts w:eastAsia="AkzidenzGroteskBQ-Reg" w:cs="AkzidenzGroteskBQ-Reg"/>
          <w:sz w:val="28"/>
          <w:szCs w:val="28"/>
        </w:rPr>
        <w:t xml:space="preserve"> 0.0 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2.2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8"/>
          <w:szCs w:val="28"/>
        </w:rPr>
      </w:pPr>
      <w:r w:rsidRPr="00F2725A">
        <w:rPr>
          <w:rFonts w:eastAsia="AkzidenzGroteskBQ-Reg" w:cs="AkzidenzGroteskBQ-Reg"/>
          <w:sz w:val="28"/>
          <w:szCs w:val="28"/>
        </w:rPr>
        <w:t xml:space="preserve">75–79 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4.9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2.3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8"/>
          <w:szCs w:val="28"/>
        </w:rPr>
      </w:pPr>
      <w:r w:rsidRPr="00F2725A">
        <w:rPr>
          <w:rFonts w:eastAsia="AkzidenzGroteskBQ-Reg" w:cs="AkzidenzGroteskBQ-Reg"/>
          <w:sz w:val="28"/>
          <w:szCs w:val="28"/>
        </w:rPr>
        <w:t>80–84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</w:t>
      </w:r>
      <w:r w:rsidRPr="00F2725A">
        <w:rPr>
          <w:rFonts w:eastAsia="AkzidenzGroteskBQ-Reg" w:cs="AkzidenzGroteskBQ-Reg"/>
          <w:sz w:val="28"/>
          <w:szCs w:val="28"/>
        </w:rPr>
        <w:t xml:space="preserve"> 8.6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7.8</w:t>
      </w:r>
    </w:p>
    <w:p w:rsidR="00F2725A" w:rsidRDefault="00F2725A" w:rsidP="00F2725A">
      <w:pPr>
        <w:rPr>
          <w:sz w:val="28"/>
          <w:szCs w:val="28"/>
        </w:rPr>
      </w:pPr>
      <w:r w:rsidRPr="00F2725A">
        <w:rPr>
          <w:rFonts w:eastAsia="AkzidenzGroteskBQ-Reg" w:cs="AkzidenzGroteskBQ-Reg"/>
          <w:sz w:val="28"/>
          <w:szCs w:val="28"/>
        </w:rPr>
        <w:t xml:space="preserve">85 </w:t>
      </w:r>
      <w:r w:rsidRPr="00F2725A">
        <w:rPr>
          <w:rFonts w:cs="Symbol"/>
          <w:sz w:val="28"/>
          <w:szCs w:val="28"/>
        </w:rPr>
        <w:t xml:space="preserve">+ </w:t>
      </w:r>
      <w:r w:rsidRPr="00F2725A">
        <w:rPr>
          <w:rFonts w:eastAsia="AkzidenzGroteskBQ-Reg" w:cs="AkzidenzGroteskBQ-Reg"/>
          <w:sz w:val="28"/>
          <w:szCs w:val="28"/>
        </w:rPr>
        <w:t>35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.0</w:t>
      </w:r>
      <w:r>
        <w:rPr>
          <w:rFonts w:eastAsia="AkzidenzGroteskBQ-Reg" w:cs="AkzidenzGroteskBQ-Reg"/>
          <w:sz w:val="28"/>
          <w:szCs w:val="28"/>
        </w:rPr>
        <w:t xml:space="preserve">                                                    </w:t>
      </w:r>
      <w:r w:rsidRPr="00F2725A">
        <w:rPr>
          <w:rFonts w:eastAsia="AkzidenzGroteskBQ-Reg" w:cs="AkzidenzGroteskBQ-Reg"/>
          <w:sz w:val="28"/>
          <w:szCs w:val="28"/>
        </w:rPr>
        <w:t>27.9</w:t>
      </w:r>
    </w:p>
    <w:p w:rsidR="00F2725A" w:rsidRDefault="00F2725A" w:rsidP="00F2725A">
      <w:pPr>
        <w:rPr>
          <w:sz w:val="28"/>
          <w:szCs w:val="28"/>
        </w:rPr>
      </w:pP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F2725A">
        <w:rPr>
          <w:rFonts w:cs="AkzidenzGroteskBQ-Bold"/>
          <w:b/>
          <w:bCs/>
          <w:sz w:val="24"/>
          <w:szCs w:val="24"/>
        </w:rPr>
        <w:t xml:space="preserve">3.16 </w:t>
      </w:r>
      <w:r w:rsidRPr="00F2725A">
        <w:rPr>
          <w:rFonts w:eastAsia="AkzidenzGroteskBQ-Reg" w:cs="AkzidenzGroteskBQ-Reg"/>
          <w:sz w:val="24"/>
          <w:szCs w:val="24"/>
        </w:rPr>
        <w:t xml:space="preserve">What is the probability that all three of these </w:t>
      </w:r>
      <w:proofErr w:type="gramStart"/>
      <w:r w:rsidRPr="00F2725A">
        <w:rPr>
          <w:rFonts w:eastAsia="AkzidenzGroteskBQ-Reg" w:cs="AkzidenzGroteskBQ-Reg"/>
          <w:sz w:val="24"/>
          <w:szCs w:val="24"/>
        </w:rPr>
        <w:t>individuals</w:t>
      </w:r>
      <w:proofErr w:type="gramEnd"/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F2725A">
        <w:rPr>
          <w:rFonts w:eastAsia="AkzidenzGroteskBQ-Reg" w:cs="AkzidenzGroteskBQ-Reg"/>
          <w:sz w:val="24"/>
          <w:szCs w:val="24"/>
        </w:rPr>
        <w:t>have</w:t>
      </w:r>
      <w:proofErr w:type="gramEnd"/>
      <w:r w:rsidRPr="00F2725A">
        <w:rPr>
          <w:rFonts w:eastAsia="AkzidenzGroteskBQ-Reg" w:cs="AkzidenzGroteskBQ-Reg"/>
          <w:sz w:val="24"/>
          <w:szCs w:val="24"/>
        </w:rPr>
        <w:t xml:space="preserve"> Alzheimer’s disease?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F2725A">
        <w:rPr>
          <w:rFonts w:cs="AkzidenzGroteskBQ-Bold"/>
          <w:b/>
          <w:bCs/>
          <w:sz w:val="24"/>
          <w:szCs w:val="24"/>
        </w:rPr>
        <w:t xml:space="preserve">3.17 </w:t>
      </w:r>
      <w:r w:rsidRPr="00F2725A">
        <w:rPr>
          <w:rFonts w:eastAsia="AkzidenzGroteskBQ-Reg" w:cs="AkzidenzGroteskBQ-Reg"/>
          <w:sz w:val="24"/>
          <w:szCs w:val="24"/>
        </w:rPr>
        <w:t>What is the probability that at least one of the women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F2725A">
        <w:rPr>
          <w:rFonts w:eastAsia="AkzidenzGroteskBQ-Reg" w:cs="AkzidenzGroteskBQ-Reg"/>
          <w:sz w:val="24"/>
          <w:szCs w:val="24"/>
        </w:rPr>
        <w:t>has</w:t>
      </w:r>
      <w:proofErr w:type="gramEnd"/>
      <w:r w:rsidRPr="00F2725A">
        <w:rPr>
          <w:rFonts w:eastAsia="AkzidenzGroteskBQ-Reg" w:cs="AkzidenzGroteskBQ-Reg"/>
          <w:sz w:val="24"/>
          <w:szCs w:val="24"/>
        </w:rPr>
        <w:t xml:space="preserve"> Alzheimer’s disease?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F2725A">
        <w:rPr>
          <w:rFonts w:cs="AkzidenzGroteskBQ-Bold"/>
          <w:b/>
          <w:bCs/>
          <w:sz w:val="24"/>
          <w:szCs w:val="24"/>
        </w:rPr>
        <w:t xml:space="preserve">3.18 </w:t>
      </w:r>
      <w:r w:rsidRPr="00F2725A">
        <w:rPr>
          <w:rFonts w:eastAsia="AkzidenzGroteskBQ-Reg" w:cs="AkzidenzGroteskBQ-Reg"/>
          <w:sz w:val="24"/>
          <w:szCs w:val="24"/>
        </w:rPr>
        <w:t>What is the probability that at least one of the three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F2725A">
        <w:rPr>
          <w:rFonts w:eastAsia="AkzidenzGroteskBQ-Reg" w:cs="AkzidenzGroteskBQ-Reg"/>
          <w:sz w:val="24"/>
          <w:szCs w:val="24"/>
        </w:rPr>
        <w:t>people</w:t>
      </w:r>
      <w:proofErr w:type="gramEnd"/>
      <w:r w:rsidRPr="00F2725A">
        <w:rPr>
          <w:rFonts w:eastAsia="AkzidenzGroteskBQ-Reg" w:cs="AkzidenzGroteskBQ-Reg"/>
          <w:sz w:val="24"/>
          <w:szCs w:val="24"/>
        </w:rPr>
        <w:t xml:space="preserve"> has Alzheimer’s disease?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F2725A">
        <w:rPr>
          <w:rFonts w:cs="AkzidenzGroteskBQ-Bold"/>
          <w:b/>
          <w:bCs/>
          <w:sz w:val="24"/>
          <w:szCs w:val="24"/>
        </w:rPr>
        <w:t xml:space="preserve">3.19 </w:t>
      </w:r>
      <w:r w:rsidRPr="00F2725A">
        <w:rPr>
          <w:rFonts w:eastAsia="AkzidenzGroteskBQ-Reg" w:cs="AkzidenzGroteskBQ-Reg"/>
          <w:sz w:val="24"/>
          <w:szCs w:val="24"/>
        </w:rPr>
        <w:t>What is the probability that exactly one of the three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F2725A">
        <w:rPr>
          <w:rFonts w:eastAsia="AkzidenzGroteskBQ-Reg" w:cs="AkzidenzGroteskBQ-Reg"/>
          <w:sz w:val="24"/>
          <w:szCs w:val="24"/>
        </w:rPr>
        <w:t>people</w:t>
      </w:r>
      <w:proofErr w:type="gramEnd"/>
      <w:r w:rsidRPr="00F2725A">
        <w:rPr>
          <w:rFonts w:eastAsia="AkzidenzGroteskBQ-Reg" w:cs="AkzidenzGroteskBQ-Reg"/>
          <w:sz w:val="24"/>
          <w:szCs w:val="24"/>
        </w:rPr>
        <w:t xml:space="preserve"> has Alzheimer’s disease?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F2725A">
        <w:rPr>
          <w:rFonts w:cs="AkzidenzGroteskBQ-Bold"/>
          <w:b/>
          <w:bCs/>
          <w:sz w:val="24"/>
          <w:szCs w:val="24"/>
        </w:rPr>
        <w:t xml:space="preserve">3.20 </w:t>
      </w:r>
      <w:r w:rsidRPr="00F2725A">
        <w:rPr>
          <w:rFonts w:eastAsia="AkzidenzGroteskBQ-Reg" w:cs="AkzidenzGroteskBQ-Reg"/>
          <w:sz w:val="24"/>
          <w:szCs w:val="24"/>
        </w:rPr>
        <w:t>Suppose we know one of the three people has</w:t>
      </w:r>
    </w:p>
    <w:p w:rsidR="00F2725A" w:rsidRPr="00F2725A" w:rsidRDefault="00F2725A" w:rsidP="00F2725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F2725A">
        <w:rPr>
          <w:rFonts w:eastAsia="AkzidenzGroteskBQ-Reg" w:cs="AkzidenzGroteskBQ-Reg"/>
          <w:sz w:val="24"/>
          <w:szCs w:val="24"/>
        </w:rPr>
        <w:t>Alzheimer’s disease, but we don’t know which one. What is the</w:t>
      </w:r>
    </w:p>
    <w:p w:rsidR="00D628C8" w:rsidRDefault="00F2725A" w:rsidP="00F2725A">
      <w:pPr>
        <w:rPr>
          <w:sz w:val="24"/>
          <w:szCs w:val="24"/>
        </w:rPr>
      </w:pPr>
      <w:proofErr w:type="gramStart"/>
      <w:r w:rsidRPr="00F2725A">
        <w:rPr>
          <w:rFonts w:eastAsia="AkzidenzGroteskBQ-Reg" w:cs="AkzidenzGroteskBQ-Reg"/>
          <w:sz w:val="24"/>
          <w:szCs w:val="24"/>
        </w:rPr>
        <w:t>conditional</w:t>
      </w:r>
      <w:proofErr w:type="gramEnd"/>
      <w:r w:rsidRPr="00F2725A">
        <w:rPr>
          <w:rFonts w:eastAsia="AkzidenzGroteskBQ-Reg" w:cs="AkzidenzGroteskBQ-Reg"/>
          <w:sz w:val="24"/>
          <w:szCs w:val="24"/>
        </w:rPr>
        <w:t xml:space="preserve"> probability that the affected person is a woman</w:t>
      </w:r>
    </w:p>
    <w:p w:rsidR="00683ADA" w:rsidRDefault="00683ADA" w:rsidP="00D628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628C8" w:rsidRPr="00D628C8" w:rsidRDefault="00683ADA" w:rsidP="00D628C8">
      <w:pPr>
        <w:autoSpaceDE w:val="0"/>
        <w:autoSpaceDN w:val="0"/>
        <w:adjustRightInd w:val="0"/>
        <w:spacing w:after="0" w:line="240" w:lineRule="auto"/>
        <w:rPr>
          <w:rFonts w:cs="AkzidenzGroteskBQ-Medium"/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628C8" w:rsidRPr="00D628C8">
        <w:rPr>
          <w:rFonts w:cs="AkzidenzGroteskBQ-Medium"/>
          <w:sz w:val="24"/>
          <w:szCs w:val="24"/>
        </w:rPr>
        <w:t>Otolaryngology</w:t>
      </w:r>
    </w:p>
    <w:p w:rsidR="00D628C8" w:rsidRPr="00D628C8" w:rsidRDefault="00D628C8" w:rsidP="00D628C8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D628C8">
        <w:rPr>
          <w:rFonts w:eastAsia="AkzidenzGroteskBQ-Reg" w:cs="AkzidenzGroteskBQ-Reg"/>
          <w:sz w:val="24"/>
          <w:szCs w:val="24"/>
        </w:rPr>
        <w:t>The data set in Table 3.11 is based on 214 children with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D628C8">
        <w:rPr>
          <w:rFonts w:eastAsia="AkzidenzGroteskBQ-Reg" w:cs="AkzidenzGroteskBQ-Reg"/>
          <w:sz w:val="24"/>
          <w:szCs w:val="24"/>
        </w:rPr>
        <w:t xml:space="preserve">acute </w:t>
      </w:r>
      <w:proofErr w:type="spellStart"/>
      <w:r w:rsidRPr="00D628C8">
        <w:rPr>
          <w:rFonts w:eastAsia="AkzidenzGroteskBQ-Reg" w:cs="AkzidenzGroteskBQ-Reg"/>
          <w:sz w:val="24"/>
          <w:szCs w:val="24"/>
        </w:rPr>
        <w:t>otitis</w:t>
      </w:r>
      <w:proofErr w:type="spellEnd"/>
      <w:r w:rsidRPr="00D628C8">
        <w:rPr>
          <w:rFonts w:eastAsia="AkzidenzGroteskBQ-Reg" w:cs="AkzidenzGroteskBQ-Reg"/>
          <w:sz w:val="24"/>
          <w:szCs w:val="24"/>
        </w:rPr>
        <w:t xml:space="preserve"> media (</w:t>
      </w:r>
      <w:proofErr w:type="spellStart"/>
      <w:r w:rsidRPr="00D628C8">
        <w:rPr>
          <w:rFonts w:eastAsia="AkzidenzGroteskBQ-Reg" w:cs="AkzidenzGroteskBQ-Reg"/>
          <w:sz w:val="24"/>
          <w:szCs w:val="24"/>
        </w:rPr>
        <w:t>otitis</w:t>
      </w:r>
      <w:proofErr w:type="spellEnd"/>
      <w:r w:rsidRPr="00D628C8">
        <w:rPr>
          <w:rFonts w:eastAsia="AkzidenzGroteskBQ-Reg" w:cs="AkzidenzGroteskBQ-Reg"/>
          <w:sz w:val="24"/>
          <w:szCs w:val="24"/>
        </w:rPr>
        <w:t xml:space="preserve"> media with effusion, or OME) who</w:t>
      </w:r>
      <w:r w:rsidR="00CD03B7">
        <w:rPr>
          <w:rFonts w:eastAsia="AkzidenzGroteskBQ-Reg" w:cs="AkzidenzGroteskBQ-Reg"/>
          <w:sz w:val="24"/>
          <w:szCs w:val="24"/>
        </w:rPr>
        <w:t xml:space="preserve"> </w:t>
      </w:r>
      <w:r w:rsidRPr="00D628C8">
        <w:rPr>
          <w:rFonts w:eastAsia="AkzidenzGroteskBQ-Reg" w:cs="AkzidenzGroteskBQ-Reg"/>
          <w:sz w:val="24"/>
          <w:szCs w:val="24"/>
        </w:rPr>
        <w:t>participated in a randomized clinical trial [12]. Each child</w:t>
      </w:r>
    </w:p>
    <w:p w:rsidR="00D628C8" w:rsidRPr="00D628C8" w:rsidRDefault="00D628C8" w:rsidP="00D628C8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D628C8">
        <w:rPr>
          <w:rFonts w:eastAsia="AkzidenzGroteskBQ-Reg" w:cs="AkzidenzGroteskBQ-Reg"/>
          <w:sz w:val="24"/>
          <w:szCs w:val="24"/>
        </w:rPr>
        <w:t>had</w:t>
      </w:r>
      <w:proofErr w:type="gramEnd"/>
      <w:r w:rsidRPr="00D628C8">
        <w:rPr>
          <w:rFonts w:eastAsia="AkzidenzGroteskBQ-Reg" w:cs="AkzidenzGroteskBQ-Reg"/>
          <w:sz w:val="24"/>
          <w:szCs w:val="24"/>
        </w:rPr>
        <w:t xml:space="preserve"> OME at the beginning of the study in either one (unilateral</w:t>
      </w:r>
      <w:r w:rsidR="00CD03B7">
        <w:rPr>
          <w:rFonts w:eastAsia="AkzidenzGroteskBQ-Reg" w:cs="AkzidenzGroteskBQ-Reg"/>
          <w:sz w:val="24"/>
          <w:szCs w:val="24"/>
        </w:rPr>
        <w:t xml:space="preserve"> </w:t>
      </w:r>
      <w:r w:rsidRPr="00D628C8">
        <w:rPr>
          <w:rFonts w:eastAsia="AkzidenzGroteskBQ-Reg" w:cs="AkzidenzGroteskBQ-Reg"/>
          <w:sz w:val="24"/>
          <w:szCs w:val="24"/>
        </w:rPr>
        <w:t>cases) or both (bilateral cases) ears and was randomly</w:t>
      </w:r>
      <w:r w:rsidR="00CD03B7">
        <w:rPr>
          <w:rFonts w:eastAsia="AkzidenzGroteskBQ-Reg" w:cs="AkzidenzGroteskBQ-Reg"/>
          <w:sz w:val="24"/>
          <w:szCs w:val="24"/>
        </w:rPr>
        <w:t xml:space="preserve"> </w:t>
      </w:r>
      <w:r w:rsidRPr="00D628C8">
        <w:rPr>
          <w:rFonts w:eastAsia="AkzidenzGroteskBQ-Reg" w:cs="AkzidenzGroteskBQ-Reg"/>
          <w:sz w:val="24"/>
          <w:szCs w:val="24"/>
        </w:rPr>
        <w:t>assigned to receive a 14-day course of one of two antibiotics,</w:t>
      </w:r>
    </w:p>
    <w:p w:rsidR="00D628C8" w:rsidRPr="00D628C8" w:rsidRDefault="00D628C8" w:rsidP="00D628C8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D628C8">
        <w:rPr>
          <w:rFonts w:eastAsia="AkzidenzGroteskBQ-Reg" w:cs="AkzidenzGroteskBQ-Reg"/>
          <w:sz w:val="24"/>
          <w:szCs w:val="24"/>
        </w:rPr>
        <w:t>either</w:t>
      </w:r>
      <w:proofErr w:type="gramEnd"/>
      <w:r w:rsidRPr="00D628C8">
        <w:rPr>
          <w:rFonts w:eastAsia="AkzidenzGroteskBQ-Reg" w:cs="AkzidenzGroteskBQ-Reg"/>
          <w:sz w:val="24"/>
          <w:szCs w:val="24"/>
        </w:rPr>
        <w:t xml:space="preserve"> </w:t>
      </w:r>
      <w:proofErr w:type="spellStart"/>
      <w:r w:rsidRPr="00D628C8">
        <w:rPr>
          <w:rFonts w:eastAsia="AkzidenzGroteskBQ-Reg" w:cs="AkzidenzGroteskBQ-Reg"/>
          <w:sz w:val="24"/>
          <w:szCs w:val="24"/>
        </w:rPr>
        <w:t>cefaclor</w:t>
      </w:r>
      <w:proofErr w:type="spellEnd"/>
      <w:r w:rsidRPr="00D628C8">
        <w:rPr>
          <w:rFonts w:eastAsia="AkzidenzGroteskBQ-Reg" w:cs="AkzidenzGroteskBQ-Reg"/>
          <w:sz w:val="24"/>
          <w:szCs w:val="24"/>
        </w:rPr>
        <w:t xml:space="preserve"> (CEF) or amoxicillin (AMO). The data</w:t>
      </w:r>
      <w:r w:rsidR="00CD03B7">
        <w:rPr>
          <w:rFonts w:eastAsia="AkzidenzGroteskBQ-Reg" w:cs="AkzidenzGroteskBQ-Reg"/>
          <w:sz w:val="24"/>
          <w:szCs w:val="24"/>
        </w:rPr>
        <w:t xml:space="preserve"> </w:t>
      </w:r>
      <w:r w:rsidRPr="00D628C8">
        <w:rPr>
          <w:rFonts w:eastAsia="AkzidenzGroteskBQ-Reg" w:cs="AkzidenzGroteskBQ-Reg"/>
          <w:sz w:val="24"/>
          <w:szCs w:val="24"/>
        </w:rPr>
        <w:t>here concern the 203 children whose middle-ear status</w:t>
      </w:r>
      <w:r w:rsidR="00CD03B7">
        <w:rPr>
          <w:rFonts w:eastAsia="AkzidenzGroteskBQ-Reg" w:cs="AkzidenzGroteskBQ-Reg"/>
          <w:sz w:val="24"/>
          <w:szCs w:val="24"/>
        </w:rPr>
        <w:t xml:space="preserve"> </w:t>
      </w:r>
      <w:r w:rsidRPr="00D628C8">
        <w:rPr>
          <w:rFonts w:eastAsia="AkzidenzGroteskBQ-Reg" w:cs="AkzidenzGroteskBQ-Reg"/>
          <w:sz w:val="24"/>
          <w:szCs w:val="24"/>
        </w:rPr>
        <w:t>was determined during a 14-day follow-up visit. The data</w:t>
      </w:r>
    </w:p>
    <w:p w:rsidR="00683ADA" w:rsidRDefault="00D628C8" w:rsidP="00CD03B7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D628C8">
        <w:rPr>
          <w:rFonts w:eastAsia="AkzidenzGroteskBQ-Reg" w:cs="AkzidenzGroteskBQ-Reg"/>
          <w:sz w:val="24"/>
          <w:szCs w:val="24"/>
        </w:rPr>
        <w:t>in</w:t>
      </w:r>
      <w:proofErr w:type="gramEnd"/>
      <w:r w:rsidRPr="00D628C8">
        <w:rPr>
          <w:rFonts w:eastAsia="AkzidenzGroteskBQ-Reg" w:cs="AkzidenzGroteskBQ-Reg"/>
          <w:sz w:val="24"/>
          <w:szCs w:val="24"/>
        </w:rPr>
        <w:t xml:space="preserve"> Table 3.11 are prese</w:t>
      </w:r>
      <w:r w:rsidR="00CD03B7">
        <w:rPr>
          <w:rFonts w:eastAsia="AkzidenzGroteskBQ-Reg" w:cs="AkzidenzGroteskBQ-Reg"/>
          <w:sz w:val="24"/>
          <w:szCs w:val="24"/>
        </w:rPr>
        <w:t>nted in data set EAR.DAT (See attached excel file</w:t>
      </w:r>
      <w:r w:rsidRPr="00D628C8">
        <w:rPr>
          <w:rFonts w:eastAsia="AkzidenzGroteskBQ-Reg" w:cs="AkzidenzGroteskBQ-Reg"/>
          <w:sz w:val="24"/>
          <w:szCs w:val="24"/>
        </w:rPr>
        <w:t>).</w:t>
      </w:r>
    </w:p>
    <w:p w:rsidR="00683ADA" w:rsidRDefault="00683ADA" w:rsidP="00683ADA">
      <w:pPr>
        <w:rPr>
          <w:rFonts w:eastAsia="AkzidenzGroteskBQ-Reg" w:cs="AkzidenzGroteskBQ-Reg"/>
          <w:sz w:val="24"/>
          <w:szCs w:val="24"/>
        </w:rPr>
      </w:pP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cs="AkzidenzGroteskBQ-Medium"/>
          <w:sz w:val="24"/>
          <w:szCs w:val="24"/>
        </w:rPr>
      </w:pPr>
      <w:r>
        <w:rPr>
          <w:rFonts w:eastAsia="AkzidenzGroteskBQ-Reg" w:cs="AkzidenzGroteskBQ-Reg"/>
          <w:sz w:val="24"/>
          <w:szCs w:val="24"/>
        </w:rPr>
        <w:t xml:space="preserve">3. </w:t>
      </w:r>
      <w:r w:rsidRPr="00683ADA">
        <w:rPr>
          <w:rFonts w:cs="AkzidenzGroteskBQ-Medium"/>
          <w:sz w:val="24"/>
          <w:szCs w:val="24"/>
        </w:rPr>
        <w:t>Infectious Disease</w:t>
      </w: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683ADA">
        <w:rPr>
          <w:rFonts w:eastAsia="AkzidenzGroteskBQ-Reg" w:cs="AkzidenzGroteskBQ-Reg"/>
          <w:sz w:val="24"/>
          <w:szCs w:val="24"/>
        </w:rPr>
        <w:t>One hypothesis is that gonorrhea tends to cluster in central</w:t>
      </w: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683ADA">
        <w:rPr>
          <w:rFonts w:eastAsia="AkzidenzGroteskBQ-Reg" w:cs="AkzidenzGroteskBQ-Reg"/>
          <w:sz w:val="24"/>
          <w:szCs w:val="24"/>
        </w:rPr>
        <w:t>cities</w:t>
      </w:r>
      <w:proofErr w:type="gramEnd"/>
      <w:r w:rsidRPr="00683ADA">
        <w:rPr>
          <w:rFonts w:eastAsia="AkzidenzGroteskBQ-Reg" w:cs="AkzidenzGroteskBQ-Reg"/>
          <w:sz w:val="24"/>
          <w:szCs w:val="24"/>
        </w:rPr>
        <w:t>.</w:t>
      </w:r>
    </w:p>
    <w:p w:rsid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cs="AkzidenzGroteskBQ-Bold"/>
          <w:b/>
          <w:bCs/>
          <w:sz w:val="24"/>
          <w:szCs w:val="24"/>
        </w:rPr>
      </w:pP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683ADA">
        <w:rPr>
          <w:rFonts w:cs="AkzidenzGroteskBQ-Bold"/>
          <w:b/>
          <w:bCs/>
          <w:sz w:val="24"/>
          <w:szCs w:val="24"/>
        </w:rPr>
        <w:t xml:space="preserve">4.25 </w:t>
      </w:r>
      <w:r w:rsidRPr="00683ADA">
        <w:rPr>
          <w:rFonts w:eastAsia="AkzidenzGroteskBQ-Reg" w:cs="AkzidenzGroteskBQ-Reg"/>
          <w:sz w:val="24"/>
          <w:szCs w:val="24"/>
        </w:rPr>
        <w:t>Suppose 10 gonorrhea cases are reported over a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3-month period among 10,000 people living in an urban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county. The statewide incidence of gonorrhea is 50 per</w:t>
      </w:r>
    </w:p>
    <w:p w:rsid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683ADA">
        <w:rPr>
          <w:rFonts w:eastAsia="AkzidenzGroteskBQ-Reg" w:cs="AkzidenzGroteskBQ-Reg"/>
          <w:sz w:val="24"/>
          <w:szCs w:val="24"/>
        </w:rPr>
        <w:lastRenderedPageBreak/>
        <w:t>100,000 over a 3-month period.</w:t>
      </w:r>
      <w:proofErr w:type="gramEnd"/>
      <w:r w:rsidRPr="00683ADA">
        <w:rPr>
          <w:rFonts w:eastAsia="AkzidenzGroteskBQ-Reg" w:cs="AkzidenzGroteskBQ-Reg"/>
          <w:sz w:val="24"/>
          <w:szCs w:val="24"/>
        </w:rPr>
        <w:t xml:space="preserve"> Is the number of </w:t>
      </w:r>
      <w:proofErr w:type="spellStart"/>
      <w:r w:rsidRPr="00683ADA">
        <w:rPr>
          <w:rFonts w:eastAsia="AkzidenzGroteskBQ-Reg" w:cs="AkzidenzGroteskBQ-Reg"/>
          <w:sz w:val="24"/>
          <w:szCs w:val="24"/>
        </w:rPr>
        <w:t>gonorrhe</w:t>
      </w:r>
      <w:proofErr w:type="spellEnd"/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cases in this county unusual for this time period?</w:t>
      </w:r>
    </w:p>
    <w:p w:rsid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</w:p>
    <w:p w:rsid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>
        <w:rPr>
          <w:rFonts w:eastAsia="AkzidenzGroteskBQ-Reg" w:cs="AkzidenzGroteskBQ-Reg"/>
          <w:sz w:val="24"/>
          <w:szCs w:val="24"/>
        </w:rPr>
        <w:t xml:space="preserve">4. </w:t>
      </w: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cs="AkzidenzGroteskBQ-Medium"/>
          <w:sz w:val="24"/>
          <w:szCs w:val="24"/>
        </w:rPr>
      </w:pPr>
      <w:r w:rsidRPr="00683ADA">
        <w:rPr>
          <w:rFonts w:cs="AkzidenzGroteskBQ-Medium"/>
          <w:sz w:val="24"/>
          <w:szCs w:val="24"/>
        </w:rPr>
        <w:t>Hypertension</w:t>
      </w: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683ADA">
        <w:rPr>
          <w:rFonts w:eastAsia="AkzidenzGroteskBQ-Reg" w:cs="AkzidenzGroteskBQ-Reg"/>
          <w:sz w:val="24"/>
          <w:szCs w:val="24"/>
        </w:rPr>
        <w:t>A national study found that treating people appropriately for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high blood pressure reduced their overall mortality by 20%.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Treating people adequately for hypertension has been difficult</w:t>
      </w: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683ADA">
        <w:rPr>
          <w:rFonts w:eastAsia="AkzidenzGroteskBQ-Reg" w:cs="AkzidenzGroteskBQ-Reg"/>
          <w:sz w:val="24"/>
          <w:szCs w:val="24"/>
        </w:rPr>
        <w:t>because</w:t>
      </w:r>
      <w:proofErr w:type="gramEnd"/>
      <w:r w:rsidRPr="00683ADA">
        <w:rPr>
          <w:rFonts w:eastAsia="AkzidenzGroteskBQ-Reg" w:cs="AkzidenzGroteskBQ-Reg"/>
          <w:sz w:val="24"/>
          <w:szCs w:val="24"/>
        </w:rPr>
        <w:t xml:space="preserve"> it is estimated that 50% of </w:t>
      </w:r>
      <w:proofErr w:type="spellStart"/>
      <w:r w:rsidRPr="00683ADA">
        <w:rPr>
          <w:rFonts w:eastAsia="AkzidenzGroteskBQ-Reg" w:cs="AkzidenzGroteskBQ-Reg"/>
          <w:sz w:val="24"/>
          <w:szCs w:val="24"/>
        </w:rPr>
        <w:t>hypertensives</w:t>
      </w:r>
      <w:proofErr w:type="spellEnd"/>
      <w:r w:rsidRPr="00683ADA">
        <w:rPr>
          <w:rFonts w:eastAsia="AkzidenzGroteskBQ-Reg" w:cs="AkzidenzGroteskBQ-Reg"/>
          <w:sz w:val="24"/>
          <w:szCs w:val="24"/>
        </w:rPr>
        <w:t xml:space="preserve"> do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not know they have high blood pressure, 50% of those who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do know are inadequately treated by their physicians, and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50% who are appropriately treated fail to follow this treatment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683ADA">
        <w:rPr>
          <w:rFonts w:eastAsia="AkzidenzGroteskBQ-Reg" w:cs="AkzidenzGroteskBQ-Reg"/>
          <w:sz w:val="24"/>
          <w:szCs w:val="24"/>
        </w:rPr>
        <w:t>by taking the right number of pills.</w:t>
      </w:r>
    </w:p>
    <w:p w:rsid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cs="AkzidenzGroteskBQ-Bold"/>
          <w:b/>
          <w:bCs/>
          <w:sz w:val="24"/>
          <w:szCs w:val="24"/>
        </w:rPr>
      </w:pPr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683ADA">
        <w:rPr>
          <w:rFonts w:cs="AkzidenzGroteskBQ-Bold"/>
          <w:b/>
          <w:bCs/>
          <w:sz w:val="24"/>
          <w:szCs w:val="24"/>
        </w:rPr>
        <w:t xml:space="preserve">4.34 </w:t>
      </w:r>
      <w:r w:rsidRPr="00683ADA">
        <w:rPr>
          <w:rFonts w:eastAsia="AkzidenzGroteskBQ-Reg" w:cs="AkzidenzGroteskBQ-Reg"/>
          <w:sz w:val="24"/>
          <w:szCs w:val="24"/>
        </w:rPr>
        <w:t xml:space="preserve">What is the probability that among 10 true </w:t>
      </w:r>
      <w:proofErr w:type="spellStart"/>
      <w:r w:rsidRPr="00683ADA">
        <w:rPr>
          <w:rFonts w:eastAsia="AkzidenzGroteskBQ-Reg" w:cs="AkzidenzGroteskBQ-Reg"/>
          <w:sz w:val="24"/>
          <w:szCs w:val="24"/>
        </w:rPr>
        <w:t>hypertensives</w:t>
      </w:r>
      <w:proofErr w:type="spellEnd"/>
    </w:p>
    <w:p w:rsidR="00683ADA" w:rsidRP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683ADA">
        <w:rPr>
          <w:rFonts w:eastAsia="AkzidenzGroteskBQ-Reg" w:cs="AkzidenzGroteskBQ-Reg"/>
          <w:sz w:val="24"/>
          <w:szCs w:val="24"/>
        </w:rPr>
        <w:t>at</w:t>
      </w:r>
      <w:proofErr w:type="gramEnd"/>
      <w:r w:rsidRPr="00683ADA">
        <w:rPr>
          <w:rFonts w:eastAsia="AkzidenzGroteskBQ-Reg" w:cs="AkzidenzGroteskBQ-Reg"/>
          <w:sz w:val="24"/>
          <w:szCs w:val="24"/>
        </w:rPr>
        <w:t xml:space="preserve"> least 50% are being treated appropriately and are</w:t>
      </w:r>
    </w:p>
    <w:p w:rsidR="00683ADA" w:rsidRDefault="00683ADA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683ADA">
        <w:rPr>
          <w:rFonts w:eastAsia="AkzidenzGroteskBQ-Reg" w:cs="AkzidenzGroteskBQ-Reg"/>
          <w:sz w:val="24"/>
          <w:szCs w:val="24"/>
        </w:rPr>
        <w:t>complying</w:t>
      </w:r>
      <w:proofErr w:type="gramEnd"/>
      <w:r w:rsidRPr="00683ADA">
        <w:rPr>
          <w:rFonts w:eastAsia="AkzidenzGroteskBQ-Reg" w:cs="AkzidenzGroteskBQ-Reg"/>
          <w:sz w:val="24"/>
          <w:szCs w:val="24"/>
        </w:rPr>
        <w:t xml:space="preserve"> with this treatment?</w:t>
      </w:r>
    </w:p>
    <w:p w:rsidR="002704C1" w:rsidRDefault="002704C1" w:rsidP="00683ADA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</w:p>
    <w:p w:rsid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04C1">
        <w:rPr>
          <w:rFonts w:cs="Times New Roman"/>
          <w:sz w:val="24"/>
          <w:szCs w:val="24"/>
        </w:rPr>
        <w:t>Cancer, Epidemiology</w:t>
      </w: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r w:rsidRPr="002704C1">
        <w:rPr>
          <w:rFonts w:eastAsia="AkzidenzGroteskBQ-Reg" w:cs="Times New Roman"/>
          <w:sz w:val="24"/>
          <w:szCs w:val="24"/>
        </w:rPr>
        <w:t>An experiment is designed to test the potency of a drug on</w:t>
      </w:r>
      <w:r>
        <w:rPr>
          <w:rFonts w:eastAsia="AkzidenzGroteskBQ-Reg" w:cs="Times New Roman"/>
          <w:sz w:val="24"/>
          <w:szCs w:val="24"/>
        </w:rPr>
        <w:t xml:space="preserve"> </w:t>
      </w:r>
      <w:r w:rsidRPr="002704C1">
        <w:rPr>
          <w:rFonts w:eastAsia="AkzidenzGroteskBQ-Reg" w:cs="Times New Roman"/>
          <w:sz w:val="24"/>
          <w:szCs w:val="24"/>
        </w:rPr>
        <w:t>20 rats. Previous animal studies have shown that a 10-mg</w:t>
      </w:r>
      <w:r>
        <w:rPr>
          <w:rFonts w:eastAsia="AkzidenzGroteskBQ-Reg" w:cs="Times New Roman"/>
          <w:sz w:val="24"/>
          <w:szCs w:val="24"/>
        </w:rPr>
        <w:t xml:space="preserve"> </w:t>
      </w:r>
      <w:r w:rsidRPr="002704C1">
        <w:rPr>
          <w:rFonts w:eastAsia="AkzidenzGroteskBQ-Reg" w:cs="Times New Roman"/>
          <w:sz w:val="24"/>
          <w:szCs w:val="24"/>
        </w:rPr>
        <w:t>dose of the drug is lethal 5% of the time within the first</w:t>
      </w: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r w:rsidRPr="002704C1">
        <w:rPr>
          <w:rFonts w:eastAsia="AkzidenzGroteskBQ-Reg" w:cs="Times New Roman"/>
          <w:sz w:val="24"/>
          <w:szCs w:val="24"/>
        </w:rPr>
        <w:t>4 hours; of the animals alive at 4 hours, 10% will die in the</w:t>
      </w:r>
      <w:r>
        <w:rPr>
          <w:rFonts w:eastAsia="AkzidenzGroteskBQ-Reg" w:cs="Times New Roman"/>
          <w:sz w:val="24"/>
          <w:szCs w:val="24"/>
        </w:rPr>
        <w:t xml:space="preserve"> </w:t>
      </w:r>
      <w:r w:rsidRPr="002704C1">
        <w:rPr>
          <w:rFonts w:eastAsia="AkzidenzGroteskBQ-Reg" w:cs="Times New Roman"/>
          <w:sz w:val="24"/>
          <w:szCs w:val="24"/>
        </w:rPr>
        <w:t>next 4 hours.</w:t>
      </w: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r w:rsidRPr="002704C1">
        <w:rPr>
          <w:rFonts w:cs="Times New Roman"/>
          <w:b/>
          <w:bCs/>
          <w:sz w:val="24"/>
          <w:szCs w:val="24"/>
        </w:rPr>
        <w:t xml:space="preserve">4.46 </w:t>
      </w:r>
      <w:r w:rsidRPr="002704C1">
        <w:rPr>
          <w:rFonts w:eastAsia="AkzidenzGroteskBQ-Reg" w:cs="Times New Roman"/>
          <w:sz w:val="24"/>
          <w:szCs w:val="24"/>
        </w:rPr>
        <w:t>What is the probability that 3 or more rats will die in</w:t>
      </w: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proofErr w:type="gramStart"/>
      <w:r w:rsidRPr="002704C1">
        <w:rPr>
          <w:rFonts w:eastAsia="AkzidenzGroteskBQ-Reg" w:cs="Times New Roman"/>
          <w:sz w:val="24"/>
          <w:szCs w:val="24"/>
        </w:rPr>
        <w:t>the</w:t>
      </w:r>
      <w:proofErr w:type="gramEnd"/>
      <w:r w:rsidRPr="002704C1">
        <w:rPr>
          <w:rFonts w:eastAsia="AkzidenzGroteskBQ-Reg" w:cs="Times New Roman"/>
          <w:sz w:val="24"/>
          <w:szCs w:val="24"/>
        </w:rPr>
        <w:t xml:space="preserve"> first 4 hours?</w:t>
      </w: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r w:rsidRPr="002704C1">
        <w:rPr>
          <w:rFonts w:cs="Times New Roman"/>
          <w:b/>
          <w:bCs/>
          <w:sz w:val="24"/>
          <w:szCs w:val="24"/>
        </w:rPr>
        <w:t xml:space="preserve">4.48 </w:t>
      </w:r>
      <w:r w:rsidRPr="002704C1">
        <w:rPr>
          <w:rFonts w:eastAsia="AkzidenzGroteskBQ-Reg" w:cs="Times New Roman"/>
          <w:sz w:val="24"/>
          <w:szCs w:val="24"/>
        </w:rPr>
        <w:t>What is the probability that 0 rats will die in the 8-hour</w:t>
      </w: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proofErr w:type="gramStart"/>
      <w:r w:rsidRPr="002704C1">
        <w:rPr>
          <w:rFonts w:eastAsia="AkzidenzGroteskBQ-Reg" w:cs="Times New Roman"/>
          <w:sz w:val="24"/>
          <w:szCs w:val="24"/>
        </w:rPr>
        <w:t>period</w:t>
      </w:r>
      <w:proofErr w:type="gramEnd"/>
      <w:r w:rsidRPr="002704C1">
        <w:rPr>
          <w:rFonts w:eastAsia="AkzidenzGroteskBQ-Reg" w:cs="Times New Roman"/>
          <w:sz w:val="24"/>
          <w:szCs w:val="24"/>
        </w:rPr>
        <w:t>?</w:t>
      </w:r>
    </w:p>
    <w:p w:rsid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704C1" w:rsidRP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r w:rsidRPr="002704C1">
        <w:rPr>
          <w:rFonts w:cs="Times New Roman"/>
          <w:b/>
          <w:bCs/>
          <w:sz w:val="24"/>
          <w:szCs w:val="24"/>
        </w:rPr>
        <w:t xml:space="preserve">4.50 </w:t>
      </w:r>
      <w:r w:rsidRPr="002704C1">
        <w:rPr>
          <w:rFonts w:eastAsia="AkzidenzGroteskBQ-Reg" w:cs="Times New Roman"/>
          <w:sz w:val="24"/>
          <w:szCs w:val="24"/>
        </w:rPr>
        <w:t>What is the probability that 2 rats will die in the 8-hour</w:t>
      </w:r>
    </w:p>
    <w:p w:rsidR="002704C1" w:rsidRDefault="002704C1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proofErr w:type="gramStart"/>
      <w:r w:rsidRPr="002704C1">
        <w:rPr>
          <w:rFonts w:eastAsia="AkzidenzGroteskBQ-Reg" w:cs="Times New Roman"/>
          <w:sz w:val="24"/>
          <w:szCs w:val="24"/>
        </w:rPr>
        <w:t>period</w:t>
      </w:r>
      <w:proofErr w:type="gramEnd"/>
      <w:r w:rsidRPr="002704C1">
        <w:rPr>
          <w:rFonts w:eastAsia="AkzidenzGroteskBQ-Reg" w:cs="Times New Roman"/>
          <w:sz w:val="24"/>
          <w:szCs w:val="24"/>
        </w:rPr>
        <w:t>?</w:t>
      </w:r>
    </w:p>
    <w:p w:rsidR="00034235" w:rsidRDefault="00034235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</w:p>
    <w:p w:rsidR="00034235" w:rsidRPr="00034235" w:rsidRDefault="00034235" w:rsidP="002704C1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r w:rsidRPr="00034235">
        <w:rPr>
          <w:rFonts w:eastAsia="AkzidenzGroteskBQ-Reg" w:cs="Times New Roman"/>
          <w:sz w:val="24"/>
          <w:szCs w:val="24"/>
        </w:rPr>
        <w:t>6.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cs="AkzidenzGroteskBQ-Medium"/>
          <w:sz w:val="24"/>
          <w:szCs w:val="24"/>
        </w:rPr>
      </w:pPr>
      <w:r w:rsidRPr="00034235">
        <w:rPr>
          <w:rFonts w:cs="AkzidenzGroteskBQ-Medium"/>
          <w:sz w:val="24"/>
          <w:szCs w:val="24"/>
        </w:rPr>
        <w:t>Pulmonary Disease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034235">
        <w:rPr>
          <w:rFonts w:eastAsia="AkzidenzGroteskBQ-Reg" w:cs="AkzidenzGroteskBQ-Reg"/>
          <w:sz w:val="24"/>
          <w:szCs w:val="24"/>
        </w:rPr>
        <w:t>Many investigators have studied the relationship between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034235">
        <w:rPr>
          <w:rFonts w:eastAsia="AkzidenzGroteskBQ-Reg" w:cs="AkzidenzGroteskBQ-Reg"/>
          <w:sz w:val="24"/>
          <w:szCs w:val="24"/>
        </w:rPr>
        <w:t>asbestos exposure and death from chronic obstructive pulmonary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034235">
        <w:rPr>
          <w:rFonts w:eastAsia="AkzidenzGroteskBQ-Reg" w:cs="AkzidenzGroteskBQ-Reg"/>
          <w:sz w:val="24"/>
          <w:szCs w:val="24"/>
        </w:rPr>
        <w:t>disease (COPD).</w:t>
      </w:r>
    </w:p>
    <w:p w:rsid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cs="AkzidenzGroteskBQ-Bold"/>
          <w:b/>
          <w:bCs/>
          <w:sz w:val="24"/>
          <w:szCs w:val="24"/>
        </w:rPr>
      </w:pP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034235">
        <w:rPr>
          <w:rFonts w:cs="AkzidenzGroteskBQ-Bold"/>
          <w:b/>
          <w:bCs/>
          <w:sz w:val="24"/>
          <w:szCs w:val="24"/>
        </w:rPr>
        <w:t xml:space="preserve">5.10 </w:t>
      </w:r>
      <w:r w:rsidRPr="00034235">
        <w:rPr>
          <w:rFonts w:eastAsia="AkzidenzGroteskBQ-Reg" w:cs="AkzidenzGroteskBQ-Reg"/>
          <w:sz w:val="24"/>
          <w:szCs w:val="24"/>
        </w:rPr>
        <w:t>Suppose that among workers exposed to asbestos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in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a shipyard in 1980, 33 died over a 10-year period from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034235">
        <w:rPr>
          <w:rFonts w:eastAsia="AkzidenzGroteskBQ-Reg" w:cs="AkzidenzGroteskBQ-Reg"/>
          <w:sz w:val="24"/>
          <w:szCs w:val="24"/>
        </w:rPr>
        <w:t>COPD, whereas only 24 such deaths would be expected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based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on statewide mortality rates. Is the number of </w:t>
      </w:r>
      <w:proofErr w:type="gramStart"/>
      <w:r w:rsidRPr="00034235">
        <w:rPr>
          <w:rFonts w:eastAsia="AkzidenzGroteskBQ-Reg" w:cs="AkzidenzGroteskBQ-Reg"/>
          <w:sz w:val="24"/>
          <w:szCs w:val="24"/>
        </w:rPr>
        <w:t>deaths</w:t>
      </w:r>
      <w:proofErr w:type="gramEnd"/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from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COPD in this group excessive?</w:t>
      </w:r>
    </w:p>
    <w:p w:rsid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cs="AkzidenzGroteskBQ-Bold"/>
          <w:b/>
          <w:bCs/>
          <w:sz w:val="24"/>
          <w:szCs w:val="24"/>
        </w:rPr>
      </w:pP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034235">
        <w:rPr>
          <w:rFonts w:cs="AkzidenzGroteskBQ-Bold"/>
          <w:b/>
          <w:bCs/>
          <w:sz w:val="24"/>
          <w:szCs w:val="24"/>
        </w:rPr>
        <w:t xml:space="preserve">5.11 </w:t>
      </w:r>
      <w:r w:rsidRPr="00034235">
        <w:rPr>
          <w:rFonts w:eastAsia="AkzidenzGroteskBQ-Reg" w:cs="AkzidenzGroteskBQ-Reg"/>
          <w:sz w:val="24"/>
          <w:szCs w:val="24"/>
        </w:rPr>
        <w:t>Twelve cases of leukemia are reported in people living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in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a particular census tract over a 5-year period. Is this number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of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cases abnormal if only 6.7 cases would be expected</w:t>
      </w:r>
    </w:p>
    <w:p w:rsid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based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on national cancer-incidence rates?</w:t>
      </w:r>
    </w:p>
    <w:p w:rsid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>
        <w:rPr>
          <w:rFonts w:eastAsia="AkzidenzGroteskBQ-Reg" w:cs="AkzidenzGroteskBQ-Reg"/>
          <w:sz w:val="24"/>
          <w:szCs w:val="24"/>
        </w:rPr>
        <w:lastRenderedPageBreak/>
        <w:t>7.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cs="AkzidenzGroteskBQ-Medium"/>
          <w:sz w:val="24"/>
          <w:szCs w:val="24"/>
        </w:rPr>
      </w:pPr>
      <w:r w:rsidRPr="00034235">
        <w:rPr>
          <w:rFonts w:cs="AkzidenzGroteskBQ-Medium"/>
          <w:sz w:val="24"/>
          <w:szCs w:val="24"/>
        </w:rPr>
        <w:t>Blood Chemistry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034235">
        <w:rPr>
          <w:rFonts w:eastAsia="AkzidenzGroteskBQ-Reg" w:cs="AkzidenzGroteskBQ-Reg"/>
          <w:sz w:val="24"/>
          <w:szCs w:val="24"/>
        </w:rPr>
        <w:t>In pharmacologic research a variety of clinical chemistry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034235">
        <w:rPr>
          <w:rFonts w:eastAsia="AkzidenzGroteskBQ-Reg" w:cs="AkzidenzGroteskBQ-Reg"/>
          <w:sz w:val="24"/>
          <w:szCs w:val="24"/>
        </w:rPr>
        <w:t>measurements are routinely monitored closely for evidence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034235">
        <w:rPr>
          <w:rFonts w:eastAsia="AkzidenzGroteskBQ-Reg" w:cs="AkzidenzGroteskBQ-Reg"/>
          <w:sz w:val="24"/>
          <w:szCs w:val="24"/>
        </w:rPr>
        <w:t>of side effects of the medication under study. Suppose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typical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blood-glucose levels are normally distributed, with</w:t>
      </w:r>
      <w:r>
        <w:rPr>
          <w:rFonts w:eastAsia="AkzidenzGroteskBQ-Reg" w:cs="AkzidenzGroteskBQ-Reg"/>
          <w:sz w:val="24"/>
          <w:szCs w:val="24"/>
        </w:rPr>
        <w:t xml:space="preserve"> </w:t>
      </w:r>
      <w:r w:rsidRPr="00034235">
        <w:rPr>
          <w:rFonts w:eastAsia="AkzidenzGroteskBQ-Reg" w:cs="AkzidenzGroteskBQ-Reg"/>
          <w:sz w:val="24"/>
          <w:szCs w:val="24"/>
        </w:rPr>
        <w:t xml:space="preserve">mean </w:t>
      </w:r>
      <w:r w:rsidRPr="00034235">
        <w:rPr>
          <w:rFonts w:cs="Symbol"/>
          <w:sz w:val="24"/>
          <w:szCs w:val="24"/>
        </w:rPr>
        <w:t xml:space="preserve">= </w:t>
      </w:r>
      <w:r w:rsidRPr="00034235">
        <w:rPr>
          <w:rFonts w:eastAsia="AkzidenzGroteskBQ-Reg" w:cs="AkzidenzGroteskBQ-Reg"/>
          <w:sz w:val="24"/>
          <w:szCs w:val="24"/>
        </w:rPr>
        <w:t>90 mg/</w:t>
      </w:r>
      <w:proofErr w:type="spellStart"/>
      <w:r w:rsidRPr="00034235">
        <w:rPr>
          <w:rFonts w:eastAsia="AkzidenzGroteskBQ-Reg" w:cs="AkzidenzGroteskBQ-Reg"/>
          <w:sz w:val="24"/>
          <w:szCs w:val="24"/>
        </w:rPr>
        <w:t>dL</w:t>
      </w:r>
      <w:proofErr w:type="spellEnd"/>
      <w:r w:rsidRPr="00034235">
        <w:rPr>
          <w:rFonts w:eastAsia="AkzidenzGroteskBQ-Reg" w:cs="AkzidenzGroteskBQ-Reg"/>
          <w:sz w:val="24"/>
          <w:szCs w:val="24"/>
        </w:rPr>
        <w:t xml:space="preserve"> and standard deviation </w:t>
      </w:r>
      <w:r w:rsidRPr="00034235">
        <w:rPr>
          <w:rFonts w:cs="Symbol"/>
          <w:sz w:val="24"/>
          <w:szCs w:val="24"/>
        </w:rPr>
        <w:t xml:space="preserve">= </w:t>
      </w:r>
      <w:r w:rsidRPr="00034235">
        <w:rPr>
          <w:rFonts w:eastAsia="AkzidenzGroteskBQ-Reg" w:cs="AkzidenzGroteskBQ-Reg"/>
          <w:sz w:val="24"/>
          <w:szCs w:val="24"/>
        </w:rPr>
        <w:t>38 mg/</w:t>
      </w:r>
      <w:proofErr w:type="spellStart"/>
      <w:r w:rsidRPr="00034235">
        <w:rPr>
          <w:rFonts w:eastAsia="AkzidenzGroteskBQ-Reg" w:cs="AkzidenzGroteskBQ-Reg"/>
          <w:sz w:val="24"/>
          <w:szCs w:val="24"/>
        </w:rPr>
        <w:t>dL</w:t>
      </w:r>
      <w:proofErr w:type="spellEnd"/>
      <w:r w:rsidRPr="00034235">
        <w:rPr>
          <w:rFonts w:eastAsia="AkzidenzGroteskBQ-Reg" w:cs="AkzidenzGroteskBQ-Reg"/>
          <w:sz w:val="24"/>
          <w:szCs w:val="24"/>
        </w:rPr>
        <w:t>.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034235">
        <w:rPr>
          <w:rFonts w:cs="AkzidenzGroteskBQ-Bold"/>
          <w:b/>
          <w:bCs/>
          <w:sz w:val="24"/>
          <w:szCs w:val="24"/>
        </w:rPr>
        <w:t xml:space="preserve">5.31 </w:t>
      </w:r>
      <w:r w:rsidRPr="00034235">
        <w:rPr>
          <w:rFonts w:eastAsia="AkzidenzGroteskBQ-Reg" w:cs="AkzidenzGroteskBQ-Reg"/>
          <w:sz w:val="24"/>
          <w:szCs w:val="24"/>
        </w:rPr>
        <w:t>If the normal range is 65</w:t>
      </w:r>
      <w:r w:rsidRPr="00034235">
        <w:rPr>
          <w:rFonts w:cs="Symbol"/>
          <w:sz w:val="24"/>
          <w:szCs w:val="24"/>
        </w:rPr>
        <w:t>−</w:t>
      </w:r>
      <w:r w:rsidRPr="00034235">
        <w:rPr>
          <w:rFonts w:eastAsia="AkzidenzGroteskBQ-Reg" w:cs="AkzidenzGroteskBQ-Reg"/>
          <w:sz w:val="24"/>
          <w:szCs w:val="24"/>
        </w:rPr>
        <w:t>120 mg/</w:t>
      </w:r>
      <w:proofErr w:type="spellStart"/>
      <w:r w:rsidRPr="00034235">
        <w:rPr>
          <w:rFonts w:eastAsia="AkzidenzGroteskBQ-Reg" w:cs="AkzidenzGroteskBQ-Reg"/>
          <w:sz w:val="24"/>
          <w:szCs w:val="24"/>
        </w:rPr>
        <w:t>dL</w:t>
      </w:r>
      <w:proofErr w:type="spellEnd"/>
      <w:r w:rsidRPr="00034235">
        <w:rPr>
          <w:rFonts w:eastAsia="AkzidenzGroteskBQ-Reg" w:cs="AkzidenzGroteskBQ-Reg"/>
          <w:sz w:val="24"/>
          <w:szCs w:val="24"/>
        </w:rPr>
        <w:t>, then what percentage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of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values will fall in the normal range?</w:t>
      </w:r>
    </w:p>
    <w:p w:rsid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cs="AkzidenzGroteskBQ-Bold"/>
          <w:b/>
          <w:bCs/>
          <w:sz w:val="24"/>
          <w:szCs w:val="24"/>
        </w:rPr>
      </w:pP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r w:rsidRPr="00034235">
        <w:rPr>
          <w:rFonts w:cs="AkzidenzGroteskBQ-Bold"/>
          <w:b/>
          <w:bCs/>
          <w:sz w:val="24"/>
          <w:szCs w:val="24"/>
        </w:rPr>
        <w:t xml:space="preserve">5.34 </w:t>
      </w:r>
      <w:r w:rsidRPr="00034235">
        <w:rPr>
          <w:rFonts w:eastAsia="AkzidenzGroteskBQ-Reg" w:cs="AkzidenzGroteskBQ-Reg"/>
          <w:sz w:val="24"/>
          <w:szCs w:val="24"/>
        </w:rPr>
        <w:t>Frequently, tests that yield abnormal results are repeated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for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confirmation. What is the probability that for a</w:t>
      </w:r>
    </w:p>
    <w:p w:rsidR="00034235" w:rsidRP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normal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person a test will be at least 1.5 times as high as the</w:t>
      </w:r>
    </w:p>
    <w:p w:rsidR="00034235" w:rsidRDefault="00034235" w:rsidP="00034235">
      <w:pPr>
        <w:autoSpaceDE w:val="0"/>
        <w:autoSpaceDN w:val="0"/>
        <w:adjustRightInd w:val="0"/>
        <w:spacing w:after="0" w:line="240" w:lineRule="auto"/>
        <w:rPr>
          <w:rFonts w:eastAsia="AkzidenzGroteskBQ-Reg" w:cs="Times New Roman"/>
          <w:sz w:val="24"/>
          <w:szCs w:val="24"/>
        </w:rPr>
      </w:pPr>
      <w:proofErr w:type="gramStart"/>
      <w:r w:rsidRPr="00034235">
        <w:rPr>
          <w:rFonts w:eastAsia="AkzidenzGroteskBQ-Reg" w:cs="AkzidenzGroteskBQ-Reg"/>
          <w:sz w:val="24"/>
          <w:szCs w:val="24"/>
        </w:rPr>
        <w:t>upper</w:t>
      </w:r>
      <w:proofErr w:type="gramEnd"/>
      <w:r w:rsidRPr="00034235">
        <w:rPr>
          <w:rFonts w:eastAsia="AkzidenzGroteskBQ-Reg" w:cs="AkzidenzGroteskBQ-Reg"/>
          <w:sz w:val="24"/>
          <w:szCs w:val="24"/>
        </w:rPr>
        <w:t xml:space="preserve"> limit of normal on two separate occasions</w:t>
      </w:r>
      <w:r>
        <w:rPr>
          <w:rFonts w:ascii="AkzidenzGroteskBQ-Reg" w:eastAsia="AkzidenzGroteskBQ-Reg" w:hAnsi="AkzidenzGroteskBQ-Medium" w:cs="AkzidenzGroteskBQ-Reg"/>
          <w:sz w:val="18"/>
          <w:szCs w:val="18"/>
        </w:rPr>
        <w:t>?</w:t>
      </w:r>
    </w:p>
    <w:p w:rsidR="00034235" w:rsidRPr="004C3ECE" w:rsidRDefault="00034235" w:rsidP="00034235">
      <w:pPr>
        <w:rPr>
          <w:rFonts w:eastAsia="AkzidenzGroteskBQ-Reg" w:cs="Times New Roman"/>
        </w:rPr>
      </w:pPr>
    </w:p>
    <w:p w:rsidR="00034235" w:rsidRPr="004C3ECE" w:rsidRDefault="00034235" w:rsidP="00034235">
      <w:pPr>
        <w:rPr>
          <w:rFonts w:eastAsia="AkzidenzGroteskBQ-Reg" w:cs="Times New Roman"/>
        </w:rPr>
      </w:pPr>
      <w:r w:rsidRPr="004C3ECE">
        <w:rPr>
          <w:rFonts w:eastAsia="AkzidenzGroteskBQ-Reg" w:cs="Times New Roman"/>
        </w:rPr>
        <w:t>8.</w:t>
      </w:r>
    </w:p>
    <w:p w:rsidR="00034235" w:rsidRPr="004C3ECE" w:rsidRDefault="00034235" w:rsidP="00034235">
      <w:pPr>
        <w:autoSpaceDE w:val="0"/>
        <w:autoSpaceDN w:val="0"/>
        <w:adjustRightInd w:val="0"/>
        <w:spacing w:after="0" w:line="240" w:lineRule="auto"/>
        <w:rPr>
          <w:rFonts w:cs="AkzidenzGroteskBQ-Medium"/>
        </w:rPr>
      </w:pPr>
      <w:r w:rsidRPr="004C3ECE">
        <w:rPr>
          <w:rFonts w:cs="AkzidenzGroteskBQ-Medium"/>
        </w:rPr>
        <w:t>Hypertension</w:t>
      </w:r>
    </w:p>
    <w:p w:rsidR="004C3ECE" w:rsidRPr="004C3ECE" w:rsidRDefault="00034235" w:rsidP="004C3ECE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</w:rPr>
      </w:pPr>
      <w:r w:rsidRPr="004C3ECE">
        <w:rPr>
          <w:rFonts w:eastAsia="AkzidenzGroteskBQ-Reg" w:cs="AkzidenzGroteskBQ-Reg"/>
        </w:rPr>
        <w:t>The Fourth Task Force Report on Blood Pressure Control in</w:t>
      </w:r>
      <w:r w:rsidR="004C3ECE" w:rsidRPr="004C3ECE">
        <w:rPr>
          <w:rFonts w:eastAsia="AkzidenzGroteskBQ-Reg" w:cs="AkzidenzGroteskBQ-Reg"/>
        </w:rPr>
        <w:t xml:space="preserve"> </w:t>
      </w:r>
      <w:r w:rsidRPr="004C3ECE">
        <w:rPr>
          <w:rFonts w:eastAsia="AkzidenzGroteskBQ-Reg" w:cs="AkzidenzGroteskBQ-Reg"/>
        </w:rPr>
        <w:t>Children [2] reports blood-pressure norms for children by</w:t>
      </w:r>
      <w:r w:rsidR="004C3ECE" w:rsidRPr="004C3ECE">
        <w:rPr>
          <w:rFonts w:eastAsia="AkzidenzGroteskBQ-Reg" w:cs="AkzidenzGroteskBQ-Reg"/>
        </w:rPr>
        <w:t xml:space="preserve"> age and sex group. The estimated mean </w:t>
      </w:r>
      <w:r w:rsidR="004C3ECE" w:rsidRPr="004C3ECE">
        <w:rPr>
          <w:rFonts w:eastAsia="AkzidenzGroteskBQ-Reg" w:cs="Symbol"/>
        </w:rPr>
        <w:t xml:space="preserve">± </w:t>
      </w:r>
      <w:r w:rsidR="004C3ECE" w:rsidRPr="004C3ECE">
        <w:rPr>
          <w:rFonts w:eastAsia="AkzidenzGroteskBQ-Reg" w:cs="AkzidenzGroteskBQ-Reg"/>
        </w:rPr>
        <w:t xml:space="preserve">standard deviation for 17-year-old boys for DBP is 67.9 </w:t>
      </w:r>
      <w:r w:rsidR="004C3ECE" w:rsidRPr="004C3ECE">
        <w:rPr>
          <w:rFonts w:eastAsia="AkzidenzGroteskBQ-Reg" w:cs="Symbol"/>
        </w:rPr>
        <w:t xml:space="preserve">± </w:t>
      </w:r>
      <w:r w:rsidR="004C3ECE" w:rsidRPr="004C3ECE">
        <w:rPr>
          <w:rFonts w:eastAsia="AkzidenzGroteskBQ-Reg" w:cs="AkzidenzGroteskBQ-Reg"/>
        </w:rPr>
        <w:t>11.6 mm Hg, based on a large sample.</w:t>
      </w:r>
    </w:p>
    <w:p w:rsidR="004C3ECE" w:rsidRPr="004C3ECE" w:rsidRDefault="004C3ECE" w:rsidP="004C3ECE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Bold"/>
          <w:b/>
          <w:bCs/>
        </w:rPr>
      </w:pPr>
    </w:p>
    <w:p w:rsidR="004C3ECE" w:rsidRPr="004C3ECE" w:rsidRDefault="004C3ECE" w:rsidP="004C3ECE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</w:rPr>
      </w:pPr>
      <w:r w:rsidRPr="004C3ECE">
        <w:rPr>
          <w:rFonts w:eastAsia="AkzidenzGroteskBQ-Reg" w:cs="AkzidenzGroteskBQ-Bold"/>
          <w:b/>
          <w:bCs/>
        </w:rPr>
        <w:t xml:space="preserve">5.53 </w:t>
      </w:r>
      <w:r w:rsidRPr="004C3ECE">
        <w:rPr>
          <w:rFonts w:eastAsia="AkzidenzGroteskBQ-Reg" w:cs="AkzidenzGroteskBQ-Reg"/>
        </w:rPr>
        <w:t>One approach for defining elevated blood pressure</w:t>
      </w:r>
    </w:p>
    <w:p w:rsidR="004C3ECE" w:rsidRPr="004C3ECE" w:rsidRDefault="004C3ECE" w:rsidP="004C3ECE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</w:rPr>
      </w:pPr>
      <w:proofErr w:type="gramStart"/>
      <w:r w:rsidRPr="004C3ECE">
        <w:rPr>
          <w:rFonts w:eastAsia="AkzidenzGroteskBQ-Reg" w:cs="AkzidenzGroteskBQ-Reg"/>
        </w:rPr>
        <w:t>is</w:t>
      </w:r>
      <w:proofErr w:type="gramEnd"/>
      <w:r w:rsidRPr="004C3ECE">
        <w:rPr>
          <w:rFonts w:eastAsia="AkzidenzGroteskBQ-Reg" w:cs="AkzidenzGroteskBQ-Reg"/>
        </w:rPr>
        <w:t xml:space="preserve"> to use 90 mm Hg—the standard for elevated adult</w:t>
      </w:r>
    </w:p>
    <w:p w:rsidR="004C3ECE" w:rsidRPr="004C3ECE" w:rsidRDefault="004C3ECE" w:rsidP="004C3ECE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</w:rPr>
      </w:pPr>
      <w:proofErr w:type="gramStart"/>
      <w:r w:rsidRPr="004C3ECE">
        <w:rPr>
          <w:rFonts w:eastAsia="AkzidenzGroteskBQ-Reg" w:cs="AkzidenzGroteskBQ-Reg"/>
        </w:rPr>
        <w:t>DBP—as the cutoff.</w:t>
      </w:r>
      <w:proofErr w:type="gramEnd"/>
      <w:r w:rsidRPr="004C3ECE">
        <w:rPr>
          <w:rFonts w:eastAsia="AkzidenzGroteskBQ-Reg" w:cs="AkzidenzGroteskBQ-Reg"/>
        </w:rPr>
        <w:t xml:space="preserve"> What percentage of 17-year-old boys</w:t>
      </w:r>
    </w:p>
    <w:p w:rsidR="004C3ECE" w:rsidRPr="004C3ECE" w:rsidRDefault="004C3ECE" w:rsidP="004C3ECE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</w:rPr>
      </w:pPr>
      <w:proofErr w:type="gramStart"/>
      <w:r w:rsidRPr="004C3ECE">
        <w:rPr>
          <w:rFonts w:eastAsia="AkzidenzGroteskBQ-Reg" w:cs="AkzidenzGroteskBQ-Reg"/>
        </w:rPr>
        <w:t>would</w:t>
      </w:r>
      <w:proofErr w:type="gramEnd"/>
      <w:r w:rsidRPr="004C3ECE">
        <w:rPr>
          <w:rFonts w:eastAsia="AkzidenzGroteskBQ-Reg" w:cs="AkzidenzGroteskBQ-Reg"/>
        </w:rPr>
        <w:t xml:space="preserve"> be found to have elevated blood pressure, using this</w:t>
      </w:r>
    </w:p>
    <w:p w:rsidR="00034235" w:rsidRPr="004C3ECE" w:rsidRDefault="004C3ECE" w:rsidP="004C3ECE">
      <w:pPr>
        <w:autoSpaceDE w:val="0"/>
        <w:autoSpaceDN w:val="0"/>
        <w:adjustRightInd w:val="0"/>
        <w:spacing w:after="0" w:line="240" w:lineRule="auto"/>
        <w:rPr>
          <w:rFonts w:eastAsia="AkzidenzGroteskBQ-Reg" w:cs="AkzidenzGroteskBQ-Reg"/>
        </w:rPr>
      </w:pPr>
      <w:proofErr w:type="gramStart"/>
      <w:r w:rsidRPr="004C3ECE">
        <w:rPr>
          <w:rFonts w:eastAsia="AkzidenzGroteskBQ-Reg" w:cs="AkzidenzGroteskBQ-Reg"/>
        </w:rPr>
        <w:t>approach</w:t>
      </w:r>
      <w:proofErr w:type="gramEnd"/>
      <w:r w:rsidRPr="004C3ECE">
        <w:rPr>
          <w:rFonts w:eastAsia="AkzidenzGroteskBQ-Reg" w:cs="AkzidenzGroteskBQ-Reg"/>
        </w:rPr>
        <w:t>?</w:t>
      </w:r>
    </w:p>
    <w:sectPr w:rsidR="00034235" w:rsidRPr="004C3ECE" w:rsidSect="0040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Q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Q-Reg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25A"/>
    <w:rsid w:val="00034235"/>
    <w:rsid w:val="0017725A"/>
    <w:rsid w:val="002704C1"/>
    <w:rsid w:val="0040417F"/>
    <w:rsid w:val="004C3ECE"/>
    <w:rsid w:val="00683ADA"/>
    <w:rsid w:val="00846DAB"/>
    <w:rsid w:val="0092410A"/>
    <w:rsid w:val="00CD03B7"/>
    <w:rsid w:val="00D628C8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dcterms:created xsi:type="dcterms:W3CDTF">2013-02-05T17:37:00Z</dcterms:created>
  <dcterms:modified xsi:type="dcterms:W3CDTF">2013-02-05T18:13:00Z</dcterms:modified>
</cp:coreProperties>
</file>