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77" w:rsidRDefault="00B767D3">
      <w:r>
        <w:t>6</w:t>
      </w:r>
    </w:p>
    <w:p w:rsidR="00B767D3" w:rsidRDefault="00B767D3">
      <w:r>
        <w:t xml:space="preserve">A bicycle safety organization claims that fatal bicycle accidents are uniformly distributed throughout the week.  The table below shows the day of the week for which 778 randomly selected fatal bicycle accidents occurred.  At </w:t>
      </w:r>
      <w:r w:rsidRPr="00B767D3">
        <w:t>ἀ</w:t>
      </w:r>
      <w:r>
        <w:t xml:space="preserve"> = 0.10, can you reject the claim that the distribution is uniform?  Complete parts (a) through (d) below.</w:t>
      </w:r>
    </w:p>
    <w:tbl>
      <w:tblPr>
        <w:tblW w:w="4000" w:type="dxa"/>
        <w:tblInd w:w="96" w:type="dxa"/>
        <w:tblLook w:val="04A0"/>
      </w:tblPr>
      <w:tblGrid>
        <w:gridCol w:w="1269"/>
        <w:gridCol w:w="2731"/>
      </w:tblGrid>
      <w:tr w:rsidR="00B767D3" w:rsidRPr="00B767D3" w:rsidTr="00B767D3">
        <w:trPr>
          <w:trHeight w:val="348"/>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Day</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Frequency, f</w:t>
            </w:r>
          </w:p>
        </w:tc>
      </w:tr>
      <w:tr w:rsidR="00B767D3" w:rsidRPr="00B767D3" w:rsidTr="00B767D3">
        <w:trPr>
          <w:trHeight w:val="28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Sunday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109</w:t>
            </w:r>
          </w:p>
        </w:tc>
      </w:tr>
      <w:tr w:rsidR="00B767D3" w:rsidRPr="00B767D3" w:rsidTr="00B767D3">
        <w:trPr>
          <w:trHeight w:val="28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Monday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111</w:t>
            </w:r>
          </w:p>
        </w:tc>
      </w:tr>
      <w:tr w:rsidR="00B767D3" w:rsidRPr="00B767D3" w:rsidTr="00B767D3">
        <w:trPr>
          <w:trHeight w:val="28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Tuesday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105</w:t>
            </w:r>
          </w:p>
        </w:tc>
      </w:tr>
      <w:tr w:rsidR="00B767D3" w:rsidRPr="00B767D3" w:rsidTr="00B767D3">
        <w:trPr>
          <w:trHeight w:val="34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Wednesday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111</w:t>
            </w:r>
          </w:p>
        </w:tc>
      </w:tr>
      <w:tr w:rsidR="00B767D3" w:rsidRPr="00B767D3" w:rsidTr="00B767D3">
        <w:trPr>
          <w:trHeight w:val="28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Thursday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121</w:t>
            </w:r>
          </w:p>
        </w:tc>
      </w:tr>
      <w:tr w:rsidR="00B767D3" w:rsidRPr="00B767D3" w:rsidTr="00B767D3">
        <w:trPr>
          <w:trHeight w:val="28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Friday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106</w:t>
            </w:r>
          </w:p>
        </w:tc>
      </w:tr>
      <w:tr w:rsidR="00B767D3" w:rsidRPr="00B767D3" w:rsidTr="00B767D3">
        <w:trPr>
          <w:trHeight w:val="288"/>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Saturday</w:t>
            </w:r>
          </w:p>
        </w:tc>
        <w:tc>
          <w:tcPr>
            <w:tcW w:w="2880" w:type="dxa"/>
            <w:tcBorders>
              <w:top w:val="nil"/>
              <w:left w:val="nil"/>
              <w:bottom w:val="single" w:sz="4" w:space="0" w:color="auto"/>
              <w:right w:val="single" w:sz="4" w:space="0" w:color="auto"/>
            </w:tcBorders>
            <w:shd w:val="clear" w:color="auto" w:fill="auto"/>
            <w:vAlign w:val="bottom"/>
            <w:hideMark/>
          </w:tcPr>
          <w:p w:rsidR="00B767D3" w:rsidRPr="00B767D3" w:rsidRDefault="00B767D3" w:rsidP="00B767D3">
            <w:pPr>
              <w:spacing w:after="0" w:line="240" w:lineRule="auto"/>
              <w:jc w:val="center"/>
              <w:rPr>
                <w:rFonts w:ascii="Calibri" w:eastAsia="Times New Roman" w:hAnsi="Calibri" w:cs="Calibri"/>
                <w:color w:val="000000"/>
              </w:rPr>
            </w:pPr>
            <w:r w:rsidRPr="00B767D3">
              <w:rPr>
                <w:rFonts w:ascii="Calibri" w:eastAsia="Times New Roman" w:hAnsi="Calibri" w:cs="Calibri"/>
                <w:color w:val="000000"/>
              </w:rPr>
              <w:t>115</w:t>
            </w:r>
          </w:p>
        </w:tc>
      </w:tr>
    </w:tbl>
    <w:p w:rsidR="00B767D3" w:rsidRDefault="00B767D3"/>
    <w:p w:rsidR="00B767D3" w:rsidRDefault="00B767D3" w:rsidP="00B767D3">
      <w:pPr>
        <w:pStyle w:val="ListParagraph"/>
        <w:numPr>
          <w:ilvl w:val="0"/>
          <w:numId w:val="1"/>
        </w:numPr>
      </w:pPr>
      <w:r>
        <w:t xml:space="preserve">State </w:t>
      </w:r>
      <w:r w:rsidRPr="00B767D3">
        <w:t>Hₒ</w:t>
      </w:r>
      <w:r>
        <w:t xml:space="preserve"> and </w:t>
      </w:r>
      <w:r w:rsidRPr="00B767D3">
        <w:t>Hₐ</w:t>
      </w:r>
      <w:r>
        <w:t xml:space="preserve"> and identify the claim.</w:t>
      </w:r>
    </w:p>
    <w:p w:rsidR="00B767D3" w:rsidRDefault="00B767D3" w:rsidP="00B767D3">
      <w:pPr>
        <w:ind w:left="360"/>
      </w:pPr>
      <w:r>
        <w:t>Choose the correct highlighted options</w:t>
      </w:r>
    </w:p>
    <w:p w:rsidR="00B767D3" w:rsidRDefault="00B767D3" w:rsidP="00B767D3">
      <w:pPr>
        <w:ind w:left="360"/>
      </w:pPr>
      <w:r w:rsidRPr="00B767D3">
        <w:t>Hₒ</w:t>
      </w:r>
      <w:r>
        <w:t>:  The distribution of fatal bicycle accidents throughout the week is (</w:t>
      </w:r>
      <w:r w:rsidRPr="00B767D3">
        <w:rPr>
          <w:highlight w:val="yellow"/>
        </w:rPr>
        <w:t>uniform or not uniform</w:t>
      </w:r>
      <w:r>
        <w:t>)</w:t>
      </w:r>
    </w:p>
    <w:p w:rsidR="00B767D3" w:rsidRDefault="00B767D3" w:rsidP="00B767D3">
      <w:pPr>
        <w:ind w:left="360"/>
      </w:pPr>
      <w:r w:rsidRPr="00B767D3">
        <w:t>Hₐ</w:t>
      </w:r>
      <w:r>
        <w:t>:  The distribution of fatal bicycle accidents throughout the week is (</w:t>
      </w:r>
      <w:r w:rsidRPr="00B767D3">
        <w:rPr>
          <w:highlight w:val="yellow"/>
        </w:rPr>
        <w:t>uniform or not uniform</w:t>
      </w:r>
      <w:r>
        <w:t>)</w:t>
      </w:r>
    </w:p>
    <w:p w:rsidR="00B767D3" w:rsidRDefault="00B767D3" w:rsidP="00B767D3">
      <w:pPr>
        <w:ind w:left="360"/>
      </w:pPr>
      <w:r>
        <w:t xml:space="preserve">Which Hypothesis is the claim?  </w:t>
      </w:r>
      <w:r w:rsidRPr="00B767D3">
        <w:rPr>
          <w:highlight w:val="yellow"/>
        </w:rPr>
        <w:t>Hₒ or Hₐ</w:t>
      </w:r>
    </w:p>
    <w:p w:rsidR="00B767D3" w:rsidRDefault="00B767D3" w:rsidP="00B767D3">
      <w:pPr>
        <w:pStyle w:val="ListParagraph"/>
        <w:numPr>
          <w:ilvl w:val="0"/>
          <w:numId w:val="1"/>
        </w:numPr>
      </w:pPr>
      <w:r>
        <w:t xml:space="preserve"> Determine the critical value</w:t>
      </w:r>
      <w:proofErr w:type="gramStart"/>
      <w:r>
        <w:t xml:space="preserve">, </w:t>
      </w:r>
      <w:proofErr w:type="gramEnd"/>
      <w:r>
        <w:rPr>
          <w:noProof/>
        </w:rPr>
        <w:drawing>
          <wp:inline distT="0" distB="0" distL="0" distR="0">
            <wp:extent cx="21336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3360" cy="289560"/>
                    </a:xfrm>
                    <a:prstGeom prst="rect">
                      <a:avLst/>
                    </a:prstGeom>
                    <a:noFill/>
                    <a:ln w="9525">
                      <a:noFill/>
                      <a:miter lim="800000"/>
                      <a:headEnd/>
                      <a:tailEnd/>
                    </a:ln>
                  </pic:spPr>
                </pic:pic>
              </a:graphicData>
            </a:graphic>
          </wp:inline>
        </w:drawing>
      </w:r>
      <w:r>
        <w:t>, and the rejection region.</w:t>
      </w:r>
    </w:p>
    <w:p w:rsidR="00B767D3" w:rsidRDefault="00B767D3" w:rsidP="00B767D3">
      <w:pPr>
        <w:pStyle w:val="ListParagraph"/>
      </w:pPr>
      <w:r>
        <w:rPr>
          <w:noProof/>
        </w:rPr>
        <w:drawing>
          <wp:inline distT="0" distB="0" distL="0" distR="0">
            <wp:extent cx="213360" cy="2895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13360" cy="289560"/>
                    </a:xfrm>
                    <a:prstGeom prst="rect">
                      <a:avLst/>
                    </a:prstGeom>
                    <a:noFill/>
                    <a:ln w="9525">
                      <a:noFill/>
                      <a:miter lim="800000"/>
                      <a:headEnd/>
                      <a:tailEnd/>
                    </a:ln>
                  </pic:spPr>
                </pic:pic>
              </a:graphicData>
            </a:graphic>
          </wp:inline>
        </w:drawing>
      </w:r>
      <w:r>
        <w:t xml:space="preserve"> = _____</w:t>
      </w:r>
    </w:p>
    <w:p w:rsidR="00B767D3" w:rsidRDefault="00B767D3" w:rsidP="00B767D3">
      <w:r>
        <w:t>Choose the correct rejection region below:</w:t>
      </w:r>
    </w:p>
    <w:p w:rsidR="00B767D3" w:rsidRDefault="00B767D3" w:rsidP="00B767D3">
      <w:r>
        <w:rPr>
          <w:noProof/>
        </w:rPr>
        <w:drawing>
          <wp:inline distT="0" distB="0" distL="0" distR="0">
            <wp:extent cx="5943600" cy="6249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624957"/>
                    </a:xfrm>
                    <a:prstGeom prst="rect">
                      <a:avLst/>
                    </a:prstGeom>
                    <a:noFill/>
                    <a:ln w="9525">
                      <a:noFill/>
                      <a:miter lim="800000"/>
                      <a:headEnd/>
                      <a:tailEnd/>
                    </a:ln>
                  </pic:spPr>
                </pic:pic>
              </a:graphicData>
            </a:graphic>
          </wp:inline>
        </w:drawing>
      </w:r>
    </w:p>
    <w:p w:rsidR="00B767D3" w:rsidRDefault="00B767D3" w:rsidP="00B767D3">
      <w:pPr>
        <w:pStyle w:val="ListParagraph"/>
        <w:numPr>
          <w:ilvl w:val="0"/>
          <w:numId w:val="1"/>
        </w:numPr>
      </w:pPr>
      <w:r>
        <w:t>Calculate the test statistic.</w:t>
      </w:r>
    </w:p>
    <w:p w:rsidR="00B767D3" w:rsidRDefault="00B767D3" w:rsidP="00B767D3">
      <w:pPr>
        <w:ind w:left="360"/>
      </w:pPr>
      <w:r>
        <w:t xml:space="preserve">X² = _______ (round to three decimal places as needed) </w:t>
      </w:r>
    </w:p>
    <w:p w:rsidR="00B767D3" w:rsidRDefault="00B767D3" w:rsidP="00B767D3">
      <w:pPr>
        <w:pStyle w:val="ListParagraph"/>
        <w:numPr>
          <w:ilvl w:val="0"/>
          <w:numId w:val="1"/>
        </w:numPr>
      </w:pPr>
      <w:r>
        <w:t>Decide whether to reject or fail to reject the null hypothesis.  Then interpret the decision in the context of the original claim.  Choose the correct highlighted options.</w:t>
      </w:r>
    </w:p>
    <w:p w:rsidR="00B767D3" w:rsidRDefault="00B767D3" w:rsidP="00B767D3">
      <w:pPr>
        <w:ind w:left="360"/>
      </w:pPr>
      <w:r>
        <w:lastRenderedPageBreak/>
        <w:t>(</w:t>
      </w:r>
      <w:r w:rsidRPr="00B767D3">
        <w:rPr>
          <w:highlight w:val="yellow"/>
        </w:rPr>
        <w:t>Fail to reject or Reject</w:t>
      </w:r>
      <w:r>
        <w:t xml:space="preserve">) </w:t>
      </w:r>
      <w:proofErr w:type="gramStart"/>
      <w:r w:rsidR="000C2412" w:rsidRPr="00B767D3">
        <w:t>Hₒ</w:t>
      </w:r>
      <w:r w:rsidR="000C2412">
        <w:t>.</w:t>
      </w:r>
      <w:proofErr w:type="gramEnd"/>
      <w:r w:rsidR="000C2412">
        <w:t xml:space="preserve">  At the 10% significance level, there (</w:t>
      </w:r>
      <w:r w:rsidR="000C2412" w:rsidRPr="000C2412">
        <w:rPr>
          <w:highlight w:val="yellow"/>
        </w:rPr>
        <w:t>is or is not</w:t>
      </w:r>
      <w:r w:rsidR="000C2412">
        <w:t>) enough evidence to reject the claim that the distribution of fatal bicycle accidents throughout the week is uniform.</w:t>
      </w:r>
    </w:p>
    <w:sectPr w:rsidR="00B767D3" w:rsidSect="006D5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0456"/>
    <w:multiLevelType w:val="hybridMultilevel"/>
    <w:tmpl w:val="02608D80"/>
    <w:lvl w:ilvl="0" w:tplc="57084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7D3"/>
    <w:rsid w:val="000C2412"/>
    <w:rsid w:val="00145F47"/>
    <w:rsid w:val="00260A56"/>
    <w:rsid w:val="004403A3"/>
    <w:rsid w:val="006D5477"/>
    <w:rsid w:val="008A4E0E"/>
    <w:rsid w:val="00B76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D3"/>
    <w:pPr>
      <w:ind w:left="720"/>
      <w:contextualSpacing/>
    </w:pPr>
  </w:style>
  <w:style w:type="paragraph" w:styleId="BalloonText">
    <w:name w:val="Balloon Text"/>
    <w:basedOn w:val="Normal"/>
    <w:link w:val="BalloonTextChar"/>
    <w:uiPriority w:val="99"/>
    <w:semiHidden/>
    <w:unhideWhenUsed/>
    <w:rsid w:val="00B76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18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ryan.j.mckay</dc:creator>
  <cp:lastModifiedBy>ryan.j.mckay</cp:lastModifiedBy>
  <cp:revision>1</cp:revision>
  <dcterms:created xsi:type="dcterms:W3CDTF">2012-09-13T01:11:00Z</dcterms:created>
  <dcterms:modified xsi:type="dcterms:W3CDTF">2012-09-13T01:23:00Z</dcterms:modified>
</cp:coreProperties>
</file>