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5F" w:rsidRDefault="0081635F" w:rsidP="0081635F">
      <w:r>
        <w:t>1</w:t>
      </w:r>
      <w:r>
        <w:t>)</w:t>
      </w:r>
      <w:r>
        <w:t xml:space="preserve">   Sanchez Manufacturing purchases $45,000 of raw materials on account, and it incurs $50,000 of factory labor costs. Journalize the two transactions on March 31 assuming the labor costs are not paid until April.</w:t>
      </w:r>
    </w:p>
    <w:p w:rsidR="0081635F" w:rsidRDefault="0081635F" w:rsidP="0081635F"/>
    <w:p w:rsidR="0081635F" w:rsidRDefault="0081635F" w:rsidP="0081635F">
      <w:r>
        <w:t>Hint: Journalize entries for accumulating costs.</w:t>
      </w:r>
    </w:p>
    <w:p w:rsidR="0081635F" w:rsidRDefault="0081635F" w:rsidP="0081635F"/>
    <w:p w:rsidR="0081635F" w:rsidRDefault="0081635F" w:rsidP="0081635F">
      <w:r>
        <w:t xml:space="preserve">  </w:t>
      </w:r>
    </w:p>
    <w:p w:rsidR="0081635F" w:rsidRDefault="0081635F" w:rsidP="0081635F">
      <w:r>
        <w:t>2</w:t>
      </w:r>
      <w:r>
        <w:t>)</w:t>
      </w:r>
      <w:bookmarkStart w:id="0" w:name="_GoBack"/>
      <w:bookmarkEnd w:id="0"/>
      <w:r>
        <w:t xml:space="preserve">   Data for Sanchez Manufacturing are given in 1. Supporting records show that (a) the Assembly Department used $24,000 of raw materials and $30,000 of the factory labor, and (b) the Finishing Department used the remainder. Journalize the assignment of the costs to the processing departments on March 31.</w:t>
      </w:r>
    </w:p>
    <w:p w:rsidR="0081635F" w:rsidRDefault="0081635F" w:rsidP="0081635F"/>
    <w:p w:rsidR="0081635F" w:rsidRDefault="0081635F" w:rsidP="0081635F">
      <w:r>
        <w:t>Hint: Journalize the assignment of materials and labor costs.</w:t>
      </w:r>
    </w:p>
    <w:p w:rsidR="0081635F" w:rsidRDefault="0081635F" w:rsidP="0081635F">
      <w:r>
        <w:t>1</w:t>
      </w:r>
      <w:r>
        <w:t>)</w:t>
      </w:r>
      <w:r>
        <w:t xml:space="preserve">   For the quarter ended March 31, 2010, Voorhees Company accumulates the following sales data for its product, Garden-Tools: $310,000 budget; $304,000 actual. Prepare a static budget report for the quarter.</w:t>
      </w:r>
    </w:p>
    <w:p w:rsidR="0081635F" w:rsidRDefault="0081635F" w:rsidP="0081635F"/>
    <w:p w:rsidR="0081635F" w:rsidRDefault="0081635F" w:rsidP="0081635F">
      <w:r>
        <w:t>Hint: Prepare static budget report.</w:t>
      </w:r>
    </w:p>
    <w:p w:rsidR="0081635F" w:rsidRDefault="0081635F" w:rsidP="0081635F"/>
    <w:p w:rsidR="0081635F" w:rsidRDefault="0081635F" w:rsidP="0081635F">
      <w:r>
        <w:t xml:space="preserve">  </w:t>
      </w:r>
    </w:p>
    <w:p w:rsidR="0081635F" w:rsidRDefault="0081635F" w:rsidP="0081635F">
      <w:r>
        <w:t>2</w:t>
      </w:r>
      <w:r>
        <w:t>)</w:t>
      </w:r>
      <w:r>
        <w:t xml:space="preserve">   Data for Voorhees Company are given in 1. In the second quarter, budgeted sales were $380,000, and actual sales were $383,000. Prepare a static budget report for the second quarter and for the year to date.</w:t>
      </w:r>
    </w:p>
    <w:p w:rsidR="0081635F" w:rsidRDefault="0081635F" w:rsidP="0081635F"/>
    <w:p w:rsidR="0081635F" w:rsidRDefault="0081635F" w:rsidP="0081635F">
      <w:r>
        <w:t>Hint: Prepare static budget report for 2 quarters.</w:t>
      </w:r>
    </w:p>
    <w:p w:rsidR="0081635F" w:rsidRDefault="0081635F" w:rsidP="0081635F"/>
    <w:sectPr w:rsidR="00816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5F"/>
    <w:rsid w:val="0081635F"/>
    <w:rsid w:val="00E9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2012-07-31T02:57:00Z</dcterms:created>
  <dcterms:modified xsi:type="dcterms:W3CDTF">2012-07-31T03:01:00Z</dcterms:modified>
</cp:coreProperties>
</file>