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6" w:rsidRDefault="00F71277">
      <w:pPr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  E</w:t>
      </w:r>
      <w:r w:rsidR="00EF08CA">
        <w:rPr>
          <w:rFonts w:ascii="Arial" w:hAnsi="Arial" w:cs="Arial"/>
          <w:color w:val="444444"/>
          <w:sz w:val="19"/>
          <w:szCs w:val="19"/>
        </w:rPr>
        <w:t>xplain the steps and benefits of using a Six Sigma Methodology in a Decision Making Pro</w:t>
      </w:r>
      <w:r>
        <w:rPr>
          <w:rFonts w:ascii="Arial" w:hAnsi="Arial" w:cs="Arial"/>
          <w:color w:val="444444"/>
          <w:sz w:val="19"/>
          <w:szCs w:val="19"/>
        </w:rPr>
        <w:t xml:space="preserve">cess.  Demonstrate </w:t>
      </w:r>
      <w:r w:rsidR="00EF08CA">
        <w:rPr>
          <w:rFonts w:ascii="Arial" w:hAnsi="Arial" w:cs="Arial"/>
          <w:color w:val="444444"/>
          <w:sz w:val="19"/>
          <w:szCs w:val="19"/>
        </w:rPr>
        <w:t>using an example of the development of a project.</w:t>
      </w:r>
    </w:p>
    <w:p w:rsidR="00EF08CA" w:rsidRDefault="00EF08CA"/>
    <w:sectPr w:rsidR="00EF08CA" w:rsidSect="000C7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8CA"/>
    <w:rsid w:val="000C7886"/>
    <w:rsid w:val="001417DE"/>
    <w:rsid w:val="00EF08CA"/>
    <w:rsid w:val="00F7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Toshiba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Nemias</dc:creator>
  <cp:lastModifiedBy>Nemias</cp:lastModifiedBy>
  <cp:revision>2</cp:revision>
  <dcterms:created xsi:type="dcterms:W3CDTF">2012-05-22T11:08:00Z</dcterms:created>
  <dcterms:modified xsi:type="dcterms:W3CDTF">2012-05-22T11:15:00Z</dcterms:modified>
</cp:coreProperties>
</file>