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89E">
        <w:rPr>
          <w:rFonts w:ascii="Arial" w:eastAsia="Times New Roman" w:hAnsi="Arial" w:cs="Arial"/>
          <w:sz w:val="24"/>
          <w:szCs w:val="24"/>
        </w:rPr>
        <w:t>A combined air filled, spring loaded cylinder has a frictionless piston of area 0.012 m</w:t>
      </w:r>
      <w:r w:rsidRPr="005B489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5B489E">
        <w:rPr>
          <w:rFonts w:ascii="Arial" w:eastAsia="Times New Roman" w:hAnsi="Arial" w:cs="Arial"/>
          <w:sz w:val="24"/>
          <w:szCs w:val="24"/>
        </w:rPr>
        <w:t xml:space="preserve"> that rests against the spring.  The spring loaded end of the cylinder is open to atmosphere.   The spring force in terms of piston movement is given by:</w:t>
      </w:r>
    </w:p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89E" w:rsidRPr="005B489E" w:rsidRDefault="005B489E" w:rsidP="005B489E">
      <w:pPr>
        <w:spacing w:after="0" w:line="36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B489E">
        <w:rPr>
          <w:rFonts w:ascii="Arial" w:eastAsia="Times New Roman" w:hAnsi="Arial" w:cs="Arial"/>
          <w:sz w:val="24"/>
          <w:szCs w:val="24"/>
        </w:rPr>
        <w:t>∆Spring Force = k ∆X</w:t>
      </w:r>
    </w:p>
    <w:p w:rsidR="005B489E" w:rsidRPr="005B489E" w:rsidRDefault="005B489E" w:rsidP="005B489E">
      <w:pPr>
        <w:spacing w:after="0" w:line="36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89E">
        <w:rPr>
          <w:rFonts w:ascii="Arial" w:eastAsia="Times New Roman" w:hAnsi="Arial" w:cs="Arial"/>
          <w:sz w:val="24"/>
          <w:szCs w:val="24"/>
        </w:rPr>
        <w:t xml:space="preserve">Show that    </w:t>
      </w:r>
      <w:proofErr w:type="spellStart"/>
      <w:r w:rsidRPr="005B489E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B489E">
        <w:rPr>
          <w:rFonts w:ascii="Arial" w:eastAsia="Times New Roman" w:hAnsi="Arial" w:cs="Arial"/>
          <w:sz w:val="24"/>
          <w:szCs w:val="24"/>
        </w:rPr>
        <w:t>) the change in pressure is proportional to change in volume and spring position X such that:</w:t>
      </w:r>
    </w:p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89E" w:rsidRPr="005B489E" w:rsidRDefault="005B489E" w:rsidP="005B489E">
      <w:pPr>
        <w:spacing w:after="0" w:line="36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B489E">
        <w:rPr>
          <w:rFonts w:ascii="Arial" w:eastAsia="Times New Roman" w:hAnsi="Arial" w:cs="Arial"/>
          <w:sz w:val="24"/>
          <w:szCs w:val="24"/>
        </w:rPr>
        <w:t>∆P/∆V = k/A</w:t>
      </w:r>
      <w:r w:rsidRPr="005B489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5B489E">
        <w:rPr>
          <w:rFonts w:ascii="Arial" w:eastAsia="Times New Roman" w:hAnsi="Arial" w:cs="Arial"/>
          <w:sz w:val="24"/>
          <w:szCs w:val="24"/>
        </w:rPr>
        <w:t xml:space="preserve">   where A is the piston cross section area</w:t>
      </w:r>
    </w:p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89E">
        <w:rPr>
          <w:rFonts w:ascii="Arial" w:eastAsia="Times New Roman" w:hAnsi="Arial" w:cs="Arial"/>
          <w:sz w:val="24"/>
          <w:szCs w:val="24"/>
        </w:rPr>
        <w:t xml:space="preserve">The air temperature is increased by means of an electric heater so that the piston moves by 0.04 m with the pressure in the cylinder rising to 5 bars. </w:t>
      </w:r>
      <w:proofErr w:type="gramStart"/>
      <w:r w:rsidRPr="005B489E">
        <w:rPr>
          <w:rFonts w:ascii="Arial" w:eastAsia="Times New Roman" w:hAnsi="Arial" w:cs="Arial"/>
          <w:sz w:val="24"/>
          <w:szCs w:val="24"/>
        </w:rPr>
        <w:t>The piston.</w:t>
      </w:r>
      <w:proofErr w:type="gramEnd"/>
      <w:r w:rsidRPr="005B489E">
        <w:rPr>
          <w:rFonts w:ascii="Arial" w:eastAsia="Times New Roman" w:hAnsi="Arial" w:cs="Arial"/>
          <w:sz w:val="24"/>
          <w:szCs w:val="24"/>
        </w:rPr>
        <w:t xml:space="preserve">  The cylinder is then allowed to cool down to a temperature of 300K at which the pressure in the cylinder has dropped to 1 bar.  ii) Calculate the volumetric change in the cylinder due to heating.  If the air in the cylinder had an initial volume of 0.0005 m</w:t>
      </w:r>
      <w:r w:rsidRPr="005B489E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5B489E">
        <w:rPr>
          <w:rFonts w:ascii="Arial" w:eastAsia="Times New Roman" w:hAnsi="Arial" w:cs="Arial"/>
          <w:sz w:val="24"/>
          <w:szCs w:val="24"/>
        </w:rPr>
        <w:t xml:space="preserve">,     iii) calculate the mass of air.  </w:t>
      </w:r>
    </w:p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89E">
        <w:rPr>
          <w:rFonts w:ascii="Arial" w:eastAsia="Times New Roman" w:hAnsi="Arial" w:cs="Arial"/>
          <w:sz w:val="24"/>
          <w:szCs w:val="24"/>
        </w:rPr>
        <w:t>The cylinder is heated again so the volume becomes 1.3 times the original volume.  Calculate    iv) the final pressure, v</w:t>
      </w:r>
      <w:proofErr w:type="gramStart"/>
      <w:r w:rsidRPr="005B489E">
        <w:rPr>
          <w:rFonts w:ascii="Arial" w:eastAsia="Times New Roman" w:hAnsi="Arial" w:cs="Arial"/>
          <w:sz w:val="24"/>
          <w:szCs w:val="24"/>
        </w:rPr>
        <w:t>)  final</w:t>
      </w:r>
      <w:proofErr w:type="gramEnd"/>
      <w:r w:rsidRPr="005B489E">
        <w:rPr>
          <w:rFonts w:ascii="Arial" w:eastAsia="Times New Roman" w:hAnsi="Arial" w:cs="Arial"/>
          <w:sz w:val="24"/>
          <w:szCs w:val="24"/>
        </w:rPr>
        <w:t xml:space="preserve"> temperature, vi)  the work done if it is assumed that when the pressure-volume graph is extended, it would pass through origin, vii) the change in internal energy and the heat transfer.</w:t>
      </w:r>
    </w:p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89E" w:rsidRPr="005B489E" w:rsidRDefault="005B489E" w:rsidP="005B48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89E">
        <w:rPr>
          <w:rFonts w:ascii="Arial" w:eastAsia="Times New Roman" w:hAnsi="Arial" w:cs="Arial"/>
          <w:sz w:val="24"/>
          <w:szCs w:val="24"/>
        </w:rPr>
        <w:t xml:space="preserve">Note: </w:t>
      </w:r>
      <w:proofErr w:type="spellStart"/>
      <w:r w:rsidRPr="005B489E">
        <w:rPr>
          <w:rFonts w:ascii="Arial" w:eastAsia="Times New Roman" w:hAnsi="Arial" w:cs="Arial"/>
          <w:sz w:val="24"/>
          <w:szCs w:val="24"/>
        </w:rPr>
        <w:t>Cp</w:t>
      </w:r>
      <w:proofErr w:type="spellEnd"/>
      <w:r w:rsidRPr="005B489E">
        <w:rPr>
          <w:rFonts w:ascii="Arial" w:eastAsia="Times New Roman" w:hAnsi="Arial" w:cs="Arial"/>
          <w:sz w:val="24"/>
          <w:szCs w:val="24"/>
        </w:rPr>
        <w:t xml:space="preserve"> = 1005J/</w:t>
      </w:r>
      <w:proofErr w:type="spellStart"/>
      <w:proofErr w:type="gramStart"/>
      <w:r w:rsidRPr="005B489E">
        <w:rPr>
          <w:rFonts w:ascii="Arial" w:eastAsia="Times New Roman" w:hAnsi="Arial" w:cs="Arial"/>
          <w:sz w:val="24"/>
          <w:szCs w:val="24"/>
        </w:rPr>
        <w:t>kgK</w:t>
      </w:r>
      <w:proofErr w:type="spellEnd"/>
      <w:r w:rsidRPr="005B489E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5B489E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5B489E">
        <w:rPr>
          <w:rFonts w:ascii="Arial" w:eastAsia="Times New Roman" w:hAnsi="Arial" w:cs="Arial"/>
          <w:sz w:val="24"/>
          <w:szCs w:val="24"/>
        </w:rPr>
        <w:t>Cv</w:t>
      </w:r>
      <w:proofErr w:type="spellEnd"/>
      <w:r w:rsidRPr="005B489E">
        <w:rPr>
          <w:rFonts w:ascii="Arial" w:eastAsia="Times New Roman" w:hAnsi="Arial" w:cs="Arial"/>
          <w:sz w:val="24"/>
          <w:szCs w:val="24"/>
        </w:rPr>
        <w:t xml:space="preserve"> = 718J/</w:t>
      </w:r>
      <w:proofErr w:type="spellStart"/>
      <w:r w:rsidRPr="005B489E">
        <w:rPr>
          <w:rFonts w:ascii="Arial" w:eastAsia="Times New Roman" w:hAnsi="Arial" w:cs="Arial"/>
          <w:sz w:val="24"/>
          <w:szCs w:val="24"/>
        </w:rPr>
        <w:t>kgK</w:t>
      </w:r>
      <w:proofErr w:type="spellEnd"/>
      <w:r w:rsidRPr="005B489E">
        <w:rPr>
          <w:rFonts w:ascii="Arial" w:eastAsia="Times New Roman" w:hAnsi="Arial" w:cs="Arial"/>
          <w:sz w:val="24"/>
          <w:szCs w:val="24"/>
        </w:rPr>
        <w:t xml:space="preserve">     for air</w:t>
      </w:r>
    </w:p>
    <w:p w:rsidR="006C5CEC" w:rsidRDefault="005B489E"/>
    <w:sectPr w:rsidR="006C5CE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8" w:rsidRDefault="005B4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8" w:rsidRDefault="005B48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772E8" w:rsidRDefault="005B4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8" w:rsidRDefault="005B489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8" w:rsidRDefault="005B4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8" w:rsidRDefault="005B4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8" w:rsidRDefault="005B4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9E"/>
    <w:rsid w:val="005B489E"/>
    <w:rsid w:val="008E6348"/>
    <w:rsid w:val="00D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489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B48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489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48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489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B48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489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48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oHeartless</dc:creator>
  <cp:lastModifiedBy>oHeartless</cp:lastModifiedBy>
  <cp:revision>1</cp:revision>
  <dcterms:created xsi:type="dcterms:W3CDTF">2012-05-15T18:42:00Z</dcterms:created>
  <dcterms:modified xsi:type="dcterms:W3CDTF">2012-05-15T18:44:00Z</dcterms:modified>
</cp:coreProperties>
</file>