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B98" w:rsidRPr="00314B98" w:rsidRDefault="00314B98" w:rsidP="00314B98">
      <w:pPr>
        <w:spacing w:before="360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</w:pPr>
    </w:p>
    <w:p w:rsidR="00314B98" w:rsidRPr="00314B98" w:rsidRDefault="00314B98" w:rsidP="00314B98">
      <w:pPr>
        <w:numPr>
          <w:ilvl w:val="0"/>
          <w:numId w:val="1"/>
        </w:numPr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314B98">
        <w:rPr>
          <w:rFonts w:ascii="Verdana" w:eastAsia="Times New Roman" w:hAnsi="Verdana" w:cs="Times New Roman"/>
          <w:color w:val="000000"/>
          <w:sz w:val="19"/>
          <w:szCs w:val="19"/>
        </w:rPr>
        <w:t xml:space="preserve">Write a structural formula for each of the following compounds: </w:t>
      </w:r>
    </w:p>
    <w:p w:rsidR="00314B98" w:rsidRPr="00314B98" w:rsidRDefault="00314B98" w:rsidP="00314B98">
      <w:pPr>
        <w:numPr>
          <w:ilvl w:val="1"/>
          <w:numId w:val="1"/>
        </w:numPr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314B98">
        <w:rPr>
          <w:rFonts w:ascii="Verdana" w:eastAsia="Times New Roman" w:hAnsi="Verdana" w:cs="Times New Roman"/>
          <w:color w:val="000000"/>
          <w:sz w:val="19"/>
          <w:szCs w:val="19"/>
        </w:rPr>
        <w:t>2,3-dimethyl-2-pentanol</w:t>
      </w:r>
    </w:p>
    <w:p w:rsidR="00314B98" w:rsidRPr="00314B98" w:rsidRDefault="00314B98" w:rsidP="00314B98">
      <w:pPr>
        <w:numPr>
          <w:ilvl w:val="1"/>
          <w:numId w:val="1"/>
        </w:numPr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314B98">
        <w:rPr>
          <w:rFonts w:ascii="Verdana" w:eastAsia="Times New Roman" w:hAnsi="Verdana" w:cs="Times New Roman"/>
          <w:color w:val="000000"/>
          <w:sz w:val="19"/>
          <w:szCs w:val="19"/>
        </w:rPr>
        <w:t>2-methyl-3-penten-1-ol</w:t>
      </w:r>
    </w:p>
    <w:p w:rsidR="00314B98" w:rsidRPr="00314B98" w:rsidRDefault="00314B98" w:rsidP="00314B98">
      <w:pPr>
        <w:numPr>
          <w:ilvl w:val="1"/>
          <w:numId w:val="1"/>
        </w:numPr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314B98">
        <w:rPr>
          <w:rFonts w:ascii="Verdana" w:eastAsia="Times New Roman" w:hAnsi="Verdana" w:cs="Times New Roman"/>
          <w:color w:val="000000"/>
          <w:sz w:val="19"/>
          <w:szCs w:val="19"/>
        </w:rPr>
        <w:t>m-</w:t>
      </w:r>
      <w:proofErr w:type="spellStart"/>
      <w:r w:rsidRPr="00314B98">
        <w:rPr>
          <w:rFonts w:ascii="Verdana" w:eastAsia="Times New Roman" w:hAnsi="Verdana" w:cs="Times New Roman"/>
          <w:color w:val="000000"/>
          <w:sz w:val="19"/>
          <w:szCs w:val="19"/>
        </w:rPr>
        <w:t>nitrophenol</w:t>
      </w:r>
      <w:proofErr w:type="spellEnd"/>
    </w:p>
    <w:p w:rsidR="00314B98" w:rsidRPr="00314B98" w:rsidRDefault="00314B98" w:rsidP="00314B98">
      <w:pPr>
        <w:numPr>
          <w:ilvl w:val="1"/>
          <w:numId w:val="1"/>
        </w:numPr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314B98">
        <w:rPr>
          <w:rFonts w:ascii="Verdana" w:eastAsia="Times New Roman" w:hAnsi="Verdana" w:cs="Times New Roman"/>
          <w:color w:val="000000"/>
          <w:sz w:val="19"/>
          <w:szCs w:val="19"/>
        </w:rPr>
        <w:t xml:space="preserve">potassium </w:t>
      </w:r>
      <w:proofErr w:type="spellStart"/>
      <w:r w:rsidRPr="00314B98">
        <w:rPr>
          <w:rFonts w:ascii="Verdana" w:eastAsia="Times New Roman" w:hAnsi="Verdana" w:cs="Times New Roman"/>
          <w:color w:val="000000"/>
          <w:sz w:val="19"/>
          <w:szCs w:val="19"/>
        </w:rPr>
        <w:t>butoxide</w:t>
      </w:r>
      <w:proofErr w:type="spellEnd"/>
      <w:r w:rsidRPr="00314B98">
        <w:rPr>
          <w:rFonts w:ascii="Verdana" w:eastAsia="Times New Roman" w:hAnsi="Verdana" w:cs="Times New Roman"/>
          <w:color w:val="000000"/>
          <w:sz w:val="19"/>
          <w:szCs w:val="19"/>
        </w:rPr>
        <w:t xml:space="preserve"> </w:t>
      </w:r>
    </w:p>
    <w:p w:rsidR="00314B98" w:rsidRPr="00314B98" w:rsidRDefault="00314B98" w:rsidP="00314B98">
      <w:pPr>
        <w:numPr>
          <w:ilvl w:val="0"/>
          <w:numId w:val="1"/>
        </w:numPr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314B98">
        <w:rPr>
          <w:rFonts w:ascii="Verdana" w:eastAsia="Times New Roman" w:hAnsi="Verdana" w:cs="Times New Roman"/>
          <w:color w:val="000000"/>
          <w:sz w:val="19"/>
          <w:szCs w:val="19"/>
        </w:rPr>
        <w:t xml:space="preserve">Name each of the following compounds. </w:t>
      </w:r>
    </w:p>
    <w:p w:rsidR="00314B98" w:rsidRPr="00314B98" w:rsidRDefault="00314B98" w:rsidP="00314B98">
      <w:pPr>
        <w:spacing w:before="100" w:beforeAutospacing="1" w:after="100" w:afterAutospacing="1" w:line="336" w:lineRule="atLeast"/>
        <w:ind w:left="720"/>
        <w:rPr>
          <w:rFonts w:ascii="Verdana" w:eastAsia="Times New Roman" w:hAnsi="Verdana" w:cs="Times New Roman"/>
          <w:color w:val="000000"/>
          <w:sz w:val="19"/>
          <w:szCs w:val="19"/>
        </w:rPr>
      </w:pPr>
      <w:r>
        <w:rPr>
          <w:rFonts w:ascii="Verdana" w:eastAsia="Times New Roman" w:hAnsi="Verdana" w:cs="Times New Roman"/>
          <w:noProof/>
          <w:color w:val="000000"/>
          <w:sz w:val="19"/>
          <w:szCs w:val="19"/>
        </w:rPr>
        <w:drawing>
          <wp:inline distT="0" distB="0" distL="0" distR="0">
            <wp:extent cx="3466465" cy="1329055"/>
            <wp:effectExtent l="19050" t="0" r="635" b="0"/>
            <wp:docPr id="1" name="Picture 1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gur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6465" cy="1329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B98" w:rsidRPr="00314B98" w:rsidRDefault="00314B98" w:rsidP="00314B98">
      <w:pPr>
        <w:numPr>
          <w:ilvl w:val="0"/>
          <w:numId w:val="1"/>
        </w:numPr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314B98">
        <w:rPr>
          <w:rFonts w:ascii="Verdana" w:eastAsia="Times New Roman" w:hAnsi="Verdana" w:cs="Times New Roman"/>
          <w:color w:val="000000"/>
          <w:sz w:val="19"/>
          <w:szCs w:val="19"/>
        </w:rPr>
        <w:t xml:space="preserve">Arrange the following compounds in order of increasing acidity, and explain the reasons for your choice of order. </w:t>
      </w:r>
    </w:p>
    <w:p w:rsidR="00314B98" w:rsidRPr="00314B98" w:rsidRDefault="00314B98" w:rsidP="00314B98">
      <w:pPr>
        <w:numPr>
          <w:ilvl w:val="1"/>
          <w:numId w:val="1"/>
        </w:numPr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314B98">
        <w:rPr>
          <w:rFonts w:ascii="Verdana" w:eastAsia="Times New Roman" w:hAnsi="Verdana" w:cs="Times New Roman"/>
          <w:color w:val="000000"/>
          <w:sz w:val="19"/>
          <w:szCs w:val="19"/>
        </w:rPr>
        <w:t>2,4-dinitrophenol</w:t>
      </w:r>
    </w:p>
    <w:p w:rsidR="00314B98" w:rsidRPr="00314B98" w:rsidRDefault="00314B98" w:rsidP="00314B98">
      <w:pPr>
        <w:numPr>
          <w:ilvl w:val="1"/>
          <w:numId w:val="1"/>
        </w:numPr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314B98">
        <w:rPr>
          <w:rFonts w:ascii="Verdana" w:eastAsia="Times New Roman" w:hAnsi="Verdana" w:cs="Times New Roman"/>
          <w:color w:val="000000"/>
          <w:sz w:val="19"/>
          <w:szCs w:val="19"/>
        </w:rPr>
        <w:t>phenol</w:t>
      </w:r>
    </w:p>
    <w:p w:rsidR="00314B98" w:rsidRPr="00314B98" w:rsidRDefault="00314B98" w:rsidP="00314B98">
      <w:pPr>
        <w:numPr>
          <w:ilvl w:val="1"/>
          <w:numId w:val="1"/>
        </w:numPr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314B98">
        <w:rPr>
          <w:rFonts w:ascii="Verdana" w:eastAsia="Times New Roman" w:hAnsi="Verdana" w:cs="Times New Roman"/>
          <w:color w:val="000000"/>
          <w:sz w:val="19"/>
          <w:szCs w:val="19"/>
        </w:rPr>
        <w:t>2,4-difluorocyclohexanol</w:t>
      </w:r>
    </w:p>
    <w:p w:rsidR="00314B98" w:rsidRPr="00314B98" w:rsidRDefault="00314B98" w:rsidP="00314B98">
      <w:pPr>
        <w:numPr>
          <w:ilvl w:val="1"/>
          <w:numId w:val="1"/>
        </w:numPr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000000"/>
          <w:sz w:val="19"/>
          <w:szCs w:val="19"/>
        </w:rPr>
      </w:pPr>
      <w:proofErr w:type="spellStart"/>
      <w:r w:rsidRPr="00314B98">
        <w:rPr>
          <w:rFonts w:ascii="Verdana" w:eastAsia="Times New Roman" w:hAnsi="Verdana" w:cs="Times New Roman"/>
          <w:color w:val="000000"/>
          <w:sz w:val="19"/>
          <w:szCs w:val="19"/>
        </w:rPr>
        <w:t>cyclohexanol</w:t>
      </w:r>
      <w:proofErr w:type="spellEnd"/>
      <w:r w:rsidRPr="00314B98">
        <w:rPr>
          <w:rFonts w:ascii="Verdana" w:eastAsia="Times New Roman" w:hAnsi="Verdana" w:cs="Times New Roman"/>
          <w:color w:val="000000"/>
          <w:sz w:val="19"/>
          <w:szCs w:val="19"/>
        </w:rPr>
        <w:t xml:space="preserve"> </w:t>
      </w:r>
    </w:p>
    <w:p w:rsidR="00314B98" w:rsidRPr="00314B98" w:rsidRDefault="00314B98" w:rsidP="00314B98">
      <w:pPr>
        <w:numPr>
          <w:ilvl w:val="0"/>
          <w:numId w:val="1"/>
        </w:numPr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314B98">
        <w:rPr>
          <w:rFonts w:ascii="Verdana" w:eastAsia="Times New Roman" w:hAnsi="Verdana" w:cs="Times New Roman"/>
          <w:color w:val="000000"/>
          <w:sz w:val="19"/>
          <w:szCs w:val="19"/>
        </w:rPr>
        <w:t xml:space="preserve">Complete each of the following equations and name the products. </w:t>
      </w:r>
    </w:p>
    <w:p w:rsidR="00314B98" w:rsidRPr="00314B98" w:rsidRDefault="00314B98" w:rsidP="00314B98">
      <w:pPr>
        <w:spacing w:before="100" w:beforeAutospacing="1" w:after="100" w:afterAutospacing="1" w:line="336" w:lineRule="atLeast"/>
        <w:ind w:left="720"/>
        <w:rPr>
          <w:rFonts w:ascii="Verdana" w:eastAsia="Times New Roman" w:hAnsi="Verdana" w:cs="Times New Roman"/>
          <w:color w:val="000000"/>
          <w:sz w:val="19"/>
          <w:szCs w:val="19"/>
        </w:rPr>
      </w:pPr>
      <w:r>
        <w:rPr>
          <w:rFonts w:ascii="Verdana" w:eastAsia="Times New Roman" w:hAnsi="Verdana" w:cs="Times New Roman"/>
          <w:noProof/>
          <w:color w:val="000000"/>
          <w:sz w:val="19"/>
          <w:szCs w:val="19"/>
        </w:rPr>
        <w:drawing>
          <wp:inline distT="0" distB="0" distL="0" distR="0">
            <wp:extent cx="2668905" cy="1732915"/>
            <wp:effectExtent l="19050" t="0" r="0" b="0"/>
            <wp:docPr id="2" name="Picture 2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gur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905" cy="1732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B98" w:rsidRPr="00314B98" w:rsidRDefault="00314B98" w:rsidP="00314B98">
      <w:pPr>
        <w:numPr>
          <w:ilvl w:val="0"/>
          <w:numId w:val="1"/>
        </w:numPr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314B98">
        <w:rPr>
          <w:rFonts w:ascii="Verdana" w:eastAsia="Times New Roman" w:hAnsi="Verdana" w:cs="Times New Roman"/>
          <w:color w:val="000000"/>
          <w:sz w:val="19"/>
          <w:szCs w:val="19"/>
        </w:rPr>
        <w:t xml:space="preserve">Show the structures of all possible acid-catalyzed dehydration products of the following. If more than one </w:t>
      </w:r>
      <w:proofErr w:type="spellStart"/>
      <w:r w:rsidRPr="00314B98">
        <w:rPr>
          <w:rFonts w:ascii="Verdana" w:eastAsia="Times New Roman" w:hAnsi="Verdana" w:cs="Times New Roman"/>
          <w:color w:val="000000"/>
          <w:sz w:val="19"/>
          <w:szCs w:val="19"/>
        </w:rPr>
        <w:t>alkene</w:t>
      </w:r>
      <w:proofErr w:type="spellEnd"/>
      <w:r w:rsidRPr="00314B98">
        <w:rPr>
          <w:rFonts w:ascii="Verdana" w:eastAsia="Times New Roman" w:hAnsi="Verdana" w:cs="Times New Roman"/>
          <w:color w:val="000000"/>
          <w:sz w:val="19"/>
          <w:szCs w:val="19"/>
        </w:rPr>
        <w:t xml:space="preserve"> is possible, predict which one will be formed in the largest amount. </w:t>
      </w:r>
    </w:p>
    <w:p w:rsidR="00314B98" w:rsidRPr="00314B98" w:rsidRDefault="00314B98" w:rsidP="00314B98">
      <w:pPr>
        <w:numPr>
          <w:ilvl w:val="1"/>
          <w:numId w:val="1"/>
        </w:numPr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314B98">
        <w:rPr>
          <w:rFonts w:ascii="Verdana" w:eastAsia="Times New Roman" w:hAnsi="Verdana" w:cs="Times New Roman"/>
          <w:color w:val="000000"/>
          <w:sz w:val="19"/>
          <w:szCs w:val="19"/>
        </w:rPr>
        <w:t>2-methyl-2-butanol</w:t>
      </w:r>
    </w:p>
    <w:p w:rsidR="00314B98" w:rsidRPr="00314B98" w:rsidRDefault="00314B98" w:rsidP="00314B98">
      <w:pPr>
        <w:numPr>
          <w:ilvl w:val="1"/>
          <w:numId w:val="1"/>
        </w:numPr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314B98">
        <w:rPr>
          <w:rFonts w:ascii="Verdana" w:eastAsia="Times New Roman" w:hAnsi="Verdana" w:cs="Times New Roman"/>
          <w:color w:val="000000"/>
          <w:sz w:val="19"/>
          <w:szCs w:val="19"/>
        </w:rPr>
        <w:t xml:space="preserve">1-methylcyclohexanol </w:t>
      </w:r>
    </w:p>
    <w:p w:rsidR="00314B98" w:rsidRPr="00314B98" w:rsidRDefault="00314B98" w:rsidP="00314B98">
      <w:pPr>
        <w:numPr>
          <w:ilvl w:val="0"/>
          <w:numId w:val="1"/>
        </w:numPr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314B98">
        <w:rPr>
          <w:rFonts w:ascii="Verdana" w:eastAsia="Times New Roman" w:hAnsi="Verdana" w:cs="Times New Roman"/>
          <w:color w:val="000000"/>
          <w:sz w:val="19"/>
          <w:szCs w:val="19"/>
        </w:rPr>
        <w:lastRenderedPageBreak/>
        <w:t xml:space="preserve">Write an equation for each of the following reactions: </w:t>
      </w:r>
    </w:p>
    <w:p w:rsidR="00314B98" w:rsidRPr="00314B98" w:rsidRDefault="00314B98" w:rsidP="00314B98">
      <w:pPr>
        <w:numPr>
          <w:ilvl w:val="1"/>
          <w:numId w:val="1"/>
        </w:numPr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000000"/>
          <w:sz w:val="19"/>
          <w:szCs w:val="19"/>
        </w:rPr>
      </w:pPr>
      <w:proofErr w:type="spellStart"/>
      <w:r w:rsidRPr="00314B98">
        <w:rPr>
          <w:rFonts w:ascii="Verdana" w:eastAsia="Times New Roman" w:hAnsi="Verdana" w:cs="Times New Roman"/>
          <w:color w:val="000000"/>
          <w:sz w:val="19"/>
          <w:szCs w:val="19"/>
        </w:rPr>
        <w:t>propanol</w:t>
      </w:r>
      <w:proofErr w:type="spellEnd"/>
      <w:r w:rsidRPr="00314B98">
        <w:rPr>
          <w:rFonts w:ascii="Verdana" w:eastAsia="Times New Roman" w:hAnsi="Verdana" w:cs="Times New Roman"/>
          <w:color w:val="000000"/>
          <w:sz w:val="19"/>
          <w:szCs w:val="19"/>
        </w:rPr>
        <w:t xml:space="preserve"> + PBr</w:t>
      </w:r>
      <w:r w:rsidRPr="00314B98">
        <w:rPr>
          <w:rFonts w:ascii="Verdana" w:eastAsia="Times New Roman" w:hAnsi="Verdana" w:cs="Times New Roman"/>
          <w:color w:val="000000"/>
          <w:sz w:val="19"/>
          <w:szCs w:val="19"/>
          <w:vertAlign w:val="subscript"/>
        </w:rPr>
        <w:t xml:space="preserve">3 </w:t>
      </w:r>
      <w:r>
        <w:rPr>
          <w:rFonts w:ascii="Verdana" w:eastAsia="Times New Roman" w:hAnsi="Verdana" w:cs="Times New Roman"/>
          <w:noProof/>
          <w:color w:val="000000"/>
          <w:sz w:val="19"/>
          <w:szCs w:val="19"/>
          <w:vertAlign w:val="subscript"/>
        </w:rPr>
        <w:drawing>
          <wp:inline distT="0" distB="0" distL="0" distR="0">
            <wp:extent cx="436245" cy="95885"/>
            <wp:effectExtent l="19050" t="0" r="1905" b="0"/>
            <wp:docPr id="3" name="Picture 3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gu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95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B98" w:rsidRPr="00314B98" w:rsidRDefault="00314B98" w:rsidP="00314B98">
      <w:pPr>
        <w:numPr>
          <w:ilvl w:val="1"/>
          <w:numId w:val="1"/>
        </w:numPr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314B98">
        <w:rPr>
          <w:rFonts w:ascii="Verdana" w:eastAsia="Times New Roman" w:hAnsi="Verdana" w:cs="Times New Roman"/>
          <w:color w:val="000000"/>
          <w:sz w:val="19"/>
          <w:szCs w:val="19"/>
        </w:rPr>
        <w:t>2-butanol + CrO</w:t>
      </w:r>
      <w:r w:rsidRPr="00314B98">
        <w:rPr>
          <w:rFonts w:ascii="Verdana" w:eastAsia="Times New Roman" w:hAnsi="Verdana" w:cs="Times New Roman"/>
          <w:color w:val="000000"/>
          <w:sz w:val="19"/>
          <w:szCs w:val="19"/>
          <w:vertAlign w:val="subscript"/>
        </w:rPr>
        <w:t>3</w:t>
      </w:r>
      <w:r w:rsidRPr="00314B98">
        <w:rPr>
          <w:rFonts w:ascii="Verdana" w:eastAsia="Times New Roman" w:hAnsi="Verdana" w:cs="Times New Roman"/>
          <w:color w:val="000000"/>
          <w:sz w:val="19"/>
          <w:szCs w:val="19"/>
        </w:rPr>
        <w:t>, H</w:t>
      </w:r>
      <w:r w:rsidRPr="00314B98">
        <w:rPr>
          <w:rFonts w:ascii="Verdana" w:eastAsia="Times New Roman" w:hAnsi="Verdana" w:cs="Times New Roman"/>
          <w:color w:val="000000"/>
          <w:sz w:val="19"/>
          <w:szCs w:val="19"/>
          <w:vertAlign w:val="superscript"/>
        </w:rPr>
        <w:t>+</w:t>
      </w:r>
      <w:r w:rsidRPr="00314B98">
        <w:rPr>
          <w:rFonts w:ascii="Verdana" w:eastAsia="Times New Roman" w:hAnsi="Verdana" w:cs="Times New Roman"/>
          <w:color w:val="000000"/>
          <w:sz w:val="19"/>
          <w:szCs w:val="19"/>
          <w:vertAlign w:val="subscript"/>
        </w:rPr>
        <w:t xml:space="preserve"> </w:t>
      </w:r>
      <w:r>
        <w:rPr>
          <w:rFonts w:ascii="Verdana" w:eastAsia="Times New Roman" w:hAnsi="Verdana" w:cs="Times New Roman"/>
          <w:noProof/>
          <w:color w:val="000000"/>
          <w:sz w:val="19"/>
          <w:szCs w:val="19"/>
          <w:vertAlign w:val="subscript"/>
        </w:rPr>
        <w:drawing>
          <wp:inline distT="0" distB="0" distL="0" distR="0">
            <wp:extent cx="436245" cy="95885"/>
            <wp:effectExtent l="19050" t="0" r="1905" b="0"/>
            <wp:docPr id="4" name="Picture 4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igu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95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B98" w:rsidRPr="00314B98" w:rsidRDefault="00314B98" w:rsidP="00314B98">
      <w:pPr>
        <w:numPr>
          <w:ilvl w:val="1"/>
          <w:numId w:val="1"/>
        </w:numPr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314B98">
        <w:rPr>
          <w:rFonts w:ascii="Verdana" w:eastAsia="Times New Roman" w:hAnsi="Verdana" w:cs="Times New Roman"/>
          <w:color w:val="000000"/>
          <w:sz w:val="19"/>
          <w:szCs w:val="19"/>
        </w:rPr>
        <w:t xml:space="preserve">2-methyl-1-pentanol + </w:t>
      </w:r>
      <w:proofErr w:type="spellStart"/>
      <w:r w:rsidRPr="00314B98">
        <w:rPr>
          <w:rFonts w:ascii="Verdana" w:eastAsia="Times New Roman" w:hAnsi="Verdana" w:cs="Times New Roman"/>
          <w:color w:val="000000"/>
          <w:sz w:val="19"/>
          <w:szCs w:val="19"/>
        </w:rPr>
        <w:t>HCl</w:t>
      </w:r>
      <w:proofErr w:type="spellEnd"/>
      <w:r w:rsidRPr="00314B98">
        <w:rPr>
          <w:rFonts w:ascii="Verdana" w:eastAsia="Times New Roman" w:hAnsi="Verdana" w:cs="Times New Roman"/>
          <w:color w:val="000000"/>
          <w:sz w:val="19"/>
          <w:szCs w:val="19"/>
          <w:vertAlign w:val="subscript"/>
        </w:rPr>
        <w:t xml:space="preserve"> </w:t>
      </w:r>
      <w:r>
        <w:rPr>
          <w:rFonts w:ascii="Verdana" w:eastAsia="Times New Roman" w:hAnsi="Verdana" w:cs="Times New Roman"/>
          <w:noProof/>
          <w:color w:val="000000"/>
          <w:sz w:val="19"/>
          <w:szCs w:val="19"/>
          <w:vertAlign w:val="subscript"/>
        </w:rPr>
        <w:drawing>
          <wp:inline distT="0" distB="0" distL="0" distR="0">
            <wp:extent cx="436245" cy="95885"/>
            <wp:effectExtent l="19050" t="0" r="1905" b="0"/>
            <wp:docPr id="5" name="Picture 5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igu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95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B98" w:rsidRPr="00314B98" w:rsidRDefault="00314B98" w:rsidP="00314B98">
      <w:pPr>
        <w:numPr>
          <w:ilvl w:val="1"/>
          <w:numId w:val="1"/>
        </w:numPr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314B98">
        <w:rPr>
          <w:rFonts w:ascii="Verdana" w:eastAsia="Times New Roman" w:hAnsi="Verdana" w:cs="Times New Roman"/>
          <w:color w:val="000000"/>
          <w:sz w:val="19"/>
          <w:szCs w:val="19"/>
        </w:rPr>
        <w:t>1-butanol + SOCl</w:t>
      </w:r>
      <w:r w:rsidRPr="00314B98">
        <w:rPr>
          <w:rFonts w:ascii="Verdana" w:eastAsia="Times New Roman" w:hAnsi="Verdana" w:cs="Times New Roman"/>
          <w:color w:val="000000"/>
          <w:sz w:val="19"/>
          <w:szCs w:val="19"/>
          <w:vertAlign w:val="subscript"/>
        </w:rPr>
        <w:t xml:space="preserve">2 </w:t>
      </w:r>
      <w:r>
        <w:rPr>
          <w:rFonts w:ascii="Verdana" w:eastAsia="Times New Roman" w:hAnsi="Verdana" w:cs="Times New Roman"/>
          <w:noProof/>
          <w:color w:val="000000"/>
          <w:sz w:val="19"/>
          <w:szCs w:val="19"/>
          <w:vertAlign w:val="subscript"/>
        </w:rPr>
        <w:drawing>
          <wp:inline distT="0" distB="0" distL="0" distR="0">
            <wp:extent cx="436245" cy="95885"/>
            <wp:effectExtent l="19050" t="0" r="1905" b="0"/>
            <wp:docPr id="6" name="Picture 6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igu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95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B98" w:rsidRPr="00314B98" w:rsidRDefault="00314B98" w:rsidP="00314B98">
      <w:pPr>
        <w:numPr>
          <w:ilvl w:val="1"/>
          <w:numId w:val="1"/>
        </w:numPr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314B98">
        <w:rPr>
          <w:rFonts w:ascii="Verdana" w:eastAsia="Times New Roman" w:hAnsi="Verdana" w:cs="Times New Roman"/>
          <w:color w:val="000000"/>
          <w:sz w:val="19"/>
          <w:szCs w:val="19"/>
        </w:rPr>
        <w:t xml:space="preserve">1-butanol + aqueous </w:t>
      </w:r>
      <w:proofErr w:type="spellStart"/>
      <w:r w:rsidRPr="00314B98">
        <w:rPr>
          <w:rFonts w:ascii="Verdana" w:eastAsia="Times New Roman" w:hAnsi="Verdana" w:cs="Times New Roman"/>
          <w:color w:val="000000"/>
          <w:sz w:val="19"/>
          <w:szCs w:val="19"/>
        </w:rPr>
        <w:t>NaOH</w:t>
      </w:r>
      <w:proofErr w:type="spellEnd"/>
      <w:r w:rsidRPr="00314B98">
        <w:rPr>
          <w:rFonts w:ascii="Verdana" w:eastAsia="Times New Roman" w:hAnsi="Verdana" w:cs="Times New Roman"/>
          <w:color w:val="000000"/>
          <w:sz w:val="19"/>
          <w:szCs w:val="19"/>
          <w:vertAlign w:val="subscript"/>
        </w:rPr>
        <w:t xml:space="preserve"> </w:t>
      </w:r>
      <w:r>
        <w:rPr>
          <w:rFonts w:ascii="Verdana" w:eastAsia="Times New Roman" w:hAnsi="Verdana" w:cs="Times New Roman"/>
          <w:noProof/>
          <w:color w:val="000000"/>
          <w:sz w:val="19"/>
          <w:szCs w:val="19"/>
          <w:vertAlign w:val="subscript"/>
        </w:rPr>
        <w:drawing>
          <wp:inline distT="0" distB="0" distL="0" distR="0">
            <wp:extent cx="436245" cy="95885"/>
            <wp:effectExtent l="19050" t="0" r="1905" b="0"/>
            <wp:docPr id="7" name="Picture 7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igu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95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B98" w:rsidRPr="00314B98" w:rsidRDefault="00314B98" w:rsidP="00314B98">
      <w:pPr>
        <w:numPr>
          <w:ilvl w:val="0"/>
          <w:numId w:val="1"/>
        </w:numPr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314B98">
        <w:rPr>
          <w:rFonts w:ascii="Verdana" w:eastAsia="Times New Roman" w:hAnsi="Verdana" w:cs="Times New Roman"/>
          <w:color w:val="000000"/>
          <w:sz w:val="19"/>
          <w:szCs w:val="19"/>
        </w:rPr>
        <w:t xml:space="preserve">Treatment of 3-hexene-2-ol with concentrated </w:t>
      </w:r>
      <w:proofErr w:type="spellStart"/>
      <w:r w:rsidRPr="00314B98">
        <w:rPr>
          <w:rFonts w:ascii="Verdana" w:eastAsia="Times New Roman" w:hAnsi="Verdana" w:cs="Times New Roman"/>
          <w:color w:val="000000"/>
          <w:sz w:val="19"/>
          <w:szCs w:val="19"/>
        </w:rPr>
        <w:t>HCl</w:t>
      </w:r>
      <w:proofErr w:type="spellEnd"/>
      <w:r w:rsidRPr="00314B98">
        <w:rPr>
          <w:rFonts w:ascii="Verdana" w:eastAsia="Times New Roman" w:hAnsi="Verdana" w:cs="Times New Roman"/>
          <w:color w:val="000000"/>
          <w:sz w:val="19"/>
          <w:szCs w:val="19"/>
        </w:rPr>
        <w:t xml:space="preserve"> gives a mixture of two products, 2-chloro-3-hexene and 4-chloro-2-hexene. Write a reaction mechanism that explains how both products are formed. </w:t>
      </w:r>
    </w:p>
    <w:p w:rsidR="00314B98" w:rsidRPr="00314B98" w:rsidRDefault="00314B98" w:rsidP="00314B98">
      <w:pPr>
        <w:numPr>
          <w:ilvl w:val="0"/>
          <w:numId w:val="1"/>
        </w:numPr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314B98">
        <w:rPr>
          <w:rFonts w:ascii="Verdana" w:eastAsia="Times New Roman" w:hAnsi="Verdana" w:cs="Times New Roman"/>
          <w:color w:val="000000"/>
          <w:sz w:val="19"/>
          <w:szCs w:val="19"/>
        </w:rPr>
        <w:t>Write an equation for the two-step synthesis, 1-pentene to 2-pentanone.</w:t>
      </w:r>
    </w:p>
    <w:p w:rsidR="008774DC" w:rsidRDefault="008774DC"/>
    <w:sectPr w:rsidR="008774DC" w:rsidSect="0087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F5369"/>
    <w:multiLevelType w:val="multilevel"/>
    <w:tmpl w:val="DB1A1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314B98"/>
    <w:rsid w:val="00314B98"/>
    <w:rsid w:val="008774DC"/>
    <w:rsid w:val="00AD08A7"/>
    <w:rsid w:val="00D42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4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14B98"/>
    <w:pPr>
      <w:spacing w:before="100" w:beforeAutospacing="1" w:after="100" w:afterAutospacing="1" w:line="336" w:lineRule="atLeast"/>
    </w:pPr>
    <w:rPr>
      <w:rFonts w:ascii="Verdana" w:eastAsia="Times New Roman" w:hAnsi="Verdana" w:cs="Times New Roman"/>
      <w:color w:val="000000"/>
      <w:sz w:val="19"/>
      <w:szCs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4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B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2012-05-05T16:40:00Z</dcterms:created>
  <dcterms:modified xsi:type="dcterms:W3CDTF">2012-05-05T16:40:00Z</dcterms:modified>
</cp:coreProperties>
</file>