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3B" w:rsidRDefault="00AC1D3B" w:rsidP="00AC1D3B">
      <w:pPr>
        <w:framePr w:hSpace="180" w:wrap="around" w:vAnchor="text" w:hAnchor="page" w:x="781" w:y="-86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  <w:gridCol w:w="120"/>
      </w:tblGrid>
      <w:tr w:rsidR="00AC1D3B" w:rsidRPr="00AC1D3B" w:rsidTr="00AC1D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AC1D3B" w:rsidRPr="00AC1D3B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AC1D3B" w:rsidRPr="00AC1D3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="-207"/>
                          <w:tblOverlap w:val="never"/>
                          <w:tblW w:w="5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  <w:gridCol w:w="1800"/>
                          <w:gridCol w:w="1800"/>
                        </w:tblGrid>
                        <w:tr w:rsidR="00AC1D3B" w:rsidRPr="00AC1D3B" w:rsidTr="00AC1D3B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Partner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Capital Balance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Income Ratio</w:t>
                              </w:r>
                            </w:p>
                          </w:tc>
                        </w:tr>
                        <w:tr w:rsidR="00AC1D3B" w:rsidRPr="00AC1D3B" w:rsidTr="00AC1D3B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J. Fagan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$60,000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50%</w:t>
                              </w:r>
                            </w:p>
                          </w:tc>
                        </w:tr>
                        <w:tr w:rsidR="00AC1D3B" w:rsidRPr="00AC1D3B" w:rsidTr="00AC1D3B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P. Ames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  40,000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30%</w:t>
                              </w:r>
                            </w:p>
                          </w:tc>
                        </w:tr>
                        <w:tr w:rsidR="00AC1D3B" w:rsidRPr="00AC1D3B" w:rsidTr="00AC1D3B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K. Durham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  26,000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C1D3B"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  <w:t>20%</w:t>
                              </w:r>
                            </w:p>
                          </w:tc>
                        </w:tr>
                      </w:tbl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AC1D3B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On December 31, the capital balances and income ratios in FAD Company are as follows. </w:t>
                        </w:r>
                      </w:p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rPr>
                            <w:rFonts w:ascii="Verdana" w:hAnsi="Verdana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AC1D3B" w:rsidRPr="00AC1D3B" w:rsidTr="00AC1D3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1D3B" w:rsidRPr="00AC1D3B" w:rsidRDefault="00AC1D3B" w:rsidP="00AC1D3B">
                              <w:pPr>
                                <w:framePr w:hSpace="180" w:wrap="around" w:vAnchor="text" w:hAnchor="page" w:x="766" w:y="-7909"/>
                                <w:rPr>
                                  <w:rFonts w:ascii="Verdana" w:hAnsi="Verdan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1D3B" w:rsidRPr="00AC1D3B" w:rsidRDefault="00AC1D3B" w:rsidP="00AC1D3B">
                  <w:pPr>
                    <w:framePr w:hSpace="180" w:wrap="around" w:vAnchor="text" w:hAnchor="page" w:x="766" w:y="-7909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AC1D3B" w:rsidRPr="00AC1D3B" w:rsidRDefault="00AC1D3B" w:rsidP="00AC1D3B">
            <w:pPr>
              <w:framePr w:hSpace="180" w:wrap="around" w:vAnchor="text" w:hAnchor="page" w:x="766" w:y="-7909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AC1D3B" w:rsidRPr="00AC1D3B" w:rsidRDefault="00AC1D3B" w:rsidP="00AC1D3B">
            <w:pPr>
              <w:framePr w:hSpace="180" w:wrap="around" w:vAnchor="text" w:hAnchor="page" w:x="766" w:y="-7909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5" name="Picture 105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D3B" w:rsidRPr="00AC1D3B" w:rsidRDefault="00AC1D3B" w:rsidP="00AC1D3B">
      <w:pPr>
        <w:framePr w:hSpace="180" w:wrap="around" w:vAnchor="text" w:hAnchor="page" w:x="766" w:y="-7909"/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C1D3B" w:rsidRPr="00AC1D3B" w:rsidTr="00AC1D3B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AC1D3B" w:rsidRPr="00AC1D3B" w:rsidRDefault="00AC1D3B" w:rsidP="00AC1D3B">
            <w:pPr>
              <w:framePr w:hSpace="180" w:wrap="around" w:vAnchor="text" w:hAnchor="page" w:x="766" w:y="-7909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06" name="Picture 106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D3B" w:rsidRPr="00AC1D3B" w:rsidRDefault="00AC1D3B" w:rsidP="00AC1D3B">
      <w:pPr>
        <w:framePr w:hSpace="180" w:wrap="around" w:vAnchor="text" w:hAnchor="page" w:x="766" w:y="-7909"/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AC1D3B" w:rsidRPr="00AC1D3B" w:rsidTr="00AC1D3B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AC1D3B" w:rsidRPr="00AC1D3B" w:rsidRDefault="00AC1D3B" w:rsidP="00AC1D3B">
            <w:pPr>
              <w:framePr w:hSpace="180" w:wrap="around" w:vAnchor="text" w:hAnchor="page" w:x="766" w:y="-7909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hAnsi="Verdana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7" name="Picture 107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AC1D3B" w:rsidRPr="00AC1D3B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AC1D3B" w:rsidRPr="00AC1D3B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AC1D3B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Journalize the withdrawal of Durham under each of the following assumptions. Each of the continuing partners agrees to pay $18,000 in cash from personal funds to purchase Durham's ownership equity. Each receives 50% of Durham's equity. </w:t>
                        </w:r>
                      </w:p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AC1D3B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Ames agrees to purchase Durham's ownership interest for $25,000 cash. </w:t>
                        </w:r>
                      </w:p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AC1D3B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Durham is paid $34,000 from partnership assets, which includes a bonus to the retiring partner. </w:t>
                        </w:r>
                      </w:p>
                      <w:p w:rsidR="00AC1D3B" w:rsidRPr="00AC1D3B" w:rsidRDefault="00AC1D3B" w:rsidP="00AC1D3B">
                        <w:pPr>
                          <w:framePr w:hSpace="180" w:wrap="around" w:vAnchor="text" w:hAnchor="page" w:x="766" w:y="-7909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 w:rsidRPr="00AC1D3B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Durham is paid $22,000 from partnership assets, and bonuses to the remaining partners are recognized. </w:t>
                        </w:r>
                      </w:p>
                    </w:tc>
                  </w:tr>
                </w:tbl>
                <w:p w:rsidR="00AC1D3B" w:rsidRPr="00AC1D3B" w:rsidRDefault="00AC1D3B" w:rsidP="00AC1D3B">
                  <w:pPr>
                    <w:framePr w:hSpace="180" w:wrap="around" w:vAnchor="text" w:hAnchor="page" w:x="766" w:y="-7909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AC1D3B" w:rsidRPr="00AC1D3B" w:rsidRDefault="00AC1D3B" w:rsidP="00AC1D3B">
            <w:pPr>
              <w:framePr w:hSpace="180" w:wrap="around" w:vAnchor="text" w:hAnchor="page" w:x="766" w:y="-7909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rPr>
          <w:rFonts w:ascii="Verdana" w:hAnsi="Verdana"/>
          <w:color w:val="000000"/>
          <w:sz w:val="17"/>
          <w:szCs w:val="17"/>
        </w:rPr>
      </w:pPr>
    </w:p>
    <w:tbl>
      <w:tblPr>
        <w:tblpPr w:leftFromText="180" w:rightFromText="180" w:bottomFromText="200" w:vertAnchor="text" w:horzAnchor="page" w:tblpX="751" w:tblpY="620"/>
        <w:tblOverlap w:val="never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4500"/>
        <w:gridCol w:w="2400"/>
        <w:gridCol w:w="2400"/>
      </w:tblGrid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Account/Description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Debit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 xml:space="preserve">Credit  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3" type="#_x0000_t75" style="width:120pt;height:18pt" o:ole="">
                  <v:imagedata r:id="rId6" o:title=""/>
                </v:shape>
                <w:control r:id="rId7" w:name="DefaultOcxName" w:shapeid="_x0000_i142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22" type="#_x0000_t75" style="width:60.75pt;height:18pt" o:ole="">
                  <v:imagedata r:id="rId8" o:title=""/>
                </v:shape>
                <w:control r:id="rId9" w:name="DefaultOcxName1" w:shapeid="_x0000_i1422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21" type="#_x0000_t75" style="width:120pt;height:18pt" o:ole="">
                  <v:imagedata r:id="rId6" o:title=""/>
                </v:shape>
                <w:control r:id="rId10" w:name="DefaultOcxName2" w:shapeid="_x0000_i142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20" type="#_x0000_t75" style="width:60.75pt;height:18pt" o:ole="">
                  <v:imagedata r:id="rId8" o:title=""/>
                </v:shape>
                <w:control r:id="rId11" w:name="DefaultOcxName3" w:shapeid="_x0000_i1420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9" type="#_x0000_t75" style="width:120pt;height:18pt" o:ole="">
                  <v:imagedata r:id="rId6" o:title=""/>
                </v:shape>
                <w:control r:id="rId12" w:name="DefaultOcxName4" w:shapeid="_x0000_i141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8" type="#_x0000_t75" style="width:60.75pt;height:18pt" o:ole="">
                  <v:imagedata r:id="rId8" o:title=""/>
                </v:shape>
                <w:control r:id="rId13" w:name="DefaultOcxName5" w:shapeid="_x0000_i1418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7" type="#_x0000_t75" style="width:120pt;height:18pt" o:ole="">
                  <v:imagedata r:id="rId6" o:title=""/>
                </v:shape>
                <w:control r:id="rId14" w:name="DefaultOcxName6" w:shapeid="_x0000_i1417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6" type="#_x0000_t75" style="width:60.75pt;height:18pt" o:ole="">
                  <v:imagedata r:id="rId8" o:title=""/>
                </v:shape>
                <w:control r:id="rId15" w:name="DefaultOcxName7" w:shapeid="_x0000_i1416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5" type="#_x0000_t75" style="width:120pt;height:18pt" o:ole="">
                  <v:imagedata r:id="rId6" o:title=""/>
                </v:shape>
                <w:control r:id="rId16" w:name="DefaultOcxName8" w:shapeid="_x0000_i1415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4" type="#_x0000_t75" style="width:60.75pt;height:18pt" o:ole="">
                  <v:imagedata r:id="rId8" o:title=""/>
                </v:shape>
                <w:control r:id="rId17" w:name="DefaultOcxName9" w:shapeid="_x0000_i1414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3" type="#_x0000_t75" style="width:120pt;height:18pt" o:ole="">
                  <v:imagedata r:id="rId6" o:title=""/>
                </v:shape>
                <w:control r:id="rId18" w:name="DefaultOcxName10" w:shapeid="_x0000_i141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2" type="#_x0000_t75" style="width:60.75pt;height:18pt" o:ole="">
                  <v:imagedata r:id="rId8" o:title=""/>
                </v:shape>
                <w:control r:id="rId19" w:name="DefaultOcxName11" w:shapeid="_x0000_i1412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1" type="#_x0000_t75" style="width:120pt;height:18pt" o:ole="">
                  <v:imagedata r:id="rId6" o:title=""/>
                </v:shape>
                <w:control r:id="rId20" w:name="DefaultOcxName12" w:shapeid="_x0000_i141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10" type="#_x0000_t75" style="width:60.75pt;height:18pt" o:ole="">
                  <v:imagedata r:id="rId8" o:title=""/>
                </v:shape>
                <w:control r:id="rId21" w:name="DefaultOcxName13" w:shapeid="_x0000_i1410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9" type="#_x0000_t75" style="width:120pt;height:18pt" o:ole="">
                  <v:imagedata r:id="rId6" o:title=""/>
                </v:shape>
                <w:control r:id="rId22" w:name="DefaultOcxName14" w:shapeid="_x0000_i140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8" type="#_x0000_t75" style="width:60.75pt;height:18pt" o:ole="">
                  <v:imagedata r:id="rId8" o:title=""/>
                </v:shape>
                <w:control r:id="rId23" w:name="DefaultOcxName15" w:shapeid="_x0000_i1408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7" type="#_x0000_t75" style="width:120pt;height:18pt" o:ole="">
                  <v:imagedata r:id="rId6" o:title=""/>
                </v:shape>
                <w:control r:id="rId24" w:name="DefaultOcxName16" w:shapeid="_x0000_i1407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6" type="#_x0000_t75" style="width:60.75pt;height:18pt" o:ole="">
                  <v:imagedata r:id="rId8" o:title=""/>
                </v:shape>
                <w:control r:id="rId25" w:name="DefaultOcxName17" w:shapeid="_x0000_i1406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5" type="#_x0000_t75" style="width:120pt;height:18pt" o:ole="">
                  <v:imagedata r:id="rId6" o:title=""/>
                </v:shape>
                <w:control r:id="rId26" w:name="DefaultOcxName18" w:shapeid="_x0000_i1405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4" type="#_x0000_t75" style="width:60.75pt;height:18pt" o:ole="">
                  <v:imagedata r:id="rId8" o:title=""/>
                </v:shape>
                <w:control r:id="rId27" w:name="DefaultOcxName19" w:shapeid="_x0000_i1404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3" type="#_x0000_t75" style="width:120pt;height:18pt" o:ole="">
                  <v:imagedata r:id="rId6" o:title=""/>
                </v:shape>
                <w:control r:id="rId28" w:name="DefaultOcxName20" w:shapeid="_x0000_i1403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2" type="#_x0000_t75" style="width:60.75pt;height:18pt" o:ole="">
                  <v:imagedata r:id="rId8" o:title=""/>
                </v:shape>
                <w:control r:id="rId29" w:name="DefaultOcxName21" w:shapeid="_x0000_i1402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1" type="#_x0000_t75" style="width:120pt;height:18pt" o:ole="">
                  <v:imagedata r:id="rId6" o:title=""/>
                </v:shape>
                <w:control r:id="rId30" w:name="DefaultOcxName22" w:shapeid="_x0000_i1401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00" type="#_x0000_t75" style="width:60.75pt;height:18pt" o:ole="">
                  <v:imagedata r:id="rId8" o:title=""/>
                </v:shape>
                <w:control r:id="rId31" w:name="DefaultOcxName23" w:shapeid="_x0000_i1400"/>
              </w:object>
            </w:r>
          </w:p>
        </w:tc>
      </w:tr>
      <w:tr w:rsidR="00AC1D3B" w:rsidTr="00AC1D3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9" type="#_x0000_t75" style="width:120pt;height:18pt" o:ole="">
                  <v:imagedata r:id="rId6" o:title=""/>
                </v:shape>
                <w:control r:id="rId32" w:name="DefaultOcxName24" w:shapeid="_x0000_i1399"/>
              </w:objec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D3B" w:rsidRDefault="00AC1D3B" w:rsidP="00AC1D3B">
            <w:pPr>
              <w:spacing w:line="276" w:lineRule="auto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398" type="#_x0000_t75" style="width:60.75pt;height:18pt" o:ole="">
                  <v:imagedata r:id="rId8" o:title=""/>
                </v:shape>
                <w:control r:id="rId33" w:name="DefaultOcxName25" w:shapeid="_x0000_i1398"/>
              </w:object>
            </w:r>
          </w:p>
        </w:tc>
      </w:tr>
    </w:tbl>
    <w:p w:rsid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P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b/>
          <w:color w:val="000000"/>
          <w:sz w:val="17"/>
          <w:szCs w:val="17"/>
        </w:rPr>
      </w:pPr>
      <w:r w:rsidRPr="00AC1D3B">
        <w:rPr>
          <w:rFonts w:ascii="Verdana" w:hAnsi="Verdana"/>
          <w:b/>
          <w:color w:val="000000"/>
          <w:sz w:val="17"/>
          <w:szCs w:val="17"/>
        </w:rPr>
        <w:t xml:space="preserve">A. </w:t>
      </w:r>
    </w:p>
    <w:p w:rsid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AC1D3B" w:rsidRDefault="00AC1D3B" w:rsidP="00AC1D3B">
      <w:pPr>
        <w:framePr w:hSpace="180" w:wrap="around" w:vAnchor="text" w:hAnchor="page" w:x="766" w:y="-7909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p w:rsidR="00AC1D3B" w:rsidRDefault="00AC1D3B" w:rsidP="00AC1D3B">
      <w:pPr>
        <w:rPr>
          <w:rFonts w:ascii="Verdana" w:hAnsi="Verdana"/>
          <w:color w:val="000000"/>
          <w:sz w:val="17"/>
          <w:szCs w:val="17"/>
        </w:rPr>
      </w:pPr>
      <w:r w:rsidRPr="00AC1D3B">
        <w:rPr>
          <w:rFonts w:ascii="Verdana" w:hAnsi="Verdana"/>
          <w:b/>
          <w:color w:val="000000"/>
          <w:sz w:val="17"/>
          <w:szCs w:val="17"/>
        </w:rPr>
        <w:t>B.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C1D3B">
        <w:rPr>
          <w:rFonts w:ascii="Verdana" w:hAnsi="Verdana"/>
          <w:color w:val="000000"/>
          <w:sz w:val="17"/>
          <w:szCs w:val="17"/>
        </w:rPr>
        <w:t xml:space="preserve">If Ames's capital balance after Durham's withdrawal is $42,400 what were (1) the total bonus to the remaining partners and (2) the cash paid by the partnership to Durham? </w:t>
      </w:r>
    </w:p>
    <w:p w:rsidR="00AC1D3B" w:rsidRDefault="00AC1D3B" w:rsidP="00AC1D3B">
      <w:pPr>
        <w:rPr>
          <w:rFonts w:ascii="Verdana" w:hAnsi="Verdana"/>
          <w:color w:val="000000"/>
          <w:sz w:val="17"/>
          <w:szCs w:val="17"/>
        </w:rPr>
      </w:pPr>
    </w:p>
    <w:p w:rsidR="00AC1D3B" w:rsidRPr="00AC1D3B" w:rsidRDefault="00AC1D3B" w:rsidP="00AC1D3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2475"/>
      </w:tblGrid>
      <w:tr w:rsidR="00AC1D3B" w:rsidRPr="00AC1D3B" w:rsidTr="00AC1D3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Pr="00AC1D3B" w:rsidRDefault="00AC1D3B" w:rsidP="00AC1D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t>Total bonus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Pr="00AC1D3B" w:rsidRDefault="00AC1D3B" w:rsidP="00AC1D3B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29" type="#_x0000_t75" style="width:60.75pt;height:18pt" o:ole="">
                  <v:imagedata r:id="rId8" o:title=""/>
                </v:shape>
                <w:control r:id="rId34" w:name="DefaultOcxName26" w:shapeid="_x0000_i1429"/>
              </w:object>
            </w:r>
          </w:p>
        </w:tc>
      </w:tr>
      <w:tr w:rsidR="00AC1D3B" w:rsidRPr="00AC1D3B" w:rsidTr="00AC1D3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Pr="00AC1D3B" w:rsidRDefault="00AC1D3B" w:rsidP="00AC1D3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t>Cash paid to Durham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C1D3B" w:rsidRPr="00AC1D3B" w:rsidRDefault="00AC1D3B" w:rsidP="00AC1D3B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t>$</w:t>
            </w:r>
            <w:r w:rsidRPr="00AC1D3B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428" type="#_x0000_t75" style="width:60.75pt;height:18pt" o:ole="">
                  <v:imagedata r:id="rId8" o:title=""/>
                </v:shape>
                <w:control r:id="rId35" w:name="DefaultOcxName110" w:shapeid="_x0000_i1428"/>
              </w:object>
            </w:r>
          </w:p>
        </w:tc>
      </w:tr>
    </w:tbl>
    <w:p w:rsidR="00DF14C0" w:rsidRDefault="00DF14C0" w:rsidP="000742FE">
      <w:pPr>
        <w:rPr>
          <w:rFonts w:ascii="Bookman Old Style" w:hAnsi="Bookman Old Style"/>
          <w:b/>
          <w:color w:val="000000"/>
          <w:sz w:val="20"/>
        </w:rPr>
      </w:pPr>
    </w:p>
    <w:sectPr w:rsidR="00DF14C0" w:rsidSect="00DF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A95"/>
    <w:multiLevelType w:val="multilevel"/>
    <w:tmpl w:val="164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E196E"/>
    <w:multiLevelType w:val="multilevel"/>
    <w:tmpl w:val="B0CA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5B38"/>
    <w:multiLevelType w:val="multilevel"/>
    <w:tmpl w:val="5600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96782"/>
    <w:multiLevelType w:val="multilevel"/>
    <w:tmpl w:val="6E74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414"/>
    <w:rsid w:val="00007505"/>
    <w:rsid w:val="00027AC9"/>
    <w:rsid w:val="00036E49"/>
    <w:rsid w:val="00052EE7"/>
    <w:rsid w:val="000742FE"/>
    <w:rsid w:val="000C352D"/>
    <w:rsid w:val="000F7D4E"/>
    <w:rsid w:val="00106242"/>
    <w:rsid w:val="001148D9"/>
    <w:rsid w:val="001241DD"/>
    <w:rsid w:val="0013109C"/>
    <w:rsid w:val="00196A46"/>
    <w:rsid w:val="001C5F7A"/>
    <w:rsid w:val="001F1510"/>
    <w:rsid w:val="00200B9C"/>
    <w:rsid w:val="00200DD1"/>
    <w:rsid w:val="0020682C"/>
    <w:rsid w:val="00227DF7"/>
    <w:rsid w:val="00243471"/>
    <w:rsid w:val="002A3568"/>
    <w:rsid w:val="002B5BD7"/>
    <w:rsid w:val="002D6CC8"/>
    <w:rsid w:val="002E0E20"/>
    <w:rsid w:val="003A7516"/>
    <w:rsid w:val="003E1FCD"/>
    <w:rsid w:val="004C4900"/>
    <w:rsid w:val="004F1AAC"/>
    <w:rsid w:val="00545CDB"/>
    <w:rsid w:val="005503B8"/>
    <w:rsid w:val="005519BA"/>
    <w:rsid w:val="00573538"/>
    <w:rsid w:val="005B1B2C"/>
    <w:rsid w:val="005D6486"/>
    <w:rsid w:val="00603CF8"/>
    <w:rsid w:val="0064246F"/>
    <w:rsid w:val="006521A2"/>
    <w:rsid w:val="00692EAE"/>
    <w:rsid w:val="00695E05"/>
    <w:rsid w:val="006F6234"/>
    <w:rsid w:val="00785453"/>
    <w:rsid w:val="007C0414"/>
    <w:rsid w:val="007F731C"/>
    <w:rsid w:val="00895A2C"/>
    <w:rsid w:val="008978FE"/>
    <w:rsid w:val="00920B49"/>
    <w:rsid w:val="00924202"/>
    <w:rsid w:val="00927C9C"/>
    <w:rsid w:val="00940D9C"/>
    <w:rsid w:val="00956568"/>
    <w:rsid w:val="009715C9"/>
    <w:rsid w:val="00A07871"/>
    <w:rsid w:val="00A53495"/>
    <w:rsid w:val="00A75CE3"/>
    <w:rsid w:val="00AC1D3B"/>
    <w:rsid w:val="00B10750"/>
    <w:rsid w:val="00B25C44"/>
    <w:rsid w:val="00B868C7"/>
    <w:rsid w:val="00B87A8C"/>
    <w:rsid w:val="00BC2878"/>
    <w:rsid w:val="00BD1DBD"/>
    <w:rsid w:val="00BD3E30"/>
    <w:rsid w:val="00BD3FB1"/>
    <w:rsid w:val="00BF11A7"/>
    <w:rsid w:val="00C0556A"/>
    <w:rsid w:val="00C40B76"/>
    <w:rsid w:val="00C55354"/>
    <w:rsid w:val="00C56D23"/>
    <w:rsid w:val="00C7160B"/>
    <w:rsid w:val="00C93E8A"/>
    <w:rsid w:val="00CA3BE4"/>
    <w:rsid w:val="00CA7468"/>
    <w:rsid w:val="00CE4E48"/>
    <w:rsid w:val="00DA1775"/>
    <w:rsid w:val="00DF14C0"/>
    <w:rsid w:val="00E04135"/>
    <w:rsid w:val="00E93C1C"/>
    <w:rsid w:val="00F07077"/>
    <w:rsid w:val="00F565B8"/>
    <w:rsid w:val="00F77BA8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246F"/>
    <w:rPr>
      <w:color w:val="808080"/>
    </w:rPr>
  </w:style>
  <w:style w:type="paragraph" w:styleId="NormalWeb">
    <w:name w:val="Normal (Web)"/>
    <w:basedOn w:val="Normal"/>
    <w:uiPriority w:val="99"/>
    <w:unhideWhenUsed/>
    <w:rsid w:val="00CA3BE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6</cp:revision>
  <cp:lastPrinted>2012-03-19T01:35:00Z</cp:lastPrinted>
  <dcterms:created xsi:type="dcterms:W3CDTF">2012-04-24T08:16:00Z</dcterms:created>
  <dcterms:modified xsi:type="dcterms:W3CDTF">2012-05-01T06:20:00Z</dcterms:modified>
</cp:coreProperties>
</file>