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BD" w:rsidRPr="00297FBD" w:rsidRDefault="00297FBD" w:rsidP="00297FBD">
      <w:pPr>
        <w:tabs>
          <w:tab w:val="num" w:pos="720"/>
        </w:tabs>
        <w:spacing w:after="0" w:line="240" w:lineRule="auto"/>
        <w:rPr>
          <w:rFonts w:ascii="Arial" w:eastAsia="Times New Roman" w:hAnsi="Arial" w:cs="Arial"/>
          <w:b/>
          <w:bCs/>
          <w:color w:val="777777"/>
          <w:sz w:val="16"/>
          <w:szCs w:val="16"/>
        </w:rPr>
      </w:pPr>
      <w:r w:rsidRPr="00297FBD">
        <w:rPr>
          <w:rFonts w:ascii="Arial" w:eastAsia="Times New Roman" w:hAnsi="Arial" w:cs="Arial"/>
          <w:b/>
          <w:bCs/>
          <w:color w:val="777777"/>
          <w:sz w:val="16"/>
          <w:szCs w:val="16"/>
        </w:rPr>
        <w:t xml:space="preserve">The </w:t>
      </w:r>
      <w:r w:rsidRPr="00297FBD">
        <w:rPr>
          <w:rFonts w:ascii="Arial" w:eastAsia="Times New Roman" w:hAnsi="Arial" w:cs="Arial"/>
          <w:b/>
          <w:bCs/>
          <w:i/>
          <w:iCs/>
          <w:color w:val="777777"/>
          <w:sz w:val="16"/>
          <w:szCs w:val="16"/>
        </w:rPr>
        <w:t>Tampa Tribune</w:t>
      </w:r>
      <w:r w:rsidRPr="00297FBD">
        <w:rPr>
          <w:rFonts w:ascii="Arial" w:eastAsia="Times New Roman" w:hAnsi="Arial" w:cs="Arial"/>
          <w:b/>
          <w:bCs/>
          <w:color w:val="777777"/>
          <w:sz w:val="16"/>
          <w:szCs w:val="16"/>
        </w:rPr>
        <w:t xml:space="preserve"> and the </w:t>
      </w:r>
      <w:r w:rsidRPr="00297FBD">
        <w:rPr>
          <w:rFonts w:ascii="Arial" w:eastAsia="Times New Roman" w:hAnsi="Arial" w:cs="Arial"/>
          <w:b/>
          <w:bCs/>
          <w:i/>
          <w:iCs/>
          <w:color w:val="777777"/>
          <w:sz w:val="16"/>
          <w:szCs w:val="16"/>
        </w:rPr>
        <w:t>St. Petersburg Times</w:t>
      </w:r>
      <w:r w:rsidRPr="00297FBD">
        <w:rPr>
          <w:rFonts w:ascii="Arial" w:eastAsia="Times New Roman" w:hAnsi="Arial" w:cs="Arial"/>
          <w:b/>
          <w:bCs/>
          <w:color w:val="777777"/>
          <w:sz w:val="16"/>
          <w:szCs w:val="16"/>
        </w:rPr>
        <w:t xml:space="preserve"> compete for readers in the Tampa Bay market for newspapers. Recently, both newspapers considered changing the prices they charge for their Sunday editions. Suppose they considered the following payoff table for making a simultaneous decision to charge either a low price of $0.50 or a high price of $1.00. </w:t>
      </w:r>
    </w:p>
    <w:p w:rsidR="00297FBD" w:rsidRPr="00297FBD" w:rsidRDefault="00297FBD" w:rsidP="00297FBD">
      <w:pPr>
        <w:tabs>
          <w:tab w:val="num" w:pos="720"/>
        </w:tabs>
        <w:spacing w:after="0" w:line="240" w:lineRule="auto"/>
        <w:rPr>
          <w:rFonts w:ascii="Arial" w:eastAsia="Times New Roman" w:hAnsi="Arial" w:cs="Arial"/>
          <w:b/>
          <w:bCs/>
          <w:color w:val="777777"/>
          <w:sz w:val="16"/>
          <w:szCs w:val="16"/>
        </w:rPr>
      </w:pPr>
      <w:r w:rsidRPr="00297FBD">
        <w:rPr>
          <w:rFonts w:ascii="Arial" w:eastAsia="Times New Roman" w:hAnsi="Arial" w:cs="Arial"/>
          <w:b/>
          <w:bCs/>
          <w:color w:val="777777"/>
          <w:sz w:val="16"/>
          <w:szCs w:val="16"/>
        </w:rPr>
        <w:t> </w:t>
      </w:r>
    </w:p>
    <w:p w:rsidR="0008301C" w:rsidRPr="00297FBD" w:rsidRDefault="00297FBD" w:rsidP="00297FBD">
      <w:pPr>
        <w:rPr>
          <w:rFonts w:ascii="Arial" w:eastAsia="Times New Roman" w:hAnsi="Arial" w:cs="Arial"/>
          <w:b/>
          <w:bCs/>
          <w:color w:val="777777"/>
          <w:sz w:val="16"/>
          <w:szCs w:val="16"/>
        </w:rPr>
      </w:pPr>
      <w:r w:rsidRPr="00297FBD">
        <w:rPr>
          <w:rFonts w:ascii="Arial" w:eastAsia="Times New Roman" w:hAnsi="Arial" w:cs="Arial"/>
          <w:b/>
          <w:bCs/>
          <w:color w:val="777777"/>
          <w:sz w:val="16"/>
          <w:szCs w:val="16"/>
        </w:rPr>
        <w:t>For questions 1 – 10, provide the correct answer to fill in the blanks. Use the suggested words in parentheses after each blank.</w:t>
      </w:r>
    </w:p>
    <w:p w:rsidR="00297FBD" w:rsidRPr="00297FBD" w:rsidRDefault="00297FBD" w:rsidP="00297FBD">
      <w:pPr>
        <w:rPr>
          <w:rFonts w:ascii="Arial" w:eastAsia="Times New Roman" w:hAnsi="Arial" w:cs="Arial"/>
          <w:b/>
          <w:bCs/>
          <w:color w:val="777777"/>
          <w:sz w:val="16"/>
          <w:szCs w:val="16"/>
        </w:rPr>
      </w:pPr>
    </w:p>
    <w:tbl>
      <w:tblPr>
        <w:tblW w:w="52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10"/>
        <w:gridCol w:w="977"/>
        <w:gridCol w:w="1599"/>
        <w:gridCol w:w="1614"/>
      </w:tblGrid>
      <w:tr w:rsidR="00297FBD" w:rsidRPr="00297FBD">
        <w:trPr>
          <w:gridAfter w:val="1"/>
          <w:wAfter w:w="955" w:type="dxa"/>
          <w:tblCellSpacing w:w="15" w:type="dxa"/>
        </w:trPr>
        <w:tc>
          <w:tcPr>
            <w:tcW w:w="1000" w:type="dxa"/>
            <w:tcBorders>
              <w:top w:val="outset" w:sz="6" w:space="0" w:color="auto"/>
              <w:left w:val="outset" w:sz="6" w:space="0" w:color="auto"/>
              <w:bottom w:val="outset" w:sz="6" w:space="0" w:color="auto"/>
              <w:right w:val="outset" w:sz="6" w:space="0" w:color="auto"/>
            </w:tcBorders>
            <w:vAlign w:val="center"/>
            <w:hideMark/>
          </w:tcPr>
          <w:p w:rsidR="00297FBD" w:rsidRPr="00297FBD" w:rsidRDefault="00297FBD" w:rsidP="00297FBD">
            <w:pPr>
              <w:spacing w:after="0" w:line="240" w:lineRule="auto"/>
              <w:rPr>
                <w:rFonts w:ascii="Arial" w:eastAsia="Times New Roman" w:hAnsi="Arial" w:cs="Arial"/>
                <w:sz w:val="16"/>
                <w:szCs w:val="16"/>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97FBD" w:rsidRPr="00297FBD" w:rsidRDefault="00297FBD" w:rsidP="00297FBD">
            <w:pPr>
              <w:spacing w:after="0" w:line="240" w:lineRule="auto"/>
              <w:rPr>
                <w:rFonts w:ascii="Arial" w:eastAsia="Times New Roman" w:hAnsi="Arial" w:cs="Arial"/>
                <w:sz w:val="16"/>
                <w:szCs w:val="16"/>
              </w:rPr>
            </w:pPr>
            <w:r w:rsidRPr="00297FBD">
              <w:rPr>
                <w:rFonts w:ascii="Arial" w:eastAsia="Times New Roman" w:hAnsi="Arial" w:cs="Arial"/>
                <w:i/>
                <w:iCs/>
                <w:sz w:val="16"/>
                <w:szCs w:val="16"/>
              </w:rPr>
              <w:t>St. Petersburg Times</w:t>
            </w:r>
          </w:p>
        </w:tc>
      </w:tr>
      <w:tr w:rsidR="00297FBD" w:rsidRPr="00297FBD">
        <w:trPr>
          <w:tblCellSpacing w:w="15" w:type="dxa"/>
        </w:trPr>
        <w:tc>
          <w:tcPr>
            <w:tcW w:w="1000" w:type="dxa"/>
            <w:tcBorders>
              <w:top w:val="outset" w:sz="6" w:space="0" w:color="auto"/>
              <w:left w:val="outset" w:sz="6" w:space="0" w:color="auto"/>
              <w:bottom w:val="outset" w:sz="6" w:space="0" w:color="auto"/>
              <w:right w:val="outset" w:sz="6" w:space="0" w:color="auto"/>
            </w:tcBorders>
            <w:vAlign w:val="center"/>
            <w:hideMark/>
          </w:tcPr>
          <w:p w:rsidR="00297FBD" w:rsidRPr="00297FBD" w:rsidRDefault="00297FBD" w:rsidP="00297FBD">
            <w:pPr>
              <w:spacing w:after="0" w:line="240" w:lineRule="auto"/>
              <w:rPr>
                <w:rFonts w:ascii="Arial" w:eastAsia="Times New Roman" w:hAnsi="Arial" w:cs="Arial"/>
                <w:sz w:val="16"/>
                <w:szCs w:val="16"/>
              </w:rPr>
            </w:pPr>
          </w:p>
        </w:tc>
        <w:tc>
          <w:tcPr>
            <w:tcW w:w="1000" w:type="dxa"/>
            <w:tcBorders>
              <w:top w:val="outset" w:sz="6" w:space="0" w:color="auto"/>
              <w:left w:val="outset" w:sz="6" w:space="0" w:color="auto"/>
              <w:bottom w:val="outset" w:sz="6" w:space="0" w:color="auto"/>
              <w:right w:val="outset" w:sz="6" w:space="0" w:color="auto"/>
            </w:tcBorders>
            <w:vAlign w:val="center"/>
            <w:hideMark/>
          </w:tcPr>
          <w:p w:rsidR="00297FBD" w:rsidRPr="00297FBD" w:rsidRDefault="00297FBD" w:rsidP="00297FBD">
            <w:pPr>
              <w:spacing w:after="0" w:line="240" w:lineRule="auto"/>
              <w:rPr>
                <w:rFonts w:ascii="Arial" w:eastAsia="Times New Roman" w:hAnsi="Arial" w:cs="Arial"/>
                <w:sz w:val="16"/>
                <w:szCs w:val="16"/>
              </w:rPr>
            </w:pPr>
          </w:p>
        </w:tc>
        <w:tc>
          <w:tcPr>
            <w:tcW w:w="1000" w:type="dxa"/>
            <w:tcBorders>
              <w:top w:val="outset" w:sz="6" w:space="0" w:color="auto"/>
              <w:left w:val="outset" w:sz="6" w:space="0" w:color="auto"/>
              <w:bottom w:val="outset" w:sz="6" w:space="0" w:color="auto"/>
              <w:right w:val="outset" w:sz="6" w:space="0" w:color="auto"/>
            </w:tcBorders>
            <w:vAlign w:val="center"/>
            <w:hideMark/>
          </w:tcPr>
          <w:p w:rsidR="00297FBD" w:rsidRPr="00297FBD" w:rsidRDefault="00297FBD" w:rsidP="00297FBD">
            <w:pPr>
              <w:spacing w:after="0" w:line="240" w:lineRule="auto"/>
              <w:rPr>
                <w:rFonts w:ascii="Arial" w:eastAsia="Times New Roman" w:hAnsi="Arial" w:cs="Arial"/>
                <w:sz w:val="16"/>
                <w:szCs w:val="16"/>
              </w:rPr>
            </w:pPr>
            <w:r w:rsidRPr="00297FBD">
              <w:rPr>
                <w:rFonts w:ascii="Arial" w:eastAsia="Times New Roman" w:hAnsi="Arial" w:cs="Arial"/>
                <w:i/>
                <w:iCs/>
                <w:sz w:val="16"/>
                <w:szCs w:val="16"/>
              </w:rPr>
              <w:t>Low Price</w:t>
            </w:r>
            <w:r w:rsidRPr="00297FBD">
              <w:rPr>
                <w:rFonts w:ascii="Arial" w:eastAsia="Times New Roman" w:hAnsi="Arial" w:cs="Arial"/>
                <w:i/>
                <w:iCs/>
                <w:sz w:val="16"/>
                <w:szCs w:val="16"/>
              </w:rPr>
              <w:br/>
              <w:t>$0.50</w:t>
            </w:r>
          </w:p>
        </w:tc>
        <w:tc>
          <w:tcPr>
            <w:tcW w:w="1000" w:type="dxa"/>
            <w:tcBorders>
              <w:top w:val="outset" w:sz="6" w:space="0" w:color="auto"/>
              <w:left w:val="outset" w:sz="6" w:space="0" w:color="auto"/>
              <w:bottom w:val="outset" w:sz="6" w:space="0" w:color="auto"/>
              <w:right w:val="outset" w:sz="6" w:space="0" w:color="auto"/>
            </w:tcBorders>
            <w:vAlign w:val="center"/>
            <w:hideMark/>
          </w:tcPr>
          <w:p w:rsidR="00297FBD" w:rsidRPr="00297FBD" w:rsidRDefault="00297FBD" w:rsidP="00297FBD">
            <w:pPr>
              <w:spacing w:after="0" w:line="240" w:lineRule="auto"/>
              <w:rPr>
                <w:rFonts w:ascii="Arial" w:eastAsia="Times New Roman" w:hAnsi="Arial" w:cs="Arial"/>
                <w:sz w:val="16"/>
                <w:szCs w:val="16"/>
              </w:rPr>
            </w:pPr>
            <w:r w:rsidRPr="00297FBD">
              <w:rPr>
                <w:rFonts w:ascii="Arial" w:eastAsia="Times New Roman" w:hAnsi="Arial" w:cs="Arial"/>
                <w:i/>
                <w:iCs/>
                <w:sz w:val="16"/>
                <w:szCs w:val="16"/>
              </w:rPr>
              <w:t>High Price</w:t>
            </w:r>
            <w:r w:rsidRPr="00297FBD">
              <w:rPr>
                <w:rFonts w:ascii="Arial" w:eastAsia="Times New Roman" w:hAnsi="Arial" w:cs="Arial"/>
                <w:i/>
                <w:iCs/>
                <w:sz w:val="16"/>
                <w:szCs w:val="16"/>
              </w:rPr>
              <w:br/>
              <w:t>$1.00</w:t>
            </w:r>
          </w:p>
        </w:tc>
      </w:tr>
      <w:tr w:rsidR="00297FBD" w:rsidRPr="00297FBD">
        <w:trPr>
          <w:tblCellSpacing w:w="15" w:type="dxa"/>
        </w:trPr>
        <w:tc>
          <w:tcPr>
            <w:tcW w:w="1000" w:type="dxa"/>
            <w:vMerge w:val="restart"/>
            <w:tcBorders>
              <w:top w:val="outset" w:sz="6" w:space="0" w:color="auto"/>
              <w:left w:val="outset" w:sz="6" w:space="0" w:color="auto"/>
              <w:bottom w:val="outset" w:sz="6" w:space="0" w:color="auto"/>
              <w:right w:val="outset" w:sz="6" w:space="0" w:color="auto"/>
            </w:tcBorders>
            <w:vAlign w:val="center"/>
            <w:hideMark/>
          </w:tcPr>
          <w:p w:rsidR="00297FBD" w:rsidRPr="00297FBD" w:rsidRDefault="00297FBD" w:rsidP="00297FBD">
            <w:pPr>
              <w:spacing w:after="0" w:line="240" w:lineRule="auto"/>
              <w:rPr>
                <w:rFonts w:ascii="Arial" w:eastAsia="Times New Roman" w:hAnsi="Arial" w:cs="Arial"/>
                <w:sz w:val="16"/>
                <w:szCs w:val="16"/>
              </w:rPr>
            </w:pPr>
            <w:r w:rsidRPr="00297FBD">
              <w:rPr>
                <w:rFonts w:ascii="Arial" w:eastAsia="Times New Roman" w:hAnsi="Arial" w:cs="Arial"/>
                <w:b/>
                <w:bCs/>
                <w:sz w:val="16"/>
                <w:szCs w:val="16"/>
              </w:rPr>
              <w:t>Tampa Tribune</w:t>
            </w:r>
          </w:p>
        </w:tc>
        <w:tc>
          <w:tcPr>
            <w:tcW w:w="1000" w:type="dxa"/>
            <w:tcBorders>
              <w:top w:val="outset" w:sz="6" w:space="0" w:color="auto"/>
              <w:left w:val="outset" w:sz="6" w:space="0" w:color="auto"/>
              <w:bottom w:val="outset" w:sz="6" w:space="0" w:color="auto"/>
              <w:right w:val="outset" w:sz="6" w:space="0" w:color="auto"/>
            </w:tcBorders>
            <w:vAlign w:val="center"/>
            <w:hideMark/>
          </w:tcPr>
          <w:p w:rsidR="00297FBD" w:rsidRPr="00297FBD" w:rsidRDefault="00297FBD" w:rsidP="00297FBD">
            <w:pPr>
              <w:spacing w:after="0" w:line="240" w:lineRule="auto"/>
              <w:rPr>
                <w:rFonts w:ascii="Arial" w:eastAsia="Times New Roman" w:hAnsi="Arial" w:cs="Arial"/>
                <w:sz w:val="16"/>
                <w:szCs w:val="16"/>
              </w:rPr>
            </w:pPr>
            <w:r w:rsidRPr="00297FBD">
              <w:rPr>
                <w:rFonts w:ascii="Arial" w:eastAsia="Times New Roman" w:hAnsi="Arial" w:cs="Arial"/>
                <w:b/>
                <w:bCs/>
                <w:sz w:val="16"/>
                <w:szCs w:val="16"/>
              </w:rPr>
              <w:t>Low Price</w:t>
            </w:r>
            <w:r w:rsidRPr="00297FBD">
              <w:rPr>
                <w:rFonts w:ascii="Arial" w:eastAsia="Times New Roman" w:hAnsi="Arial" w:cs="Arial"/>
                <w:b/>
                <w:bCs/>
                <w:sz w:val="16"/>
                <w:szCs w:val="16"/>
              </w:rPr>
              <w:br/>
              <w:t>$0.50</w:t>
            </w:r>
          </w:p>
        </w:tc>
        <w:tc>
          <w:tcPr>
            <w:tcW w:w="1000" w:type="dxa"/>
            <w:tcBorders>
              <w:top w:val="outset" w:sz="6" w:space="0" w:color="auto"/>
              <w:left w:val="outset" w:sz="6" w:space="0" w:color="auto"/>
              <w:bottom w:val="outset" w:sz="6" w:space="0" w:color="auto"/>
              <w:right w:val="outset" w:sz="6" w:space="0" w:color="auto"/>
            </w:tcBorders>
            <w:vAlign w:val="center"/>
            <w:hideMark/>
          </w:tcPr>
          <w:p w:rsidR="00297FBD" w:rsidRPr="00297FBD" w:rsidRDefault="00297FBD" w:rsidP="00297FBD">
            <w:pPr>
              <w:spacing w:after="0" w:line="240" w:lineRule="auto"/>
              <w:rPr>
                <w:rFonts w:ascii="Arial" w:eastAsia="Times New Roman" w:hAnsi="Arial" w:cs="Arial"/>
                <w:sz w:val="16"/>
                <w:szCs w:val="16"/>
              </w:rPr>
            </w:pPr>
            <w:r w:rsidRPr="00297FBD">
              <w:rPr>
                <w:rFonts w:ascii="Arial" w:eastAsia="Times New Roman" w:hAnsi="Arial" w:cs="Arial"/>
                <w:sz w:val="16"/>
                <w:szCs w:val="16"/>
              </w:rPr>
              <w:t>A.</w:t>
            </w:r>
            <w:r w:rsidRPr="00297FBD">
              <w:rPr>
                <w:rFonts w:ascii="Arial" w:eastAsia="Times New Roman" w:hAnsi="Arial" w:cs="Arial"/>
                <w:sz w:val="16"/>
                <w:szCs w:val="16"/>
              </w:rPr>
              <w:br/>
            </w:r>
            <w:r w:rsidRPr="00297FBD">
              <w:rPr>
                <w:rFonts w:ascii="Arial" w:eastAsia="Times New Roman" w:hAnsi="Arial" w:cs="Arial"/>
                <w:b/>
                <w:bCs/>
                <w:sz w:val="16"/>
                <w:szCs w:val="16"/>
              </w:rPr>
              <w:t>$45,000</w:t>
            </w:r>
            <w:r w:rsidRPr="00297FBD">
              <w:rPr>
                <w:rFonts w:ascii="Arial" w:eastAsia="Times New Roman" w:hAnsi="Arial" w:cs="Arial"/>
                <w:sz w:val="16"/>
                <w:szCs w:val="16"/>
              </w:rPr>
              <w:t>,</w:t>
            </w:r>
            <w:r w:rsidRPr="00297FBD">
              <w:rPr>
                <w:rFonts w:ascii="Arial" w:eastAsia="Times New Roman" w:hAnsi="Arial" w:cs="Arial"/>
                <w:i/>
                <w:iCs/>
                <w:sz w:val="16"/>
                <w:szCs w:val="16"/>
              </w:rPr>
              <w:t>$30,000</w:t>
            </w:r>
          </w:p>
        </w:tc>
        <w:tc>
          <w:tcPr>
            <w:tcW w:w="1000" w:type="dxa"/>
            <w:tcBorders>
              <w:top w:val="outset" w:sz="6" w:space="0" w:color="auto"/>
              <w:left w:val="outset" w:sz="6" w:space="0" w:color="auto"/>
              <w:bottom w:val="outset" w:sz="6" w:space="0" w:color="auto"/>
              <w:right w:val="outset" w:sz="6" w:space="0" w:color="auto"/>
            </w:tcBorders>
            <w:vAlign w:val="center"/>
            <w:hideMark/>
          </w:tcPr>
          <w:p w:rsidR="00297FBD" w:rsidRPr="00297FBD" w:rsidRDefault="00297FBD" w:rsidP="00297FBD">
            <w:pPr>
              <w:spacing w:after="0" w:line="240" w:lineRule="auto"/>
              <w:rPr>
                <w:rFonts w:ascii="Arial" w:eastAsia="Times New Roman" w:hAnsi="Arial" w:cs="Arial"/>
                <w:sz w:val="16"/>
                <w:szCs w:val="16"/>
              </w:rPr>
            </w:pPr>
            <w:r w:rsidRPr="00297FBD">
              <w:rPr>
                <w:rFonts w:ascii="Arial" w:eastAsia="Times New Roman" w:hAnsi="Arial" w:cs="Arial"/>
                <w:sz w:val="16"/>
                <w:szCs w:val="16"/>
              </w:rPr>
              <w:t>B.</w:t>
            </w:r>
            <w:r w:rsidRPr="00297FBD">
              <w:rPr>
                <w:rFonts w:ascii="Arial" w:eastAsia="Times New Roman" w:hAnsi="Arial" w:cs="Arial"/>
                <w:sz w:val="16"/>
                <w:szCs w:val="16"/>
              </w:rPr>
              <w:br/>
            </w:r>
            <w:r w:rsidRPr="00297FBD">
              <w:rPr>
                <w:rFonts w:ascii="Arial" w:eastAsia="Times New Roman" w:hAnsi="Arial" w:cs="Arial"/>
                <w:b/>
                <w:bCs/>
                <w:sz w:val="16"/>
                <w:szCs w:val="16"/>
              </w:rPr>
              <w:t>$35,000</w:t>
            </w:r>
            <w:r w:rsidRPr="00297FBD">
              <w:rPr>
                <w:rFonts w:ascii="Arial" w:eastAsia="Times New Roman" w:hAnsi="Arial" w:cs="Arial"/>
                <w:sz w:val="16"/>
                <w:szCs w:val="16"/>
              </w:rPr>
              <w:t>,</w:t>
            </w:r>
            <w:r w:rsidRPr="00297FBD">
              <w:rPr>
                <w:rFonts w:ascii="Arial" w:eastAsia="Times New Roman" w:hAnsi="Arial" w:cs="Arial"/>
                <w:i/>
                <w:iCs/>
                <w:sz w:val="16"/>
                <w:szCs w:val="16"/>
              </w:rPr>
              <w:t>$20,000</w:t>
            </w:r>
          </w:p>
        </w:tc>
      </w:tr>
      <w:tr w:rsidR="00297FBD" w:rsidRPr="00297FB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7FBD" w:rsidRPr="00297FBD" w:rsidRDefault="00297FBD" w:rsidP="00297FBD">
            <w:pPr>
              <w:spacing w:after="0" w:line="240" w:lineRule="auto"/>
              <w:rPr>
                <w:rFonts w:ascii="Arial" w:eastAsia="Times New Roman" w:hAnsi="Arial" w:cs="Arial"/>
                <w:sz w:val="16"/>
                <w:szCs w:val="16"/>
              </w:rPr>
            </w:pPr>
          </w:p>
        </w:tc>
        <w:tc>
          <w:tcPr>
            <w:tcW w:w="1000" w:type="dxa"/>
            <w:tcBorders>
              <w:top w:val="outset" w:sz="6" w:space="0" w:color="auto"/>
              <w:left w:val="outset" w:sz="6" w:space="0" w:color="auto"/>
              <w:bottom w:val="outset" w:sz="6" w:space="0" w:color="auto"/>
              <w:right w:val="outset" w:sz="6" w:space="0" w:color="auto"/>
            </w:tcBorders>
            <w:vAlign w:val="center"/>
            <w:hideMark/>
          </w:tcPr>
          <w:p w:rsidR="00297FBD" w:rsidRPr="00297FBD" w:rsidRDefault="00297FBD" w:rsidP="00297FBD">
            <w:pPr>
              <w:spacing w:after="0" w:line="240" w:lineRule="auto"/>
              <w:rPr>
                <w:rFonts w:ascii="Arial" w:eastAsia="Times New Roman" w:hAnsi="Arial" w:cs="Arial"/>
                <w:sz w:val="16"/>
                <w:szCs w:val="16"/>
              </w:rPr>
            </w:pPr>
            <w:r w:rsidRPr="00297FBD">
              <w:rPr>
                <w:rFonts w:ascii="Arial" w:eastAsia="Times New Roman" w:hAnsi="Arial" w:cs="Arial"/>
                <w:b/>
                <w:bCs/>
                <w:sz w:val="16"/>
                <w:szCs w:val="16"/>
              </w:rPr>
              <w:t>High Price</w:t>
            </w:r>
            <w:r w:rsidRPr="00297FBD">
              <w:rPr>
                <w:rFonts w:ascii="Arial" w:eastAsia="Times New Roman" w:hAnsi="Arial" w:cs="Arial"/>
                <w:b/>
                <w:bCs/>
                <w:sz w:val="16"/>
                <w:szCs w:val="16"/>
              </w:rPr>
              <w:br/>
              <w:t>$1.00</w:t>
            </w:r>
          </w:p>
        </w:tc>
        <w:tc>
          <w:tcPr>
            <w:tcW w:w="1000" w:type="dxa"/>
            <w:tcBorders>
              <w:top w:val="outset" w:sz="6" w:space="0" w:color="auto"/>
              <w:left w:val="outset" w:sz="6" w:space="0" w:color="auto"/>
              <w:bottom w:val="outset" w:sz="6" w:space="0" w:color="auto"/>
              <w:right w:val="outset" w:sz="6" w:space="0" w:color="auto"/>
            </w:tcBorders>
            <w:vAlign w:val="center"/>
            <w:hideMark/>
          </w:tcPr>
          <w:p w:rsidR="00297FBD" w:rsidRPr="00297FBD" w:rsidRDefault="00297FBD" w:rsidP="00297FBD">
            <w:pPr>
              <w:spacing w:after="0" w:line="240" w:lineRule="auto"/>
              <w:rPr>
                <w:rFonts w:ascii="Arial" w:eastAsia="Times New Roman" w:hAnsi="Arial" w:cs="Arial"/>
                <w:sz w:val="16"/>
                <w:szCs w:val="16"/>
              </w:rPr>
            </w:pPr>
            <w:r w:rsidRPr="00297FBD">
              <w:rPr>
                <w:rFonts w:ascii="Arial" w:eastAsia="Times New Roman" w:hAnsi="Arial" w:cs="Arial"/>
                <w:sz w:val="16"/>
                <w:szCs w:val="16"/>
              </w:rPr>
              <w:t>C.</w:t>
            </w:r>
            <w:r w:rsidRPr="00297FBD">
              <w:rPr>
                <w:rFonts w:ascii="Arial" w:eastAsia="Times New Roman" w:hAnsi="Arial" w:cs="Arial"/>
                <w:sz w:val="16"/>
                <w:szCs w:val="16"/>
              </w:rPr>
              <w:br/>
            </w:r>
            <w:r w:rsidRPr="00297FBD">
              <w:rPr>
                <w:rFonts w:ascii="Arial" w:eastAsia="Times New Roman" w:hAnsi="Arial" w:cs="Arial"/>
                <w:b/>
                <w:bCs/>
                <w:sz w:val="16"/>
                <w:szCs w:val="16"/>
              </w:rPr>
              <w:t>$40,000</w:t>
            </w:r>
            <w:r w:rsidRPr="00297FBD">
              <w:rPr>
                <w:rFonts w:ascii="Arial" w:eastAsia="Times New Roman" w:hAnsi="Arial" w:cs="Arial"/>
                <w:sz w:val="16"/>
                <w:szCs w:val="16"/>
              </w:rPr>
              <w:t>,</w:t>
            </w:r>
            <w:r w:rsidRPr="00297FBD">
              <w:rPr>
                <w:rFonts w:ascii="Arial" w:eastAsia="Times New Roman" w:hAnsi="Arial" w:cs="Arial"/>
                <w:i/>
                <w:iCs/>
                <w:sz w:val="16"/>
                <w:szCs w:val="16"/>
              </w:rPr>
              <w:t>$45,000</w:t>
            </w:r>
          </w:p>
        </w:tc>
        <w:tc>
          <w:tcPr>
            <w:tcW w:w="1000" w:type="dxa"/>
            <w:tcBorders>
              <w:top w:val="outset" w:sz="6" w:space="0" w:color="auto"/>
              <w:left w:val="outset" w:sz="6" w:space="0" w:color="auto"/>
              <w:bottom w:val="outset" w:sz="6" w:space="0" w:color="auto"/>
              <w:right w:val="outset" w:sz="6" w:space="0" w:color="auto"/>
            </w:tcBorders>
            <w:vAlign w:val="center"/>
            <w:hideMark/>
          </w:tcPr>
          <w:p w:rsidR="00297FBD" w:rsidRPr="00297FBD" w:rsidRDefault="00297FBD" w:rsidP="00297FBD">
            <w:pPr>
              <w:spacing w:after="0" w:line="240" w:lineRule="auto"/>
              <w:rPr>
                <w:rFonts w:ascii="Arial" w:eastAsia="Times New Roman" w:hAnsi="Arial" w:cs="Arial"/>
                <w:sz w:val="16"/>
                <w:szCs w:val="16"/>
              </w:rPr>
            </w:pPr>
            <w:r w:rsidRPr="00297FBD">
              <w:rPr>
                <w:rFonts w:ascii="Arial" w:eastAsia="Times New Roman" w:hAnsi="Arial" w:cs="Arial"/>
                <w:sz w:val="16"/>
                <w:szCs w:val="16"/>
              </w:rPr>
              <w:t>D.</w:t>
            </w:r>
            <w:r w:rsidRPr="00297FBD">
              <w:rPr>
                <w:rFonts w:ascii="Arial" w:eastAsia="Times New Roman" w:hAnsi="Arial" w:cs="Arial"/>
                <w:sz w:val="16"/>
                <w:szCs w:val="16"/>
              </w:rPr>
              <w:br/>
            </w:r>
            <w:r w:rsidRPr="00297FBD">
              <w:rPr>
                <w:rFonts w:ascii="Arial" w:eastAsia="Times New Roman" w:hAnsi="Arial" w:cs="Arial"/>
                <w:b/>
                <w:bCs/>
                <w:sz w:val="16"/>
                <w:szCs w:val="16"/>
              </w:rPr>
              <w:t>$50,000</w:t>
            </w:r>
            <w:r w:rsidRPr="00297FBD">
              <w:rPr>
                <w:rFonts w:ascii="Arial" w:eastAsia="Times New Roman" w:hAnsi="Arial" w:cs="Arial"/>
                <w:sz w:val="16"/>
                <w:szCs w:val="16"/>
              </w:rPr>
              <w:t>,</w:t>
            </w:r>
            <w:r w:rsidRPr="00297FBD">
              <w:rPr>
                <w:rFonts w:ascii="Arial" w:eastAsia="Times New Roman" w:hAnsi="Arial" w:cs="Arial"/>
                <w:i/>
                <w:iCs/>
                <w:sz w:val="16"/>
                <w:szCs w:val="16"/>
              </w:rPr>
              <w:t>$40,000</w:t>
            </w:r>
          </w:p>
        </w:tc>
      </w:tr>
      <w:tr w:rsidR="00297FBD" w:rsidRPr="00297FBD">
        <w:trPr>
          <w:trHeight w:val="230"/>
          <w:tblCellSpacing w:w="15" w:type="dxa"/>
        </w:trPr>
        <w:tc>
          <w:tcPr>
            <w:tcW w:w="1000" w:type="dxa"/>
            <w:tcBorders>
              <w:top w:val="outset" w:sz="6" w:space="0" w:color="auto"/>
              <w:left w:val="outset" w:sz="6" w:space="0" w:color="auto"/>
              <w:bottom w:val="outset" w:sz="6" w:space="0" w:color="auto"/>
              <w:right w:val="outset" w:sz="6" w:space="0" w:color="auto"/>
            </w:tcBorders>
            <w:vAlign w:val="center"/>
            <w:hideMark/>
          </w:tcPr>
          <w:p w:rsidR="00297FBD" w:rsidRPr="00297FBD" w:rsidRDefault="00297FBD" w:rsidP="00297FBD">
            <w:pPr>
              <w:spacing w:after="0" w:line="240" w:lineRule="auto"/>
              <w:rPr>
                <w:rFonts w:ascii="Arial" w:eastAsia="Times New Roman" w:hAnsi="Arial" w:cs="Arial"/>
                <w:sz w:val="16"/>
                <w:szCs w:val="16"/>
              </w:rPr>
            </w:pPr>
          </w:p>
        </w:tc>
        <w:tc>
          <w:tcPr>
            <w:tcW w:w="1000" w:type="dxa"/>
            <w:tcBorders>
              <w:top w:val="outset" w:sz="6" w:space="0" w:color="auto"/>
              <w:left w:val="outset" w:sz="6" w:space="0" w:color="auto"/>
              <w:bottom w:val="outset" w:sz="6" w:space="0" w:color="auto"/>
              <w:right w:val="outset" w:sz="6" w:space="0" w:color="auto"/>
            </w:tcBorders>
            <w:vAlign w:val="center"/>
            <w:hideMark/>
          </w:tcPr>
          <w:p w:rsidR="00297FBD" w:rsidRPr="00297FBD" w:rsidRDefault="00297FBD" w:rsidP="00297FBD">
            <w:pPr>
              <w:spacing w:after="0" w:line="240" w:lineRule="auto"/>
              <w:rPr>
                <w:rFonts w:ascii="Arial" w:eastAsia="Times New Roman" w:hAnsi="Arial" w:cs="Arial"/>
                <w:sz w:val="16"/>
                <w:szCs w:val="16"/>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97FBD" w:rsidRPr="00297FBD" w:rsidRDefault="00297FBD" w:rsidP="00297FBD">
            <w:pPr>
              <w:spacing w:after="0" w:line="240" w:lineRule="auto"/>
              <w:rPr>
                <w:rFonts w:ascii="Arial" w:eastAsia="Times New Roman" w:hAnsi="Arial" w:cs="Arial"/>
                <w:sz w:val="16"/>
                <w:szCs w:val="16"/>
              </w:rPr>
            </w:pPr>
            <w:r w:rsidRPr="00297FBD">
              <w:rPr>
                <w:rFonts w:ascii="Arial" w:eastAsia="Times New Roman" w:hAnsi="Arial" w:cs="Arial"/>
                <w:sz w:val="16"/>
                <w:szCs w:val="16"/>
              </w:rPr>
              <w:t>Payoffs in dollars of profit per Sunday edition</w:t>
            </w:r>
          </w:p>
        </w:tc>
      </w:tr>
    </w:tbl>
    <w:p w:rsidR="00297FBD" w:rsidRPr="00297FBD" w:rsidRDefault="00297FBD" w:rsidP="00297FBD">
      <w:pPr>
        <w:rPr>
          <w:rFonts w:ascii="Arial" w:hAnsi="Arial" w:cs="Arial"/>
          <w:sz w:val="16"/>
          <w:szCs w:val="16"/>
        </w:rPr>
      </w:pPr>
    </w:p>
    <w:p w:rsidR="00297FBD" w:rsidRPr="00297FBD" w:rsidRDefault="00297FBD" w:rsidP="00297FBD">
      <w:pPr>
        <w:rPr>
          <w:rFonts w:ascii="Arial" w:hAnsi="Arial" w:cs="Arial"/>
          <w:sz w:val="16"/>
          <w:szCs w:val="16"/>
        </w:rPr>
      </w:pPr>
    </w:p>
    <w:p w:rsidR="00297FBD" w:rsidRPr="00297FBD" w:rsidRDefault="00297FBD" w:rsidP="00297FBD">
      <w:pPr>
        <w:pStyle w:val="ListParagraph"/>
        <w:numPr>
          <w:ilvl w:val="0"/>
          <w:numId w:val="3"/>
        </w:numPr>
        <w:rPr>
          <w:rFonts w:ascii="Arial" w:hAnsi="Arial" w:cs="Arial"/>
          <w:color w:val="555555"/>
          <w:sz w:val="16"/>
          <w:szCs w:val="16"/>
        </w:rPr>
      </w:pPr>
      <w:r w:rsidRPr="00297FBD">
        <w:rPr>
          <w:rStyle w:val="Emphasis"/>
          <w:rFonts w:ascii="Arial" w:hAnsi="Arial" w:cs="Arial"/>
          <w:color w:val="555555"/>
          <w:sz w:val="16"/>
          <w:szCs w:val="16"/>
        </w:rPr>
        <w:t>St. Petersburg Times'</w:t>
      </w:r>
      <w:r w:rsidRPr="00297FBD">
        <w:rPr>
          <w:rFonts w:ascii="Arial" w:hAnsi="Arial" w:cs="Arial"/>
          <w:color w:val="555555"/>
          <w:sz w:val="16"/>
          <w:szCs w:val="16"/>
        </w:rPr>
        <w:t xml:space="preserve"> dominant strategy is ____________ (low price, high price, it has no dominant strategy).</w:t>
      </w:r>
    </w:p>
    <w:p w:rsidR="00297FBD" w:rsidRPr="00297FBD" w:rsidRDefault="00297FBD" w:rsidP="00297FBD">
      <w:pPr>
        <w:pStyle w:val="ListParagraph"/>
        <w:numPr>
          <w:ilvl w:val="0"/>
          <w:numId w:val="3"/>
        </w:numPr>
        <w:tabs>
          <w:tab w:val="num" w:pos="720"/>
        </w:tabs>
        <w:spacing w:after="0" w:line="240" w:lineRule="auto"/>
        <w:rPr>
          <w:rFonts w:ascii="Arial" w:eastAsia="Times New Roman" w:hAnsi="Arial" w:cs="Arial"/>
          <w:color w:val="555555"/>
          <w:sz w:val="16"/>
          <w:szCs w:val="16"/>
        </w:rPr>
      </w:pPr>
      <w:r w:rsidRPr="00297FBD">
        <w:rPr>
          <w:rFonts w:ascii="Arial" w:eastAsia="Times New Roman" w:hAnsi="Arial" w:cs="Arial"/>
          <w:i/>
          <w:iCs/>
          <w:color w:val="555555"/>
          <w:sz w:val="16"/>
          <w:szCs w:val="16"/>
        </w:rPr>
        <w:t xml:space="preserve">Tampa Tribune's </w:t>
      </w:r>
      <w:r w:rsidRPr="00297FBD">
        <w:rPr>
          <w:rFonts w:ascii="Arial" w:eastAsia="Times New Roman" w:hAnsi="Arial" w:cs="Arial"/>
          <w:color w:val="555555"/>
          <w:sz w:val="16"/>
          <w:szCs w:val="16"/>
        </w:rPr>
        <w:t>dominant strategy is ____________ (low price, high price, it has no dominant strategy).</w:t>
      </w:r>
    </w:p>
    <w:p w:rsidR="00297FBD" w:rsidRPr="00297FBD" w:rsidRDefault="00297FBD" w:rsidP="00297FBD">
      <w:pPr>
        <w:pStyle w:val="ListParagraph"/>
        <w:numPr>
          <w:ilvl w:val="0"/>
          <w:numId w:val="3"/>
        </w:numPr>
        <w:rPr>
          <w:rFonts w:ascii="Arial" w:hAnsi="Arial" w:cs="Arial"/>
          <w:color w:val="555555"/>
          <w:sz w:val="16"/>
          <w:szCs w:val="16"/>
        </w:rPr>
      </w:pPr>
      <w:r w:rsidRPr="00297FBD">
        <w:rPr>
          <w:rStyle w:val="Emphasis"/>
          <w:rFonts w:ascii="Arial" w:hAnsi="Arial" w:cs="Arial"/>
          <w:color w:val="555555"/>
          <w:sz w:val="16"/>
          <w:szCs w:val="16"/>
        </w:rPr>
        <w:t>St. Petersburg Times'</w:t>
      </w:r>
      <w:r w:rsidRPr="00297FBD">
        <w:rPr>
          <w:rFonts w:ascii="Arial" w:hAnsi="Arial" w:cs="Arial"/>
          <w:color w:val="555555"/>
          <w:sz w:val="16"/>
          <w:szCs w:val="16"/>
        </w:rPr>
        <w:t xml:space="preserve"> dominated strategy is ____________ (low price, high price, it has no dominated strategy).</w:t>
      </w:r>
    </w:p>
    <w:p w:rsidR="00297FBD" w:rsidRPr="00297FBD" w:rsidRDefault="00297FBD" w:rsidP="00297FBD">
      <w:pPr>
        <w:pStyle w:val="ListParagraph"/>
        <w:numPr>
          <w:ilvl w:val="0"/>
          <w:numId w:val="3"/>
        </w:numPr>
        <w:tabs>
          <w:tab w:val="num" w:pos="720"/>
        </w:tabs>
        <w:spacing w:after="0" w:line="240" w:lineRule="auto"/>
        <w:rPr>
          <w:rFonts w:ascii="Arial" w:eastAsia="Times New Roman" w:hAnsi="Arial" w:cs="Arial"/>
          <w:color w:val="555555"/>
          <w:sz w:val="16"/>
          <w:szCs w:val="16"/>
        </w:rPr>
      </w:pPr>
      <w:r w:rsidRPr="00297FBD">
        <w:rPr>
          <w:rFonts w:ascii="Arial" w:eastAsia="Times New Roman" w:hAnsi="Arial" w:cs="Arial"/>
          <w:i/>
          <w:iCs/>
          <w:color w:val="555555"/>
          <w:sz w:val="16"/>
          <w:szCs w:val="16"/>
        </w:rPr>
        <w:t>Tampa Tribune's</w:t>
      </w:r>
      <w:r w:rsidRPr="00297FBD">
        <w:rPr>
          <w:rFonts w:ascii="Arial" w:eastAsia="Times New Roman" w:hAnsi="Arial" w:cs="Arial"/>
          <w:color w:val="555555"/>
          <w:sz w:val="16"/>
          <w:szCs w:val="16"/>
        </w:rPr>
        <w:t xml:space="preserve"> dominated strategy is ____________ (low price, high price, it has no dominated strategy).</w:t>
      </w:r>
    </w:p>
    <w:p w:rsidR="00297FBD" w:rsidRPr="00297FBD" w:rsidRDefault="00297FBD" w:rsidP="00297FBD">
      <w:pPr>
        <w:pStyle w:val="ListParagraph"/>
        <w:numPr>
          <w:ilvl w:val="0"/>
          <w:numId w:val="3"/>
        </w:numPr>
        <w:rPr>
          <w:rFonts w:ascii="Arial" w:hAnsi="Arial" w:cs="Arial"/>
          <w:color w:val="555555"/>
          <w:sz w:val="16"/>
          <w:szCs w:val="16"/>
        </w:rPr>
      </w:pPr>
      <w:r w:rsidRPr="00297FBD">
        <w:rPr>
          <w:rFonts w:ascii="Arial" w:hAnsi="Arial" w:cs="Arial"/>
          <w:color w:val="555555"/>
          <w:sz w:val="16"/>
          <w:szCs w:val="16"/>
        </w:rPr>
        <w:t>Cell _____ (A, B, C, D) is a Nash equilibrium</w:t>
      </w:r>
    </w:p>
    <w:p w:rsidR="00297FBD" w:rsidRPr="00297FBD" w:rsidRDefault="00297FBD" w:rsidP="00297FBD">
      <w:pPr>
        <w:pStyle w:val="ListParagraph"/>
        <w:numPr>
          <w:ilvl w:val="0"/>
          <w:numId w:val="3"/>
        </w:numPr>
        <w:tabs>
          <w:tab w:val="num" w:pos="720"/>
        </w:tabs>
        <w:spacing w:after="0" w:line="240" w:lineRule="auto"/>
        <w:rPr>
          <w:rFonts w:ascii="Arial" w:eastAsia="Times New Roman" w:hAnsi="Arial" w:cs="Arial"/>
          <w:color w:val="555555"/>
          <w:sz w:val="16"/>
          <w:szCs w:val="16"/>
        </w:rPr>
      </w:pPr>
      <w:r w:rsidRPr="00297FBD">
        <w:rPr>
          <w:rFonts w:ascii="Arial" w:eastAsia="Times New Roman" w:hAnsi="Arial" w:cs="Arial"/>
          <w:color w:val="555555"/>
          <w:sz w:val="16"/>
          <w:szCs w:val="16"/>
        </w:rPr>
        <w:t>The Nash equilibrium cell in question 5 _______ (is, is not) a dominant strategy equilibrium.</w:t>
      </w:r>
    </w:p>
    <w:p w:rsidR="00297FBD" w:rsidRPr="00297FBD" w:rsidRDefault="00297FBD" w:rsidP="00297FBD">
      <w:pPr>
        <w:pStyle w:val="ListParagraph"/>
        <w:numPr>
          <w:ilvl w:val="0"/>
          <w:numId w:val="3"/>
        </w:numPr>
        <w:tabs>
          <w:tab w:val="num" w:pos="720"/>
        </w:tabs>
        <w:spacing w:after="0" w:line="240" w:lineRule="auto"/>
        <w:rPr>
          <w:rFonts w:ascii="Arial" w:eastAsia="Times New Roman" w:hAnsi="Arial" w:cs="Arial"/>
          <w:color w:val="555555"/>
          <w:sz w:val="16"/>
          <w:szCs w:val="16"/>
        </w:rPr>
      </w:pPr>
      <w:r w:rsidRPr="00297FBD">
        <w:rPr>
          <w:rFonts w:ascii="Arial" w:eastAsia="Times New Roman" w:hAnsi="Arial" w:cs="Arial"/>
          <w:color w:val="555555"/>
          <w:sz w:val="16"/>
          <w:szCs w:val="16"/>
        </w:rPr>
        <w:t>Cell A ________ (is, is not) strategically stable.</w:t>
      </w:r>
    </w:p>
    <w:p w:rsidR="00297FBD" w:rsidRPr="00297FBD" w:rsidRDefault="00297FBD" w:rsidP="00297FBD">
      <w:pPr>
        <w:pStyle w:val="ListParagraph"/>
        <w:numPr>
          <w:ilvl w:val="0"/>
          <w:numId w:val="3"/>
        </w:numPr>
        <w:tabs>
          <w:tab w:val="num" w:pos="720"/>
        </w:tabs>
        <w:spacing w:after="0" w:line="240" w:lineRule="auto"/>
        <w:rPr>
          <w:rFonts w:ascii="Arial" w:eastAsia="Times New Roman" w:hAnsi="Arial" w:cs="Arial"/>
          <w:color w:val="555555"/>
          <w:sz w:val="16"/>
          <w:szCs w:val="16"/>
        </w:rPr>
      </w:pPr>
      <w:r w:rsidRPr="00297FBD">
        <w:rPr>
          <w:rFonts w:ascii="Arial" w:eastAsia="Times New Roman" w:hAnsi="Arial" w:cs="Arial"/>
          <w:color w:val="555555"/>
          <w:sz w:val="16"/>
          <w:szCs w:val="16"/>
        </w:rPr>
        <w:t>Cell B ________ (is, is not) strategically stable.</w:t>
      </w:r>
    </w:p>
    <w:p w:rsidR="00297FBD" w:rsidRPr="00297FBD" w:rsidRDefault="00297FBD" w:rsidP="00297FBD">
      <w:pPr>
        <w:pStyle w:val="ListParagraph"/>
        <w:numPr>
          <w:ilvl w:val="0"/>
          <w:numId w:val="3"/>
        </w:numPr>
        <w:tabs>
          <w:tab w:val="num" w:pos="720"/>
        </w:tabs>
        <w:spacing w:after="0" w:line="240" w:lineRule="auto"/>
        <w:rPr>
          <w:rFonts w:ascii="Arial" w:eastAsia="Times New Roman" w:hAnsi="Arial" w:cs="Arial"/>
          <w:color w:val="555555"/>
          <w:sz w:val="16"/>
          <w:szCs w:val="16"/>
        </w:rPr>
      </w:pPr>
      <w:r w:rsidRPr="00297FBD">
        <w:rPr>
          <w:rFonts w:ascii="Arial" w:eastAsia="Times New Roman" w:hAnsi="Arial" w:cs="Arial"/>
          <w:color w:val="555555"/>
          <w:sz w:val="16"/>
          <w:szCs w:val="16"/>
        </w:rPr>
        <w:t>Cell D ________ (is, is not) strategically stable.</w:t>
      </w:r>
    </w:p>
    <w:p w:rsidR="00297FBD" w:rsidRPr="00297FBD" w:rsidRDefault="00297FBD" w:rsidP="00297FBD">
      <w:pPr>
        <w:pStyle w:val="ListParagraph"/>
        <w:numPr>
          <w:ilvl w:val="0"/>
          <w:numId w:val="3"/>
        </w:numPr>
        <w:tabs>
          <w:tab w:val="num" w:pos="720"/>
        </w:tabs>
        <w:spacing w:after="0" w:line="240" w:lineRule="auto"/>
        <w:rPr>
          <w:rFonts w:ascii="Arial" w:eastAsia="Times New Roman" w:hAnsi="Arial" w:cs="Arial"/>
          <w:color w:val="555555"/>
          <w:sz w:val="16"/>
          <w:szCs w:val="16"/>
        </w:rPr>
      </w:pPr>
      <w:r w:rsidRPr="00297FBD">
        <w:rPr>
          <w:rFonts w:ascii="Arial" w:eastAsia="Times New Roman" w:hAnsi="Arial" w:cs="Arial"/>
          <w:color w:val="555555"/>
          <w:sz w:val="16"/>
          <w:szCs w:val="16"/>
        </w:rPr>
        <w:t>This newspaper pricing decision ________ (is, is not) a Prisoners' Dilemma.</w:t>
      </w:r>
    </w:p>
    <w:p w:rsidR="00297FBD" w:rsidRPr="00297FBD" w:rsidRDefault="00297FBD" w:rsidP="00297FBD">
      <w:pPr>
        <w:ind w:left="360"/>
        <w:rPr>
          <w:rFonts w:ascii="Arial" w:hAnsi="Arial" w:cs="Arial"/>
          <w:sz w:val="16"/>
          <w:szCs w:val="16"/>
        </w:rPr>
      </w:pPr>
    </w:p>
    <w:sectPr w:rsidR="00297FBD" w:rsidRPr="00297FBD" w:rsidSect="000830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7DA7"/>
    <w:multiLevelType w:val="hybridMultilevel"/>
    <w:tmpl w:val="D904F2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E74BA"/>
    <w:multiLevelType w:val="hybridMultilevel"/>
    <w:tmpl w:val="14EC1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C4288"/>
    <w:multiLevelType w:val="hybridMultilevel"/>
    <w:tmpl w:val="52E0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97FBD"/>
    <w:rsid w:val="0008301C"/>
    <w:rsid w:val="00297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7FBD"/>
    <w:rPr>
      <w:i/>
      <w:iCs/>
    </w:rPr>
  </w:style>
  <w:style w:type="character" w:styleId="Strong">
    <w:name w:val="Strong"/>
    <w:basedOn w:val="DefaultParagraphFont"/>
    <w:uiPriority w:val="22"/>
    <w:qFormat/>
    <w:rsid w:val="00297FBD"/>
    <w:rPr>
      <w:b/>
      <w:bCs/>
    </w:rPr>
  </w:style>
  <w:style w:type="paragraph" w:styleId="ListParagraph">
    <w:name w:val="List Paragraph"/>
    <w:basedOn w:val="Normal"/>
    <w:uiPriority w:val="34"/>
    <w:qFormat/>
    <w:rsid w:val="00297FBD"/>
    <w:pPr>
      <w:ind w:left="720"/>
      <w:contextualSpacing/>
    </w:pPr>
  </w:style>
</w:styles>
</file>

<file path=word/webSettings.xml><?xml version="1.0" encoding="utf-8"?>
<w:webSettings xmlns:r="http://schemas.openxmlformats.org/officeDocument/2006/relationships" xmlns:w="http://schemas.openxmlformats.org/wordprocessingml/2006/main">
  <w:divs>
    <w:div w:id="1072773206">
      <w:bodyDiv w:val="1"/>
      <w:marLeft w:val="0"/>
      <w:marRight w:val="0"/>
      <w:marTop w:val="0"/>
      <w:marBottom w:val="0"/>
      <w:divBdr>
        <w:top w:val="none" w:sz="0" w:space="0" w:color="auto"/>
        <w:left w:val="none" w:sz="0" w:space="0" w:color="auto"/>
        <w:bottom w:val="none" w:sz="0" w:space="0" w:color="auto"/>
        <w:right w:val="none" w:sz="0" w:space="0" w:color="auto"/>
      </w:divBdr>
      <w:divsChild>
        <w:div w:id="936522233">
          <w:marLeft w:val="0"/>
          <w:marRight w:val="0"/>
          <w:marTop w:val="0"/>
          <w:marBottom w:val="0"/>
          <w:divBdr>
            <w:top w:val="none" w:sz="0" w:space="0" w:color="auto"/>
            <w:left w:val="none" w:sz="0" w:space="0" w:color="auto"/>
            <w:bottom w:val="none" w:sz="0" w:space="0" w:color="auto"/>
            <w:right w:val="none" w:sz="0" w:space="0" w:color="auto"/>
          </w:divBdr>
          <w:divsChild>
            <w:div w:id="1100838521">
              <w:marLeft w:val="0"/>
              <w:marRight w:val="0"/>
              <w:marTop w:val="0"/>
              <w:marBottom w:val="0"/>
              <w:divBdr>
                <w:top w:val="none" w:sz="0" w:space="0" w:color="auto"/>
                <w:left w:val="none" w:sz="0" w:space="0" w:color="auto"/>
                <w:bottom w:val="none" w:sz="0" w:space="0" w:color="auto"/>
                <w:right w:val="none" w:sz="0" w:space="0" w:color="auto"/>
              </w:divBdr>
              <w:divsChild>
                <w:div w:id="12000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037">
      <w:bodyDiv w:val="1"/>
      <w:marLeft w:val="0"/>
      <w:marRight w:val="0"/>
      <w:marTop w:val="0"/>
      <w:marBottom w:val="0"/>
      <w:divBdr>
        <w:top w:val="none" w:sz="0" w:space="0" w:color="auto"/>
        <w:left w:val="none" w:sz="0" w:space="0" w:color="auto"/>
        <w:bottom w:val="none" w:sz="0" w:space="0" w:color="auto"/>
        <w:right w:val="none" w:sz="0" w:space="0" w:color="auto"/>
      </w:divBdr>
      <w:divsChild>
        <w:div w:id="505169710">
          <w:marLeft w:val="0"/>
          <w:marRight w:val="0"/>
          <w:marTop w:val="0"/>
          <w:marBottom w:val="0"/>
          <w:divBdr>
            <w:top w:val="none" w:sz="0" w:space="0" w:color="auto"/>
            <w:left w:val="none" w:sz="0" w:space="0" w:color="auto"/>
            <w:bottom w:val="none" w:sz="0" w:space="0" w:color="auto"/>
            <w:right w:val="none" w:sz="0" w:space="0" w:color="auto"/>
          </w:divBdr>
          <w:divsChild>
            <w:div w:id="640498629">
              <w:marLeft w:val="0"/>
              <w:marRight w:val="0"/>
              <w:marTop w:val="0"/>
              <w:marBottom w:val="0"/>
              <w:divBdr>
                <w:top w:val="none" w:sz="0" w:space="0" w:color="auto"/>
                <w:left w:val="none" w:sz="0" w:space="0" w:color="auto"/>
                <w:bottom w:val="none" w:sz="0" w:space="0" w:color="auto"/>
                <w:right w:val="none" w:sz="0" w:space="0" w:color="auto"/>
              </w:divBdr>
              <w:divsChild>
                <w:div w:id="18472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30184">
      <w:bodyDiv w:val="1"/>
      <w:marLeft w:val="0"/>
      <w:marRight w:val="0"/>
      <w:marTop w:val="0"/>
      <w:marBottom w:val="0"/>
      <w:divBdr>
        <w:top w:val="none" w:sz="0" w:space="0" w:color="auto"/>
        <w:left w:val="none" w:sz="0" w:space="0" w:color="auto"/>
        <w:bottom w:val="none" w:sz="0" w:space="0" w:color="auto"/>
        <w:right w:val="none" w:sz="0" w:space="0" w:color="auto"/>
      </w:divBdr>
      <w:divsChild>
        <w:div w:id="253898671">
          <w:marLeft w:val="0"/>
          <w:marRight w:val="0"/>
          <w:marTop w:val="0"/>
          <w:marBottom w:val="0"/>
          <w:divBdr>
            <w:top w:val="none" w:sz="0" w:space="0" w:color="auto"/>
            <w:left w:val="none" w:sz="0" w:space="0" w:color="auto"/>
            <w:bottom w:val="none" w:sz="0" w:space="0" w:color="auto"/>
            <w:right w:val="none" w:sz="0" w:space="0" w:color="auto"/>
          </w:divBdr>
          <w:divsChild>
            <w:div w:id="1147018059">
              <w:marLeft w:val="0"/>
              <w:marRight w:val="0"/>
              <w:marTop w:val="0"/>
              <w:marBottom w:val="0"/>
              <w:divBdr>
                <w:top w:val="none" w:sz="0" w:space="0" w:color="auto"/>
                <w:left w:val="none" w:sz="0" w:space="0" w:color="auto"/>
                <w:bottom w:val="none" w:sz="0" w:space="0" w:color="auto"/>
                <w:right w:val="none" w:sz="0" w:space="0" w:color="auto"/>
              </w:divBdr>
              <w:divsChild>
                <w:div w:id="19514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1299</Characters>
  <Application>Microsoft Office Word</Application>
  <DocSecurity>0</DocSecurity>
  <Lines>10</Lines>
  <Paragraphs>3</Paragraphs>
  <ScaleCrop>false</ScaleCrop>
  <Company>McKesson Corp.</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e3llody</dc:creator>
  <cp:keywords/>
  <dc:description/>
  <cp:lastModifiedBy>e3llody</cp:lastModifiedBy>
  <cp:revision>1</cp:revision>
  <dcterms:created xsi:type="dcterms:W3CDTF">2012-03-12T16:15:00Z</dcterms:created>
  <dcterms:modified xsi:type="dcterms:W3CDTF">2012-03-12T16:18:00Z</dcterms:modified>
</cp:coreProperties>
</file>