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DA" w:rsidRPr="002C61FD" w:rsidRDefault="007563DA" w:rsidP="007563DA">
      <w:r>
        <w:t>Type your answers to each problem in this document. You can add spaces between the problems as needed.</w:t>
      </w:r>
      <w:r w:rsidRPr="00DA225C">
        <w:rPr>
          <w:b/>
        </w:rPr>
        <w:t xml:space="preserve">  </w:t>
      </w:r>
      <w:r w:rsidRPr="002C61FD">
        <w:t xml:space="preserve">Post your solutions </w:t>
      </w:r>
      <w:r>
        <w:t>b</w:t>
      </w:r>
      <w:r w:rsidRPr="002C61FD">
        <w:t xml:space="preserve">y </w:t>
      </w:r>
      <w:r>
        <w:t>Tues</w:t>
      </w:r>
      <w:r w:rsidR="00C74813">
        <w:t>,</w:t>
      </w:r>
      <w:r>
        <w:t xml:space="preserve"> </w:t>
      </w:r>
      <w:r w:rsidR="009704E2">
        <w:t>March 6, 2012</w:t>
      </w:r>
      <w:bookmarkStart w:id="0" w:name="_GoBack"/>
      <w:bookmarkEnd w:id="0"/>
      <w:r>
        <w:t>.</w:t>
      </w:r>
    </w:p>
    <w:p w:rsidR="007563DA" w:rsidRDefault="007563DA" w:rsidP="007563DA"/>
    <w:p w:rsidR="007563DA" w:rsidRDefault="007563DA" w:rsidP="007563DA">
      <w:pPr>
        <w:numPr>
          <w:ilvl w:val="0"/>
          <w:numId w:val="3"/>
        </w:numPr>
      </w:pPr>
      <w:r>
        <w:t xml:space="preserve">The exponential function for the amount of money accumulated in a mutual fund </w:t>
      </w:r>
      <w:proofErr w:type="gramStart"/>
      <w:r>
        <w:t xml:space="preserve">is </w:t>
      </w:r>
      <w:proofErr w:type="gramEnd"/>
      <w:r w:rsidRPr="0042357E">
        <w:rPr>
          <w:position w:val="-14"/>
        </w:rPr>
        <w:object w:dxaOrig="13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1.75pt" o:ole="">
            <v:imagedata r:id="rId8" o:title=""/>
          </v:shape>
          <o:OLEObject Type="Embed" ProgID="Equation.DSMT4" ShapeID="_x0000_i1025" DrawAspect="Content" ObjectID="_1392539048" r:id="rId9"/>
        </w:object>
      </w:r>
      <w:r>
        <w:t xml:space="preserve">, where </w:t>
      </w:r>
      <w:r w:rsidRPr="0042357E">
        <w:rPr>
          <w:i/>
        </w:rPr>
        <w:t>P</w:t>
      </w:r>
      <w:r>
        <w:t xml:space="preserve"> is the initial principal invested, </w:t>
      </w:r>
      <w:r>
        <w:rPr>
          <w:i/>
        </w:rPr>
        <w:t>r</w:t>
      </w:r>
      <w:r>
        <w:t xml:space="preserve"> is the annual dividend rate and </w:t>
      </w:r>
      <w:r>
        <w:rPr>
          <w:i/>
        </w:rPr>
        <w:t>t</w:t>
      </w:r>
      <w:r>
        <w:t xml:space="preserve"> is time in years. Suppose you intend to invest a $10,000 inheritance in a fund that has a historical interest rate of 9% (</w:t>
      </w:r>
      <w:r>
        <w:rPr>
          <w:i/>
        </w:rPr>
        <w:t>r</w:t>
      </w:r>
      <w:r>
        <w:t xml:space="preserve"> = .09).  Show the graph of the value of your investment </w:t>
      </w:r>
      <w:r w:rsidRPr="00DF7D00">
        <w:rPr>
          <w:u w:val="single"/>
        </w:rPr>
        <w:t>over 15 years</w:t>
      </w:r>
      <w:r>
        <w:t xml:space="preserve">. Compute the value of the investment </w:t>
      </w:r>
      <w:r w:rsidRPr="00DF7D00">
        <w:rPr>
          <w:u w:val="single"/>
        </w:rPr>
        <w:t xml:space="preserve">after 10 years </w:t>
      </w:r>
      <w:r>
        <w:t>using the function above. But with the Economy in the tank, the 9% may be grossly optimistic. Re-compute and graph the value using an interest rate of 4%.  Find the difference in your earnings.</w:t>
      </w:r>
    </w:p>
    <w:p w:rsidR="00C046AF" w:rsidRDefault="00C046AF" w:rsidP="00C046AF"/>
    <w:p w:rsidR="007563DA" w:rsidRDefault="007563DA" w:rsidP="007563DA">
      <w:pPr>
        <w:numPr>
          <w:ilvl w:val="0"/>
          <w:numId w:val="3"/>
        </w:numPr>
      </w:pPr>
      <w:r>
        <w:t>The Reliability function</w:t>
      </w:r>
      <w:proofErr w:type="gramStart"/>
      <w:r>
        <w:t xml:space="preserve">, </w:t>
      </w:r>
      <w:proofErr w:type="gramEnd"/>
      <w:r w:rsidRPr="00EA7629">
        <w:rPr>
          <w:position w:val="-14"/>
        </w:rPr>
        <w:object w:dxaOrig="1160" w:dyaOrig="480">
          <v:shape id="_x0000_i1026" type="#_x0000_t75" style="width:57.75pt;height:24pt" o:ole="">
            <v:imagedata r:id="rId10" o:title=""/>
          </v:shape>
          <o:OLEObject Type="Embed" ProgID="Equation.DSMT4" ShapeID="_x0000_i1026" DrawAspect="Content" ObjectID="_1392539049" r:id="rId11"/>
        </w:object>
      </w:r>
      <w:r>
        <w:t xml:space="preserve">, indicates the probability of survival over time and applies to many electronic products.  You will note that this is an exponential function; </w:t>
      </w:r>
      <w:proofErr w:type="gramStart"/>
      <w:r>
        <w:rPr>
          <w:i/>
        </w:rPr>
        <w:t xml:space="preserve">t </w:t>
      </w:r>
      <w:r>
        <w:t xml:space="preserve"> is</w:t>
      </w:r>
      <w:proofErr w:type="gramEnd"/>
      <w:r>
        <w:t xml:space="preserve"> time (in hours) and </w:t>
      </w:r>
      <w:r>
        <w:rPr>
          <w:i/>
        </w:rPr>
        <w:t xml:space="preserve">m </w:t>
      </w:r>
      <w:r>
        <w:t xml:space="preserve"> is a parameter called the MTTF or Mean Tine To Failure.  Suppose for your 4G </w:t>
      </w:r>
      <w:proofErr w:type="spellStart"/>
      <w:r>
        <w:t>Ipod</w:t>
      </w:r>
      <w:proofErr w:type="spellEnd"/>
      <w:r>
        <w:t xml:space="preserve"> the reliability function</w:t>
      </w:r>
      <w:proofErr w:type="gramStart"/>
      <w:r>
        <w:t xml:space="preserve">; </w:t>
      </w:r>
      <w:r>
        <w:rPr>
          <w:i/>
        </w:rPr>
        <w:t xml:space="preserve"> m</w:t>
      </w:r>
      <w:proofErr w:type="gramEnd"/>
      <w:r>
        <w:t xml:space="preserve"> is 5,000 hours. Draw a graph of this curve</w:t>
      </w:r>
      <w:r w:rsidR="00C74813">
        <w:t xml:space="preserve"> </w:t>
      </w:r>
      <w:proofErr w:type="gramStart"/>
      <w:r w:rsidR="00C74813">
        <w:t>( 0</w:t>
      </w:r>
      <w:proofErr w:type="gramEnd"/>
      <w:r w:rsidR="00C74813">
        <w:t xml:space="preserve"> </w:t>
      </w:r>
      <w:r w:rsidR="00C74813">
        <w:sym w:font="Symbol" w:char="F0A3"/>
      </w:r>
      <w:r w:rsidR="00C74813">
        <w:t xml:space="preserve"> t </w:t>
      </w:r>
      <w:r w:rsidR="00C74813">
        <w:sym w:font="Symbol" w:char="F0A3"/>
      </w:r>
      <w:r w:rsidR="00C74813">
        <w:t xml:space="preserve"> 10,000)</w:t>
      </w:r>
      <w:r>
        <w:t xml:space="preserve">, and describe it’s features (i.e. increasing or decreasing, y-intercept, asymptotes). Compute is the probability of survival at the 5,000 hour point using the Reliability function above. </w:t>
      </w:r>
    </w:p>
    <w:p w:rsidR="008D3DFB" w:rsidRDefault="008D3DFB" w:rsidP="005A247A">
      <w:pPr>
        <w:ind w:left="720"/>
      </w:pPr>
    </w:p>
    <w:p w:rsidR="008723D0" w:rsidRDefault="00E45BC1" w:rsidP="005A247A">
      <w:pPr>
        <w:numPr>
          <w:ilvl w:val="0"/>
          <w:numId w:val="3"/>
        </w:numPr>
      </w:pPr>
      <w:r>
        <w:t xml:space="preserve"> Evaluate the following using your Scientific Calculator (round your answer to 4 decimal places)</w:t>
      </w:r>
      <w:r>
        <w:br/>
      </w:r>
    </w:p>
    <w:p w:rsidR="00E45BC1" w:rsidRPr="009937BB" w:rsidRDefault="00E45BC1" w:rsidP="00E45BC1">
      <w:pPr>
        <w:ind w:left="720"/>
        <w:rPr>
          <w:b/>
        </w:rPr>
      </w:pPr>
      <w:proofErr w:type="gramStart"/>
      <w:r>
        <w:t xml:space="preserve">a)  </w:t>
      </w:r>
      <w:r w:rsidRPr="00E45BC1">
        <w:rPr>
          <w:position w:val="-6"/>
        </w:rPr>
        <w:object w:dxaOrig="600" w:dyaOrig="279">
          <v:shape id="_x0000_i1027" type="#_x0000_t75" style="width:30pt;height:14.25pt" o:ole="">
            <v:imagedata r:id="rId12" o:title=""/>
          </v:shape>
          <o:OLEObject Type="Embed" ProgID="Equation.DSMT4" ShapeID="_x0000_i1027" DrawAspect="Content" ObjectID="_1392539050" r:id="rId13"/>
        </w:object>
      </w:r>
      <w:r>
        <w:tab/>
        <w:t xml:space="preserve">b)  </w:t>
      </w:r>
      <w:r w:rsidRPr="00E45BC1">
        <w:rPr>
          <w:position w:val="-10"/>
        </w:rPr>
        <w:object w:dxaOrig="520" w:dyaOrig="320">
          <v:shape id="_x0000_i1028" type="#_x0000_t75" style="width:26.25pt;height:15.75pt" o:ole="">
            <v:imagedata r:id="rId14" o:title=""/>
          </v:shape>
          <o:OLEObject Type="Embed" ProgID="Equation.DSMT4" ShapeID="_x0000_i1028" DrawAspect="Content" ObjectID="_1392539051" r:id="rId15"/>
        </w:object>
      </w:r>
      <w:r>
        <w:tab/>
        <w:t>c)</w:t>
      </w:r>
      <w:proofErr w:type="gramEnd"/>
      <w:r>
        <w:t xml:space="preserve">   </w:t>
      </w:r>
      <w:r w:rsidRPr="00E45BC1">
        <w:rPr>
          <w:position w:val="-6"/>
        </w:rPr>
        <w:object w:dxaOrig="700" w:dyaOrig="279">
          <v:shape id="_x0000_i1029" type="#_x0000_t75" style="width:35.25pt;height:14.25pt" o:ole="">
            <v:imagedata r:id="rId16" o:title=""/>
          </v:shape>
          <o:OLEObject Type="Embed" ProgID="Equation.DSMT4" ShapeID="_x0000_i1029" DrawAspect="Content" ObjectID="_1392539052" r:id="rId17"/>
        </w:object>
      </w:r>
      <w:r>
        <w:tab/>
        <w:t xml:space="preserve">d)  </w:t>
      </w:r>
      <w:r w:rsidRPr="00E45BC1">
        <w:rPr>
          <w:position w:val="-6"/>
        </w:rPr>
        <w:object w:dxaOrig="400" w:dyaOrig="279">
          <v:shape id="_x0000_i1030" type="#_x0000_t75" style="width:20.25pt;height:14.25pt" o:ole="">
            <v:imagedata r:id="rId18" o:title=""/>
          </v:shape>
          <o:OLEObject Type="Embed" ProgID="Equation.DSMT4" ShapeID="_x0000_i1030" DrawAspect="Content" ObjectID="_1392539053" r:id="rId19"/>
        </w:object>
      </w:r>
      <w:r w:rsidR="009937BB">
        <w:tab/>
      </w:r>
      <w:r w:rsidR="009937BB">
        <w:tab/>
        <w:t xml:space="preserve">e)  </w:t>
      </w:r>
      <w:r w:rsidR="009937BB" w:rsidRPr="009937BB">
        <w:rPr>
          <w:position w:val="-12"/>
        </w:rPr>
        <w:object w:dxaOrig="720" w:dyaOrig="360">
          <v:shape id="_x0000_i1031" type="#_x0000_t75" style="width:36pt;height:18pt" o:ole="">
            <v:imagedata r:id="rId20" o:title=""/>
          </v:shape>
          <o:OLEObject Type="Embed" ProgID="Equation.DSMT4" ShapeID="_x0000_i1031" DrawAspect="Content" ObjectID="_1392539054" r:id="rId21"/>
        </w:object>
      </w:r>
      <w:r w:rsidR="009937BB">
        <w:tab/>
      </w:r>
      <w:r w:rsidR="009937BB" w:rsidRPr="009937BB">
        <w:rPr>
          <w:position w:val="-4"/>
        </w:rPr>
        <w:object w:dxaOrig="1440" w:dyaOrig="313">
          <v:shape id="_x0000_i1032" type="#_x0000_t75" style="width:1in;height:15.75pt" o:ole="">
            <v:imagedata r:id="rId22" o:title=""/>
          </v:shape>
          <o:OLEObject Type="Embed" ProgID="Equation.DSMT4" ShapeID="_x0000_i1032" DrawAspect="Content" ObjectID="_1392539055" r:id="rId23"/>
        </w:object>
      </w:r>
    </w:p>
    <w:p w:rsidR="00E45BC1" w:rsidRDefault="00E45BC1" w:rsidP="00E45BC1">
      <w:pPr>
        <w:ind w:left="720"/>
      </w:pPr>
    </w:p>
    <w:p w:rsidR="009937BB" w:rsidRDefault="00D1624F" w:rsidP="00E45BC1">
      <w:pPr>
        <w:numPr>
          <w:ilvl w:val="0"/>
          <w:numId w:val="3"/>
        </w:numPr>
      </w:pPr>
      <w:r>
        <w:t xml:space="preserve">Solve </w:t>
      </w:r>
      <w:r w:rsidR="009937BB">
        <w:t xml:space="preserve"> the following:</w:t>
      </w:r>
    </w:p>
    <w:p w:rsidR="009937BB" w:rsidRDefault="009937BB" w:rsidP="009937BB">
      <w:pPr>
        <w:numPr>
          <w:ilvl w:val="0"/>
          <w:numId w:val="8"/>
        </w:numPr>
      </w:pPr>
      <w:r>
        <w:t>Write as a single logarithm</w:t>
      </w:r>
    </w:p>
    <w:p w:rsidR="006C2DA8" w:rsidRDefault="009937BB" w:rsidP="006C2DA8">
      <w:pPr>
        <w:ind w:left="720" w:firstLine="720"/>
      </w:pPr>
      <w:r w:rsidRPr="009937BB">
        <w:rPr>
          <w:position w:val="-24"/>
        </w:rPr>
        <w:object w:dxaOrig="2400" w:dyaOrig="620">
          <v:shape id="_x0000_i1033" type="#_x0000_t75" style="width:120pt;height:30.75pt" o:ole="">
            <v:imagedata r:id="rId24" o:title=""/>
          </v:shape>
          <o:OLEObject Type="Embed" ProgID="Equation.DSMT4" ShapeID="_x0000_i1033" DrawAspect="Content" ObjectID="_1392539056" r:id="rId25"/>
        </w:object>
      </w:r>
    </w:p>
    <w:p w:rsidR="003323B7" w:rsidRDefault="006C2DA8" w:rsidP="006C2DA8">
      <w:pPr>
        <w:ind w:left="720" w:firstLine="720"/>
      </w:pPr>
      <w:r>
        <w:br/>
      </w:r>
    </w:p>
    <w:p w:rsidR="007563DA" w:rsidRDefault="006E60E0" w:rsidP="007563DA">
      <w:pPr>
        <w:numPr>
          <w:ilvl w:val="0"/>
          <w:numId w:val="8"/>
        </w:numPr>
      </w:pPr>
      <w:r>
        <w:t>Simplify the expression</w:t>
      </w:r>
    </w:p>
    <w:p w:rsidR="00F35A2B" w:rsidRDefault="00F35A2B" w:rsidP="00F35A2B">
      <w:pPr>
        <w:ind w:left="1440"/>
      </w:pPr>
      <w:r w:rsidRPr="00F35A2B">
        <w:rPr>
          <w:position w:val="-28"/>
        </w:rPr>
        <w:object w:dxaOrig="1040" w:dyaOrig="680">
          <v:shape id="_x0000_i1034" type="#_x0000_t75" style="width:51.75pt;height:33.75pt" o:ole="">
            <v:imagedata r:id="rId26" o:title=""/>
          </v:shape>
          <o:OLEObject Type="Embed" ProgID="Equation.DSMT4" ShapeID="_x0000_i1034" DrawAspect="Content" ObjectID="_1392539057" r:id="rId27"/>
        </w:object>
      </w:r>
    </w:p>
    <w:p w:rsidR="00F35A2B" w:rsidRDefault="00F35A2B" w:rsidP="00F35A2B">
      <w:pPr>
        <w:ind w:left="1440"/>
      </w:pPr>
    </w:p>
    <w:p w:rsidR="006C2DA8" w:rsidRPr="006C2DA8" w:rsidRDefault="006C2DA8" w:rsidP="009937BB">
      <w:pPr>
        <w:numPr>
          <w:ilvl w:val="0"/>
          <w:numId w:val="8"/>
        </w:numPr>
      </w:pPr>
      <w:r>
        <w:t xml:space="preserve">Solve for </w:t>
      </w:r>
      <w:r>
        <w:rPr>
          <w:i/>
        </w:rPr>
        <w:t>x</w:t>
      </w:r>
    </w:p>
    <w:p w:rsidR="006C2DA8" w:rsidRDefault="006C2DA8" w:rsidP="006C2DA8">
      <w:pPr>
        <w:ind w:left="1440"/>
      </w:pPr>
      <w:r w:rsidRPr="006C2DA8">
        <w:rPr>
          <w:position w:val="-6"/>
        </w:rPr>
        <w:object w:dxaOrig="1340" w:dyaOrig="279">
          <v:shape id="_x0000_i1035" type="#_x0000_t75" style="width:66.75pt;height:14.25pt" o:ole="">
            <v:imagedata r:id="rId28" o:title=""/>
          </v:shape>
          <o:OLEObject Type="Embed" ProgID="Equation.DSMT4" ShapeID="_x0000_i1035" DrawAspect="Content" ObjectID="_1392539058" r:id="rId29"/>
        </w:object>
      </w:r>
    </w:p>
    <w:p w:rsidR="003323B7" w:rsidRDefault="003323B7" w:rsidP="003323B7">
      <w:pPr>
        <w:ind w:left="720" w:firstLine="720"/>
      </w:pPr>
    </w:p>
    <w:p w:rsidR="006C2DA8" w:rsidRDefault="006C2DA8" w:rsidP="006C2DA8">
      <w:pPr>
        <w:ind w:left="1440"/>
      </w:pPr>
    </w:p>
    <w:p w:rsidR="006C2DA8" w:rsidRPr="006C2DA8" w:rsidRDefault="006C2DA8" w:rsidP="006C2DA8">
      <w:pPr>
        <w:numPr>
          <w:ilvl w:val="0"/>
          <w:numId w:val="8"/>
        </w:numPr>
      </w:pPr>
      <w:r>
        <w:t xml:space="preserve">Solve for </w:t>
      </w:r>
      <w:r>
        <w:rPr>
          <w:i/>
        </w:rPr>
        <w:t>x</w:t>
      </w:r>
    </w:p>
    <w:p w:rsidR="00E45BC1" w:rsidRDefault="006C2DA8" w:rsidP="006C2DA8">
      <w:pPr>
        <w:ind w:left="1440"/>
      </w:pPr>
      <w:r w:rsidRPr="006C2DA8">
        <w:rPr>
          <w:position w:val="-10"/>
        </w:rPr>
        <w:object w:dxaOrig="1680" w:dyaOrig="320">
          <v:shape id="_x0000_i1036" type="#_x0000_t75" style="width:84pt;height:15.75pt" o:ole="">
            <v:imagedata r:id="rId30" o:title=""/>
          </v:shape>
          <o:OLEObject Type="Embed" ProgID="Equation.DSMT4" ShapeID="_x0000_i1036" DrawAspect="Content" ObjectID="_1392539059" r:id="rId31"/>
        </w:object>
      </w:r>
    </w:p>
    <w:p w:rsidR="003323B7" w:rsidRPr="00EA7629" w:rsidRDefault="003323B7" w:rsidP="006C2DA8">
      <w:pPr>
        <w:ind w:left="1440"/>
      </w:pPr>
    </w:p>
    <w:sectPr w:rsidR="003323B7" w:rsidRPr="00EA7629" w:rsidSect="00252C40">
      <w:footerReference w:type="default" r:id="rId32"/>
      <w:headerReference w:type="first" r:id="rId33"/>
      <w:footerReference w:type="first" r:id="rId34"/>
      <w:type w:val="continuous"/>
      <w:pgSz w:w="12240" w:h="15820" w:code="1"/>
      <w:pgMar w:top="720" w:right="780" w:bottom="720" w:left="122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A4" w:rsidRDefault="00293BA4">
      <w:r>
        <w:separator/>
      </w:r>
    </w:p>
  </w:endnote>
  <w:endnote w:type="continuationSeparator" w:id="0">
    <w:p w:rsidR="00293BA4" w:rsidRDefault="0029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13" w:rsidRPr="006C2DA8" w:rsidRDefault="00D15B39">
    <w:pPr>
      <w:pStyle w:val="Footer"/>
      <w:rPr>
        <w:sz w:val="16"/>
        <w:szCs w:val="16"/>
      </w:rPr>
    </w:pPr>
    <w:r w:rsidRPr="006C2DA8">
      <w:rPr>
        <w:sz w:val="16"/>
        <w:szCs w:val="16"/>
      </w:rPr>
      <w:fldChar w:fldCharType="begin"/>
    </w:r>
    <w:r w:rsidR="00C74813" w:rsidRPr="006C2DA8">
      <w:rPr>
        <w:sz w:val="16"/>
        <w:szCs w:val="16"/>
      </w:rPr>
      <w:instrText xml:space="preserve"> FILENAME </w:instrText>
    </w:r>
    <w:r w:rsidRPr="006C2DA8">
      <w:rPr>
        <w:sz w:val="16"/>
        <w:szCs w:val="16"/>
      </w:rPr>
      <w:fldChar w:fldCharType="separate"/>
    </w:r>
    <w:r w:rsidR="00C74813" w:rsidRPr="006C2DA8">
      <w:rPr>
        <w:noProof/>
        <w:sz w:val="16"/>
        <w:szCs w:val="16"/>
      </w:rPr>
      <w:t>Quiz 4  Solutions</w:t>
    </w:r>
    <w:r w:rsidRPr="006C2DA8">
      <w:rPr>
        <w:sz w:val="16"/>
        <w:szCs w:val="16"/>
      </w:rPr>
      <w:fldChar w:fldCharType="end"/>
    </w:r>
    <w:r w:rsidR="00C74813" w:rsidRPr="006C2DA8">
      <w:rPr>
        <w:sz w:val="16"/>
        <w:szCs w:val="16"/>
      </w:rPr>
      <w:tab/>
    </w:r>
    <w:r w:rsidR="00C74813" w:rsidRPr="006C2DA8">
      <w:rPr>
        <w:sz w:val="16"/>
        <w:szCs w:val="16"/>
      </w:rPr>
      <w:tab/>
      <w:t xml:space="preserve">Page </w:t>
    </w:r>
    <w:r w:rsidRPr="006C2DA8">
      <w:rPr>
        <w:sz w:val="16"/>
        <w:szCs w:val="16"/>
      </w:rPr>
      <w:fldChar w:fldCharType="begin"/>
    </w:r>
    <w:r w:rsidR="00C74813" w:rsidRPr="006C2DA8">
      <w:rPr>
        <w:sz w:val="16"/>
        <w:szCs w:val="16"/>
      </w:rPr>
      <w:instrText xml:space="preserve"> PAGE </w:instrText>
    </w:r>
    <w:r w:rsidRPr="006C2DA8">
      <w:rPr>
        <w:sz w:val="16"/>
        <w:szCs w:val="16"/>
      </w:rPr>
      <w:fldChar w:fldCharType="separate"/>
    </w:r>
    <w:r w:rsidR="00C74813">
      <w:rPr>
        <w:noProof/>
        <w:sz w:val="16"/>
        <w:szCs w:val="16"/>
      </w:rPr>
      <w:t>2</w:t>
    </w:r>
    <w:r w:rsidRPr="006C2DA8">
      <w:rPr>
        <w:sz w:val="16"/>
        <w:szCs w:val="16"/>
      </w:rPr>
      <w:fldChar w:fldCharType="end"/>
    </w:r>
    <w:r w:rsidR="00C74813" w:rsidRPr="006C2DA8">
      <w:rPr>
        <w:sz w:val="16"/>
        <w:szCs w:val="16"/>
      </w:rPr>
      <w:t xml:space="preserve"> of </w:t>
    </w:r>
    <w:r w:rsidRPr="006C2DA8">
      <w:rPr>
        <w:sz w:val="16"/>
        <w:szCs w:val="16"/>
      </w:rPr>
      <w:fldChar w:fldCharType="begin"/>
    </w:r>
    <w:r w:rsidR="00C74813" w:rsidRPr="006C2DA8">
      <w:rPr>
        <w:sz w:val="16"/>
        <w:szCs w:val="16"/>
      </w:rPr>
      <w:instrText xml:space="preserve"> NUMPAGES </w:instrText>
    </w:r>
    <w:r w:rsidRPr="006C2DA8">
      <w:rPr>
        <w:sz w:val="16"/>
        <w:szCs w:val="16"/>
      </w:rPr>
      <w:fldChar w:fldCharType="separate"/>
    </w:r>
    <w:r w:rsidR="00C74813">
      <w:rPr>
        <w:noProof/>
        <w:sz w:val="16"/>
        <w:szCs w:val="16"/>
      </w:rPr>
      <w:t>3</w:t>
    </w:r>
    <w:r w:rsidRPr="006C2DA8">
      <w:rPr>
        <w:sz w:val="16"/>
        <w:szCs w:val="16"/>
      </w:rPr>
      <w:fldChar w:fldCharType="end"/>
    </w:r>
  </w:p>
  <w:p w:rsidR="00C74813" w:rsidRPr="006C2DA8" w:rsidRDefault="00C74813">
    <w:pPr>
      <w:pStyle w:val="Footer"/>
      <w:rPr>
        <w:sz w:val="16"/>
        <w:szCs w:val="16"/>
      </w:rPr>
    </w:pPr>
    <w:r w:rsidRPr="006C2DA8">
      <w:rPr>
        <w:sz w:val="16"/>
        <w:szCs w:val="16"/>
      </w:rPr>
      <w:t>19-Nov-2008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13" w:rsidRPr="00410D99" w:rsidRDefault="00D15B39">
    <w:pPr>
      <w:pStyle w:val="Footer"/>
      <w:rPr>
        <w:sz w:val="16"/>
        <w:szCs w:val="16"/>
      </w:rPr>
    </w:pPr>
    <w:r w:rsidRPr="00C74813">
      <w:rPr>
        <w:sz w:val="16"/>
        <w:szCs w:val="16"/>
      </w:rPr>
      <w:fldChar w:fldCharType="begin"/>
    </w:r>
    <w:r w:rsidR="00C74813" w:rsidRPr="00C74813">
      <w:rPr>
        <w:sz w:val="16"/>
        <w:szCs w:val="16"/>
      </w:rPr>
      <w:instrText xml:space="preserve"> FILENAME </w:instrText>
    </w:r>
    <w:r w:rsidRPr="00C74813">
      <w:rPr>
        <w:sz w:val="16"/>
        <w:szCs w:val="16"/>
      </w:rPr>
      <w:fldChar w:fldCharType="separate"/>
    </w:r>
    <w:r w:rsidR="00C74813">
      <w:rPr>
        <w:noProof/>
        <w:sz w:val="16"/>
        <w:szCs w:val="16"/>
      </w:rPr>
      <w:t>Quiz 4.doc</w:t>
    </w:r>
    <w:r w:rsidRPr="00C74813">
      <w:rPr>
        <w:sz w:val="16"/>
        <w:szCs w:val="16"/>
      </w:rPr>
      <w:fldChar w:fldCharType="end"/>
    </w:r>
    <w:r w:rsidR="00C74813" w:rsidRPr="00410D99">
      <w:rPr>
        <w:sz w:val="16"/>
        <w:szCs w:val="16"/>
      </w:rPr>
      <w:tab/>
    </w:r>
    <w:r w:rsidR="00C74813" w:rsidRPr="00410D99">
      <w:rPr>
        <w:sz w:val="16"/>
        <w:szCs w:val="16"/>
      </w:rPr>
      <w:tab/>
      <w:t xml:space="preserve">Page </w:t>
    </w:r>
    <w:r w:rsidRPr="00410D99">
      <w:rPr>
        <w:sz w:val="16"/>
        <w:szCs w:val="16"/>
      </w:rPr>
      <w:fldChar w:fldCharType="begin"/>
    </w:r>
    <w:r w:rsidR="00C74813" w:rsidRPr="00410D99">
      <w:rPr>
        <w:sz w:val="16"/>
        <w:szCs w:val="16"/>
      </w:rPr>
      <w:instrText xml:space="preserve"> PAGE </w:instrText>
    </w:r>
    <w:r w:rsidRPr="00410D99">
      <w:rPr>
        <w:sz w:val="16"/>
        <w:szCs w:val="16"/>
      </w:rPr>
      <w:fldChar w:fldCharType="separate"/>
    </w:r>
    <w:r w:rsidR="009704E2">
      <w:rPr>
        <w:noProof/>
        <w:sz w:val="16"/>
        <w:szCs w:val="16"/>
      </w:rPr>
      <w:t>1</w:t>
    </w:r>
    <w:r w:rsidRPr="00410D99">
      <w:rPr>
        <w:sz w:val="16"/>
        <w:szCs w:val="16"/>
      </w:rPr>
      <w:fldChar w:fldCharType="end"/>
    </w:r>
    <w:r w:rsidR="00C74813" w:rsidRPr="00410D99">
      <w:rPr>
        <w:sz w:val="16"/>
        <w:szCs w:val="16"/>
      </w:rPr>
      <w:t xml:space="preserve"> of </w:t>
    </w:r>
    <w:r w:rsidRPr="00410D99">
      <w:rPr>
        <w:sz w:val="16"/>
        <w:szCs w:val="16"/>
      </w:rPr>
      <w:fldChar w:fldCharType="begin"/>
    </w:r>
    <w:r w:rsidR="00C74813" w:rsidRPr="00410D99">
      <w:rPr>
        <w:sz w:val="16"/>
        <w:szCs w:val="16"/>
      </w:rPr>
      <w:instrText xml:space="preserve"> NUMPAGES </w:instrText>
    </w:r>
    <w:r w:rsidRPr="00410D99">
      <w:rPr>
        <w:sz w:val="16"/>
        <w:szCs w:val="16"/>
      </w:rPr>
      <w:fldChar w:fldCharType="separate"/>
    </w:r>
    <w:r w:rsidR="009704E2">
      <w:rPr>
        <w:noProof/>
        <w:sz w:val="16"/>
        <w:szCs w:val="16"/>
      </w:rPr>
      <w:t>1</w:t>
    </w:r>
    <w:r w:rsidRPr="00410D99">
      <w:rPr>
        <w:sz w:val="16"/>
        <w:szCs w:val="16"/>
      </w:rPr>
      <w:fldChar w:fldCharType="end"/>
    </w:r>
  </w:p>
  <w:p w:rsidR="00C74813" w:rsidRPr="00410D99" w:rsidRDefault="003566B8">
    <w:pPr>
      <w:pStyle w:val="Footer"/>
      <w:rPr>
        <w:sz w:val="16"/>
        <w:szCs w:val="16"/>
      </w:rPr>
    </w:pPr>
    <w:r>
      <w:rPr>
        <w:sz w:val="16"/>
        <w:szCs w:val="16"/>
      </w:rPr>
      <w:t>29-Feb-2012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A4" w:rsidRDefault="00293BA4">
      <w:r>
        <w:separator/>
      </w:r>
    </w:p>
  </w:footnote>
  <w:footnote w:type="continuationSeparator" w:id="0">
    <w:p w:rsidR="00293BA4" w:rsidRDefault="0029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13" w:rsidRDefault="00C74813">
    <w:pPr>
      <w:pStyle w:val="Header"/>
      <w:rPr>
        <w:sz w:val="28"/>
        <w:szCs w:val="28"/>
      </w:rPr>
    </w:pPr>
  </w:p>
  <w:p w:rsidR="00C74813" w:rsidRPr="00A32C44" w:rsidRDefault="00C74813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52B"/>
    <w:multiLevelType w:val="multilevel"/>
    <w:tmpl w:val="1AEE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4CFE"/>
    <w:multiLevelType w:val="hybridMultilevel"/>
    <w:tmpl w:val="ED22C0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1121878"/>
    <w:multiLevelType w:val="hybridMultilevel"/>
    <w:tmpl w:val="CC627AC8"/>
    <w:lvl w:ilvl="0" w:tplc="D1124060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C191233"/>
    <w:multiLevelType w:val="hybridMultilevel"/>
    <w:tmpl w:val="CEBA5E78"/>
    <w:lvl w:ilvl="0" w:tplc="D1124060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1572AC5"/>
    <w:multiLevelType w:val="hybridMultilevel"/>
    <w:tmpl w:val="1AEE5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3139E"/>
    <w:multiLevelType w:val="hybridMultilevel"/>
    <w:tmpl w:val="93F803AE"/>
    <w:lvl w:ilvl="0" w:tplc="D112406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D21524"/>
    <w:multiLevelType w:val="multilevel"/>
    <w:tmpl w:val="1AEE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E85EB8"/>
    <w:multiLevelType w:val="hybridMultilevel"/>
    <w:tmpl w:val="42121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DE"/>
    <w:rsid w:val="00004EC3"/>
    <w:rsid w:val="00040ED4"/>
    <w:rsid w:val="00044788"/>
    <w:rsid w:val="00044B53"/>
    <w:rsid w:val="000E3D26"/>
    <w:rsid w:val="000F226C"/>
    <w:rsid w:val="00187244"/>
    <w:rsid w:val="0019317F"/>
    <w:rsid w:val="001C65F6"/>
    <w:rsid w:val="00210F34"/>
    <w:rsid w:val="00214BE5"/>
    <w:rsid w:val="002409D1"/>
    <w:rsid w:val="00252C40"/>
    <w:rsid w:val="00293BA4"/>
    <w:rsid w:val="002966AE"/>
    <w:rsid w:val="002B48E6"/>
    <w:rsid w:val="002E07B3"/>
    <w:rsid w:val="002E2884"/>
    <w:rsid w:val="002F42EB"/>
    <w:rsid w:val="003323B7"/>
    <w:rsid w:val="00341082"/>
    <w:rsid w:val="003566B8"/>
    <w:rsid w:val="003B4E05"/>
    <w:rsid w:val="003C3F5C"/>
    <w:rsid w:val="003E00E0"/>
    <w:rsid w:val="00410D99"/>
    <w:rsid w:val="0042357E"/>
    <w:rsid w:val="00474D1F"/>
    <w:rsid w:val="004823FB"/>
    <w:rsid w:val="00495808"/>
    <w:rsid w:val="004D340C"/>
    <w:rsid w:val="004D467B"/>
    <w:rsid w:val="004D6A00"/>
    <w:rsid w:val="004D7881"/>
    <w:rsid w:val="00543467"/>
    <w:rsid w:val="005457E9"/>
    <w:rsid w:val="005468DA"/>
    <w:rsid w:val="005A247A"/>
    <w:rsid w:val="006048DA"/>
    <w:rsid w:val="00607860"/>
    <w:rsid w:val="00652797"/>
    <w:rsid w:val="00676C06"/>
    <w:rsid w:val="006813A0"/>
    <w:rsid w:val="006C2DA8"/>
    <w:rsid w:val="006D4F32"/>
    <w:rsid w:val="006E21CB"/>
    <w:rsid w:val="006E60E0"/>
    <w:rsid w:val="006F46C8"/>
    <w:rsid w:val="00717F2F"/>
    <w:rsid w:val="00736A36"/>
    <w:rsid w:val="007563DA"/>
    <w:rsid w:val="007669BA"/>
    <w:rsid w:val="007D11AD"/>
    <w:rsid w:val="0085679C"/>
    <w:rsid w:val="008723D0"/>
    <w:rsid w:val="00874E94"/>
    <w:rsid w:val="0088042F"/>
    <w:rsid w:val="008C0A2F"/>
    <w:rsid w:val="008D3DFB"/>
    <w:rsid w:val="00944DCF"/>
    <w:rsid w:val="00945D83"/>
    <w:rsid w:val="009704E2"/>
    <w:rsid w:val="009937BB"/>
    <w:rsid w:val="009974EA"/>
    <w:rsid w:val="009B3C63"/>
    <w:rsid w:val="009D0072"/>
    <w:rsid w:val="00A22150"/>
    <w:rsid w:val="00A32C44"/>
    <w:rsid w:val="00A466CC"/>
    <w:rsid w:val="00A668F2"/>
    <w:rsid w:val="00A755A7"/>
    <w:rsid w:val="00A96869"/>
    <w:rsid w:val="00AB538B"/>
    <w:rsid w:val="00AE46DE"/>
    <w:rsid w:val="00B21E3E"/>
    <w:rsid w:val="00B42F0C"/>
    <w:rsid w:val="00B97BAE"/>
    <w:rsid w:val="00C046AF"/>
    <w:rsid w:val="00C16790"/>
    <w:rsid w:val="00C358D9"/>
    <w:rsid w:val="00C43F44"/>
    <w:rsid w:val="00C46E05"/>
    <w:rsid w:val="00C63F98"/>
    <w:rsid w:val="00C74813"/>
    <w:rsid w:val="00C94B67"/>
    <w:rsid w:val="00CB1C4D"/>
    <w:rsid w:val="00D15B39"/>
    <w:rsid w:val="00D1611C"/>
    <w:rsid w:val="00D1624F"/>
    <w:rsid w:val="00D174BD"/>
    <w:rsid w:val="00D17D6A"/>
    <w:rsid w:val="00D848C5"/>
    <w:rsid w:val="00DA225C"/>
    <w:rsid w:val="00DA7734"/>
    <w:rsid w:val="00DC210F"/>
    <w:rsid w:val="00DE37A2"/>
    <w:rsid w:val="00E45BC1"/>
    <w:rsid w:val="00E77833"/>
    <w:rsid w:val="00E83FF8"/>
    <w:rsid w:val="00EA7629"/>
    <w:rsid w:val="00EB6D86"/>
    <w:rsid w:val="00EE7B7E"/>
    <w:rsid w:val="00F128FC"/>
    <w:rsid w:val="00F24CB8"/>
    <w:rsid w:val="00F30234"/>
    <w:rsid w:val="00F35A2B"/>
    <w:rsid w:val="00F66A9C"/>
    <w:rsid w:val="00F726E2"/>
    <w:rsid w:val="00F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B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46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6D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B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46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6D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your answers to each problem</vt:lpstr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your answers to each problem</dc:title>
  <dc:creator>John A. Miller</dc:creator>
  <cp:lastModifiedBy>Malia Wrighting </cp:lastModifiedBy>
  <cp:revision>3</cp:revision>
  <cp:lastPrinted>2008-10-30T14:24:00Z</cp:lastPrinted>
  <dcterms:created xsi:type="dcterms:W3CDTF">2012-03-06T19:37:00Z</dcterms:created>
  <dcterms:modified xsi:type="dcterms:W3CDTF">2012-03-06T19:37:00Z</dcterms:modified>
</cp:coreProperties>
</file>