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4A" w:rsidRDefault="0082688B">
      <w:r>
        <w:rPr>
          <w:color w:val="000000"/>
        </w:rPr>
        <w:t>Wonder Inc.'s income statement for June is given below:</w:t>
      </w:r>
    </w:p>
    <w:p w:rsidR="0082688B" w:rsidRDefault="0082688B"/>
    <w:p w:rsidR="0082688B" w:rsidRDefault="0082688B">
      <w:r w:rsidRPr="0082688B">
        <w:drawing>
          <wp:inline distT="0" distB="0" distL="0" distR="0">
            <wp:extent cx="4638675" cy="1457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8B" w:rsidRDefault="0082688B"/>
    <w:p w:rsidR="0082688B" w:rsidRDefault="0082688B">
      <w:r>
        <w:rPr>
          <w:color w:val="000000"/>
        </w:rPr>
        <w:t>During June, the sales clerks in Division F received salaries totaling $35,000. Assume that during July the salaries of these sales clerks are discontinued and instead they are paid a commission of 18% of sales. If sales in Division F increase by $65,000 as a result of this change, the July segment margin for Division F should be: </w:t>
      </w:r>
    </w:p>
    <w:sectPr w:rsidR="0082688B" w:rsidSect="00CB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88B"/>
    <w:rsid w:val="0082688B"/>
    <w:rsid w:val="00CB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 Alsrasri</dc:creator>
  <cp:lastModifiedBy>Ziyad Alsrasri</cp:lastModifiedBy>
  <cp:revision>1</cp:revision>
  <dcterms:created xsi:type="dcterms:W3CDTF">2012-02-25T17:33:00Z</dcterms:created>
  <dcterms:modified xsi:type="dcterms:W3CDTF">2012-02-25T17:35:00Z</dcterms:modified>
</cp:coreProperties>
</file>