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2" w:rsidRPr="008654C2" w:rsidRDefault="008654C2" w:rsidP="0086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654C2">
        <w:rPr>
          <w:rFonts w:ascii="Times New Roman" w:eastAsia="Times New Roman" w:hAnsi="Times New Roman" w:cs="Times New Roman"/>
          <w:sz w:val="24"/>
          <w:szCs w:val="24"/>
        </w:rPr>
        <w:t xml:space="preserve">The following data are available for the Northwestern Division of Dempsey, Inc. and the single product it makes. 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/>
      </w:tblPr>
      <w:tblGrid>
        <w:gridCol w:w="2796"/>
        <w:gridCol w:w="1476"/>
      </w:tblGrid>
      <w:tr w:rsidR="008654C2" w:rsidRPr="008654C2" w:rsidTr="00865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C2" w:rsidRPr="008654C2" w:rsidRDefault="008654C2" w:rsidP="008654C2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Average operating assets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C2" w:rsidRPr="008654C2" w:rsidRDefault="008654C2" w:rsidP="008654C2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eastAsia="Times New Roman" w:hAnsi="Times New Roman" w:cs="Times New Roman"/>
                <w:sz w:val="24"/>
                <w:szCs w:val="24"/>
              </w:rPr>
              <w:t>$3,000,000</w:t>
            </w:r>
          </w:p>
        </w:tc>
      </w:tr>
      <w:tr w:rsidR="008654C2" w:rsidRPr="008654C2" w:rsidTr="00865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C2" w:rsidRPr="008654C2" w:rsidRDefault="008654C2" w:rsidP="008654C2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Annual fixed costs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C2" w:rsidRPr="008654C2" w:rsidRDefault="008654C2" w:rsidP="008654C2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eastAsia="Times New Roman" w:hAnsi="Times New Roman" w:cs="Times New Roman"/>
                <w:sz w:val="24"/>
                <w:szCs w:val="24"/>
              </w:rPr>
              <w:t>560,000</w:t>
            </w:r>
          </w:p>
        </w:tc>
      </w:tr>
      <w:tr w:rsidR="008654C2" w:rsidRPr="008654C2" w:rsidTr="00865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C2" w:rsidRPr="008654C2" w:rsidRDefault="008654C2" w:rsidP="008654C2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selling price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C2" w:rsidRPr="008654C2" w:rsidRDefault="008654C2" w:rsidP="008654C2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54C2" w:rsidRPr="008654C2" w:rsidTr="008654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C2" w:rsidRPr="008654C2" w:rsidRDefault="008654C2" w:rsidP="008654C2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Variable cost per unit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4C2" w:rsidRPr="008654C2" w:rsidRDefault="008654C2" w:rsidP="008654C2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4C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654C2" w:rsidRPr="008654C2" w:rsidRDefault="008654C2" w:rsidP="00865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4C2">
        <w:rPr>
          <w:rFonts w:ascii="Times New Roman" w:eastAsia="Times New Roman" w:hAnsi="Times New Roman" w:cs="Times New Roman"/>
          <w:sz w:val="24"/>
          <w:szCs w:val="24"/>
        </w:rPr>
        <w:t>How many units must the division sell each year to achieve an ROI of 16%?</w:t>
      </w:r>
    </w:p>
    <w:p w:rsidR="00343C51" w:rsidRDefault="00343C51"/>
    <w:sectPr w:rsidR="00343C51" w:rsidSect="0034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4C2"/>
    <w:rsid w:val="00343C51"/>
    <w:rsid w:val="0086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54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bank">
    <w:name w:val="testbank"/>
    <w:basedOn w:val="Normal"/>
    <w:rsid w:val="0086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2012-02-10T20:55:00Z</dcterms:created>
  <dcterms:modified xsi:type="dcterms:W3CDTF">2012-02-10T21:05:00Z</dcterms:modified>
</cp:coreProperties>
</file>