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C12" w:rsidRDefault="00DD673E">
      <w:r>
        <w:t>Differentiate descriptive, historical, correlational, and experimental research methods in business. Provide clear definitions of each. Use examples that point out the factors that make each unique. Provide support for your answers</w:t>
      </w:r>
      <w:r w:rsidR="00983505">
        <w:t>.</w:t>
      </w:r>
    </w:p>
    <w:sectPr w:rsidR="001B6C12" w:rsidSect="001B6C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D673E"/>
    <w:rsid w:val="001B6C12"/>
    <w:rsid w:val="00983505"/>
    <w:rsid w:val="00DD67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C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Words>
  <Characters>199</Characters>
  <Application>Microsoft Office Word</Application>
  <DocSecurity>0</DocSecurity>
  <Lines>1</Lines>
  <Paragraphs>1</Paragraphs>
  <ScaleCrop>false</ScaleCrop>
  <Company/>
  <LinksUpToDate>false</LinksUpToDate>
  <CharactersWithSpaces>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belal</dc:creator>
  <cp:lastModifiedBy>belal</cp:lastModifiedBy>
  <cp:revision>2</cp:revision>
  <dcterms:created xsi:type="dcterms:W3CDTF">2012-02-09T21:48:00Z</dcterms:created>
  <dcterms:modified xsi:type="dcterms:W3CDTF">2012-02-09T21:50:00Z</dcterms:modified>
</cp:coreProperties>
</file>