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36"/>
          <w:szCs w:val="36"/>
        </w:rPr>
      </w:pPr>
      <w:r>
        <w:rPr>
          <w:rFonts w:ascii="StoneSerif-Bold" w:hAnsi="StoneSerif-Bold" w:cs="StoneSerif-Bold"/>
          <w:b/>
          <w:bCs/>
          <w:sz w:val="36"/>
          <w:szCs w:val="36"/>
        </w:rPr>
        <w:t>Does Cognitive Dissonance Explain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36"/>
          <w:szCs w:val="36"/>
        </w:rPr>
      </w:pPr>
      <w:r>
        <w:rPr>
          <w:rFonts w:ascii="StoneSerif-Bold" w:hAnsi="StoneSerif-Bold" w:cs="StoneSerif-Bold"/>
          <w:b/>
          <w:bCs/>
          <w:sz w:val="36"/>
          <w:szCs w:val="36"/>
        </w:rPr>
        <w:t>Why Behavior Can Change Attitudes?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YES: Leon </w:t>
      </w:r>
      <w:proofErr w:type="spellStart"/>
      <w:r>
        <w:rPr>
          <w:rFonts w:ascii="StoneSerif-Semibold" w:hAnsi="StoneSerif-Semibold" w:cs="StoneSerif-Semibold"/>
          <w:b/>
          <w:bCs/>
          <w:sz w:val="19"/>
          <w:szCs w:val="19"/>
        </w:rPr>
        <w:t>Festinger</w:t>
      </w:r>
      <w:proofErr w:type="spellEnd"/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 and James M. </w:t>
      </w:r>
      <w:proofErr w:type="spellStart"/>
      <w:r>
        <w:rPr>
          <w:rFonts w:ascii="StoneSerif-Semibold" w:hAnsi="StoneSerif-Semibold" w:cs="StoneSerif-Semibold"/>
          <w:b/>
          <w:bCs/>
          <w:sz w:val="19"/>
          <w:szCs w:val="19"/>
        </w:rPr>
        <w:t>Carlsmith</w:t>
      </w:r>
      <w:proofErr w:type="spellEnd"/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, </w:t>
      </w:r>
      <w:r>
        <w:rPr>
          <w:rFonts w:ascii="StoneSerif" w:hAnsi="StoneSerif" w:cs="StoneSerif"/>
          <w:sz w:val="19"/>
          <w:szCs w:val="19"/>
        </w:rPr>
        <w:t>from “Cognitive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Italic" w:hAnsi="StoneSerif-Italic" w:cs="StoneSerif-Italic"/>
          <w:i/>
          <w:iCs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Consequences of Forced Compliance,” </w:t>
      </w:r>
      <w:r>
        <w:rPr>
          <w:rFonts w:ascii="StoneSerif-Italic" w:hAnsi="StoneSerif-Italic" w:cs="StoneSerif-Italic"/>
          <w:i/>
          <w:iCs/>
          <w:sz w:val="19"/>
          <w:szCs w:val="19"/>
        </w:rPr>
        <w:t>The Journal of Abnormal and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Social Psychology </w:t>
      </w:r>
      <w:r>
        <w:rPr>
          <w:rFonts w:ascii="StoneSerif" w:hAnsi="StoneSerif" w:cs="StoneSerif"/>
          <w:sz w:val="19"/>
          <w:szCs w:val="19"/>
        </w:rPr>
        <w:t>(vol. 58, 1959)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NO: Daryl J. </w:t>
      </w:r>
      <w:proofErr w:type="spellStart"/>
      <w:r>
        <w:rPr>
          <w:rFonts w:ascii="StoneSerif-Semibold" w:hAnsi="StoneSerif-Semibold" w:cs="StoneSerif-Semibold"/>
          <w:b/>
          <w:bCs/>
          <w:sz w:val="19"/>
          <w:szCs w:val="19"/>
        </w:rPr>
        <w:t>Bem</w:t>
      </w:r>
      <w:proofErr w:type="spellEnd"/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, </w:t>
      </w:r>
      <w:r>
        <w:rPr>
          <w:rFonts w:ascii="StoneSerif" w:hAnsi="StoneSerif" w:cs="StoneSerif"/>
          <w:sz w:val="19"/>
          <w:szCs w:val="19"/>
        </w:rPr>
        <w:t>from “Self-Perception: An Alternative Interpretation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Italic" w:hAnsi="StoneSerif-Italic" w:cs="StoneSerif-Italic"/>
          <w:i/>
          <w:iCs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of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Cognitive Dissonance Phenomena,” </w:t>
      </w:r>
      <w:r>
        <w:rPr>
          <w:rFonts w:ascii="StoneSerif-Italic" w:hAnsi="StoneSerif-Italic" w:cs="StoneSerif-Italic"/>
          <w:i/>
          <w:iCs/>
          <w:sz w:val="19"/>
          <w:szCs w:val="19"/>
        </w:rPr>
        <w:t>Psychological Review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(May 1967)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Semibold" w:hAnsi="StoneSerif-Semibold" w:cs="StoneSerif-Semibold"/>
          <w:b/>
          <w:bCs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>ISSUE SUMMARY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YES: </w:t>
      </w:r>
      <w:r>
        <w:rPr>
          <w:rFonts w:ascii="StoneSerif" w:hAnsi="StoneSerif" w:cs="StoneSerif"/>
          <w:sz w:val="19"/>
          <w:szCs w:val="19"/>
        </w:rPr>
        <w:t xml:space="preserve">Social psychologists Leon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James M. </w:t>
      </w:r>
      <w:proofErr w:type="spellStart"/>
      <w:r>
        <w:rPr>
          <w:rFonts w:ascii="StoneSerif" w:hAnsi="StoneSerif" w:cs="StoneSerif"/>
          <w:sz w:val="19"/>
          <w:szCs w:val="19"/>
        </w:rPr>
        <w:t>Carlsmith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propose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their theory of cognitive dissonance to explain why people’s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attitudes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may change after they have acted in a way that is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inconsistent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with their true attitudes.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NO: </w:t>
      </w:r>
      <w:r>
        <w:rPr>
          <w:rFonts w:ascii="StoneSerif" w:hAnsi="StoneSerif" w:cs="StoneSerif"/>
          <w:sz w:val="19"/>
          <w:szCs w:val="19"/>
        </w:rPr>
        <w:t xml:space="preserve">Social psychologist Daryl J. </w:t>
      </w:r>
      <w:proofErr w:type="spellStart"/>
      <w:r>
        <w:rPr>
          <w:rFonts w:ascii="StoneSerif" w:hAnsi="StoneSerif" w:cs="StoneSerif"/>
          <w:sz w:val="19"/>
          <w:szCs w:val="19"/>
        </w:rPr>
        <w:t>Bem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proposes a theory of </w:t>
      </w:r>
      <w:proofErr w:type="spellStart"/>
      <w:r>
        <w:rPr>
          <w:rFonts w:ascii="StoneSerif" w:hAnsi="StoneSerif" w:cs="StoneSerif"/>
          <w:sz w:val="19"/>
          <w:szCs w:val="19"/>
        </w:rPr>
        <w:t>selfperception</w:t>
      </w:r>
      <w:proofErr w:type="spellEnd"/>
      <w:r>
        <w:rPr>
          <w:rFonts w:ascii="StoneSerif" w:hAnsi="StoneSerif" w:cs="StoneSerif"/>
          <w:sz w:val="19"/>
          <w:szCs w:val="19"/>
        </w:rPr>
        <w:t>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which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he believes can explain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</w:t>
      </w:r>
      <w:proofErr w:type="spellStart"/>
      <w:r>
        <w:rPr>
          <w:rFonts w:ascii="StoneSerif" w:hAnsi="StoneSerif" w:cs="StoneSerif"/>
          <w:sz w:val="19"/>
          <w:szCs w:val="19"/>
        </w:rPr>
        <w:t>Carlsmith’s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36"/>
          <w:szCs w:val="36"/>
        </w:rPr>
      </w:pPr>
      <w:proofErr w:type="gramStart"/>
      <w:r>
        <w:rPr>
          <w:rFonts w:ascii="StoneSerif" w:hAnsi="StoneSerif" w:cs="StoneSerif"/>
          <w:sz w:val="19"/>
          <w:szCs w:val="19"/>
        </w:rPr>
        <w:t>results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better than cognitive dissonance theory.</w:t>
      </w:r>
      <w:r w:rsidRPr="001C51AF">
        <w:rPr>
          <w:rFonts w:ascii="StoneSerif-Bold" w:hAnsi="StoneSerif-Bold" w:cs="StoneSerif-Bold"/>
          <w:b/>
          <w:bCs/>
          <w:sz w:val="36"/>
          <w:szCs w:val="36"/>
        </w:rPr>
        <w:t xml:space="preserve"> </w:t>
      </w:r>
      <w:r>
        <w:rPr>
          <w:rFonts w:ascii="StoneSerif-Bold" w:hAnsi="StoneSerif-Bold" w:cs="StoneSerif-Bold"/>
          <w:b/>
          <w:bCs/>
          <w:sz w:val="36"/>
          <w:szCs w:val="36"/>
        </w:rPr>
        <w:t>Does Cognitive Dissonance Explain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36"/>
          <w:szCs w:val="36"/>
        </w:rPr>
      </w:pPr>
      <w:r>
        <w:rPr>
          <w:rFonts w:ascii="StoneSerif-Bold" w:hAnsi="StoneSerif-Bold" w:cs="StoneSerif-Bold"/>
          <w:b/>
          <w:bCs/>
          <w:sz w:val="36"/>
          <w:szCs w:val="36"/>
        </w:rPr>
        <w:t>Why Behavior Can Change Attitudes?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YES: Leon </w:t>
      </w:r>
      <w:proofErr w:type="spellStart"/>
      <w:r>
        <w:rPr>
          <w:rFonts w:ascii="StoneSerif-Semibold" w:hAnsi="StoneSerif-Semibold" w:cs="StoneSerif-Semibold"/>
          <w:b/>
          <w:bCs/>
          <w:sz w:val="19"/>
          <w:szCs w:val="19"/>
        </w:rPr>
        <w:t>Festinger</w:t>
      </w:r>
      <w:proofErr w:type="spellEnd"/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 and James M. </w:t>
      </w:r>
      <w:proofErr w:type="spellStart"/>
      <w:r>
        <w:rPr>
          <w:rFonts w:ascii="StoneSerif-Semibold" w:hAnsi="StoneSerif-Semibold" w:cs="StoneSerif-Semibold"/>
          <w:b/>
          <w:bCs/>
          <w:sz w:val="19"/>
          <w:szCs w:val="19"/>
        </w:rPr>
        <w:t>Carlsmith</w:t>
      </w:r>
      <w:proofErr w:type="spellEnd"/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, </w:t>
      </w:r>
      <w:r>
        <w:rPr>
          <w:rFonts w:ascii="StoneSerif" w:hAnsi="StoneSerif" w:cs="StoneSerif"/>
          <w:sz w:val="19"/>
          <w:szCs w:val="19"/>
        </w:rPr>
        <w:t>from “Cognitive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Italic" w:hAnsi="StoneSerif-Italic" w:cs="StoneSerif-Italic"/>
          <w:i/>
          <w:iCs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Consequences of Forced Compliance,” </w:t>
      </w:r>
      <w:r>
        <w:rPr>
          <w:rFonts w:ascii="StoneSerif-Italic" w:hAnsi="StoneSerif-Italic" w:cs="StoneSerif-Italic"/>
          <w:i/>
          <w:iCs/>
          <w:sz w:val="19"/>
          <w:szCs w:val="19"/>
        </w:rPr>
        <w:t>The Journal of Abnormal and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Social Psychology </w:t>
      </w:r>
      <w:r>
        <w:rPr>
          <w:rFonts w:ascii="StoneSerif" w:hAnsi="StoneSerif" w:cs="StoneSerif"/>
          <w:sz w:val="19"/>
          <w:szCs w:val="19"/>
        </w:rPr>
        <w:t>(vol. 58, 1959)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NO: Daryl J. </w:t>
      </w:r>
      <w:proofErr w:type="spellStart"/>
      <w:r>
        <w:rPr>
          <w:rFonts w:ascii="StoneSerif-Semibold" w:hAnsi="StoneSerif-Semibold" w:cs="StoneSerif-Semibold"/>
          <w:b/>
          <w:bCs/>
          <w:sz w:val="19"/>
          <w:szCs w:val="19"/>
        </w:rPr>
        <w:t>Bem</w:t>
      </w:r>
      <w:proofErr w:type="spellEnd"/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, </w:t>
      </w:r>
      <w:r>
        <w:rPr>
          <w:rFonts w:ascii="StoneSerif" w:hAnsi="StoneSerif" w:cs="StoneSerif"/>
          <w:sz w:val="19"/>
          <w:szCs w:val="19"/>
        </w:rPr>
        <w:t>from “Self-Perception: An Alternative Interpretation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Italic" w:hAnsi="StoneSerif-Italic" w:cs="StoneSerif-Italic"/>
          <w:i/>
          <w:iCs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of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Cognitive Dissonance Phenomena,” </w:t>
      </w:r>
      <w:r>
        <w:rPr>
          <w:rFonts w:ascii="StoneSerif-Italic" w:hAnsi="StoneSerif-Italic" w:cs="StoneSerif-Italic"/>
          <w:i/>
          <w:iCs/>
          <w:sz w:val="19"/>
          <w:szCs w:val="19"/>
        </w:rPr>
        <w:t>Psychological Review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(May 1967)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Semibold" w:hAnsi="StoneSerif-Semibold" w:cs="StoneSerif-Semibold"/>
          <w:b/>
          <w:bCs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>ISSUE SUMMARY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YES: </w:t>
      </w:r>
      <w:r>
        <w:rPr>
          <w:rFonts w:ascii="StoneSerif" w:hAnsi="StoneSerif" w:cs="StoneSerif"/>
          <w:sz w:val="19"/>
          <w:szCs w:val="19"/>
        </w:rPr>
        <w:t xml:space="preserve">Social psychologists Leon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James M. </w:t>
      </w:r>
      <w:proofErr w:type="spellStart"/>
      <w:r>
        <w:rPr>
          <w:rFonts w:ascii="StoneSerif" w:hAnsi="StoneSerif" w:cs="StoneSerif"/>
          <w:sz w:val="19"/>
          <w:szCs w:val="19"/>
        </w:rPr>
        <w:t>Carlsmith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propose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their theory of cognitive dissonance to explain why people’s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attitudes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may change after they have acted in a way that is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inconsistent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with their true attitudes.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 xml:space="preserve">NO: </w:t>
      </w:r>
      <w:r>
        <w:rPr>
          <w:rFonts w:ascii="StoneSerif" w:hAnsi="StoneSerif" w:cs="StoneSerif"/>
          <w:sz w:val="19"/>
          <w:szCs w:val="19"/>
        </w:rPr>
        <w:t xml:space="preserve">Social psychologist Daryl J. </w:t>
      </w:r>
      <w:proofErr w:type="spellStart"/>
      <w:r>
        <w:rPr>
          <w:rFonts w:ascii="StoneSerif" w:hAnsi="StoneSerif" w:cs="StoneSerif"/>
          <w:sz w:val="19"/>
          <w:szCs w:val="19"/>
        </w:rPr>
        <w:t>Bem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proposes a theory of </w:t>
      </w:r>
      <w:proofErr w:type="spellStart"/>
      <w:r>
        <w:rPr>
          <w:rFonts w:ascii="StoneSerif" w:hAnsi="StoneSerif" w:cs="StoneSerif"/>
          <w:sz w:val="19"/>
          <w:szCs w:val="19"/>
        </w:rPr>
        <w:t>selfperception</w:t>
      </w:r>
      <w:proofErr w:type="spellEnd"/>
      <w:r>
        <w:rPr>
          <w:rFonts w:ascii="StoneSerif" w:hAnsi="StoneSerif" w:cs="StoneSerif"/>
          <w:sz w:val="19"/>
          <w:szCs w:val="19"/>
        </w:rPr>
        <w:t>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which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he believes can explain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</w:t>
      </w:r>
      <w:proofErr w:type="spellStart"/>
      <w:r>
        <w:rPr>
          <w:rFonts w:ascii="StoneSerif" w:hAnsi="StoneSerif" w:cs="StoneSerif"/>
          <w:sz w:val="19"/>
          <w:szCs w:val="19"/>
        </w:rPr>
        <w:t>Carlsmith’s</w:t>
      </w:r>
      <w:proofErr w:type="spellEnd"/>
    </w:p>
    <w:p w:rsidR="00877437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results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better than cognitive dissonance theory.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Bold" w:hAnsi="StoneSerif-Bold" w:cs="StoneSerif-Bold"/>
          <w:b/>
          <w:bCs/>
          <w:sz w:val="52"/>
          <w:szCs w:val="52"/>
        </w:rPr>
        <w:t>C</w:t>
      </w:r>
      <w:r>
        <w:rPr>
          <w:rFonts w:ascii="StoneSerif" w:hAnsi="StoneSerif" w:cs="StoneSerif"/>
          <w:sz w:val="19"/>
          <w:szCs w:val="19"/>
        </w:rPr>
        <w:t>ognitive dissonance theory is one of the best-known theories in social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psychol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ogy</w:t>
      </w:r>
      <w:proofErr w:type="spellEnd"/>
      <w:r>
        <w:rPr>
          <w:rFonts w:ascii="StoneSerif" w:hAnsi="StoneSerif" w:cs="StoneSerif"/>
          <w:sz w:val="19"/>
          <w:szCs w:val="19"/>
        </w:rPr>
        <w:t xml:space="preserve">. Originally proposed by Leon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in 1957, the theory suggests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that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we strive to maintain consistency in our attitudes and actions. As a result,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there is a contradiction between our attitudes and actions we experience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psychological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tension. For example, if someone knows that cigarette smoking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dangerous, yet continues to smoke, the smoker would experience psychological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tension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(called cognitive dissonance) as a result of the seeming contradiction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between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his or her attitudes and actions. In order to reduce this tension,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people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can either change their attitudes or change their actual behavior so that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they</w:t>
      </w:r>
      <w:proofErr w:type="gramEnd"/>
      <w:r>
        <w:rPr>
          <w:rFonts w:ascii="StoneSerif" w:hAnsi="StoneSerif" w:cs="StoneSerif"/>
          <w:sz w:val="19"/>
          <w:szCs w:val="19"/>
        </w:rPr>
        <w:t xml:space="preserve"> no longer contradict one another. In the case of someone who smokes,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this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could mean that the smoker can either quit smoking or could change his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her attitudes by downplaying the risks that smoking poses to one’s health,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order to reduce the tension that might otherwise occur. In the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rst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selection,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</w:t>
      </w:r>
      <w:proofErr w:type="spellStart"/>
      <w:r>
        <w:rPr>
          <w:rFonts w:ascii="StoneSerif" w:hAnsi="StoneSerif" w:cs="StoneSerif"/>
          <w:sz w:val="19"/>
          <w:szCs w:val="19"/>
        </w:rPr>
        <w:t>Carlsmith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describe their classic study that demonstrated people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may</w:t>
      </w:r>
      <w:proofErr w:type="gramEnd"/>
      <w:r>
        <w:rPr>
          <w:rFonts w:ascii="StoneSerif" w:hAnsi="StoneSerif" w:cs="StoneSerif"/>
          <w:sz w:val="19"/>
          <w:szCs w:val="19"/>
        </w:rPr>
        <w:t>, in fact, change their attitudes when they experience a contradiction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between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their attitudes and behavior. In their study, participants were asked to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perform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 variety of boring tasks, such as repeatedly rotating a set of </w:t>
      </w:r>
      <w:proofErr w:type="spellStart"/>
      <w:r>
        <w:rPr>
          <w:rFonts w:ascii="StoneSerif" w:hAnsi="StoneSerif" w:cs="StoneSerif"/>
          <w:sz w:val="19"/>
          <w:szCs w:val="19"/>
        </w:rPr>
        <w:t>woodenpegs</w:t>
      </w:r>
      <w:proofErr w:type="spellEnd"/>
      <w:r>
        <w:rPr>
          <w:rFonts w:ascii="StoneSerif" w:hAnsi="StoneSerif" w:cs="StoneSerif"/>
          <w:sz w:val="19"/>
          <w:szCs w:val="19"/>
        </w:rPr>
        <w:t>. Afterward participants were asked to lie about how enjoyable the experiment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lastRenderedPageBreak/>
        <w:t>was</w:t>
      </w:r>
      <w:proofErr w:type="gramEnd"/>
      <w:r>
        <w:rPr>
          <w:rFonts w:ascii="StoneSerif" w:hAnsi="StoneSerif" w:cs="StoneSerif"/>
          <w:sz w:val="19"/>
          <w:szCs w:val="19"/>
        </w:rPr>
        <w:t>, by telling another person that they actually liked the experiment.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Some participants were paid $20 to lie, while others were only paid $1 to tell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same lie. According to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</w:t>
      </w:r>
      <w:proofErr w:type="spellStart"/>
      <w:r>
        <w:rPr>
          <w:rFonts w:ascii="StoneSerif" w:hAnsi="StoneSerif" w:cs="StoneSerif"/>
          <w:sz w:val="19"/>
          <w:szCs w:val="19"/>
        </w:rPr>
        <w:t>Carlsmith</w:t>
      </w:r>
      <w:proofErr w:type="spellEnd"/>
      <w:r>
        <w:rPr>
          <w:rFonts w:ascii="StoneSerif" w:hAnsi="StoneSerif" w:cs="StoneSerif"/>
          <w:sz w:val="19"/>
          <w:szCs w:val="19"/>
        </w:rPr>
        <w:t>, participants who were only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paid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$1 to tell the lie experienced psychological tension as a result of performing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behavior (saying that they like the experiment) that </w:t>
      </w:r>
      <w:proofErr w:type="spellStart"/>
      <w:r>
        <w:rPr>
          <w:rFonts w:ascii="StoneSerif" w:hAnsi="StoneSerif" w:cs="StoneSerif"/>
          <w:sz w:val="19"/>
          <w:szCs w:val="19"/>
        </w:rPr>
        <w:t>confl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icted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with their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true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attitudes (the experiment was really boring). They argue that their results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provide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substantial support for cognitive dissonance theory.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Daryl </w:t>
      </w:r>
      <w:proofErr w:type="spellStart"/>
      <w:r>
        <w:rPr>
          <w:rFonts w:ascii="StoneSerif" w:hAnsi="StoneSerif" w:cs="StoneSerif"/>
          <w:sz w:val="19"/>
          <w:szCs w:val="19"/>
        </w:rPr>
        <w:t>Bem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believes that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</w:t>
      </w:r>
      <w:proofErr w:type="spellStart"/>
      <w:r>
        <w:rPr>
          <w:rFonts w:ascii="StoneSerif" w:hAnsi="StoneSerif" w:cs="StoneSerif"/>
          <w:sz w:val="19"/>
          <w:szCs w:val="19"/>
        </w:rPr>
        <w:t>Carlsmith’s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results do not necessarily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demonstrate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importance of cognitive dissonance theory and proposes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his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own theory, called self-perception theory, to account for the results. According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self-perception theory, when people are unsure of their attitudes, they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examine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their behavior to determine their attitude. For example, if you are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unsure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whether you like a particular student in your class, you might exam </w:t>
      </w:r>
      <w:proofErr w:type="spellStart"/>
      <w:r>
        <w:rPr>
          <w:rFonts w:ascii="StoneSerif" w:hAnsi="StoneSerif" w:cs="StoneSerif"/>
          <w:sz w:val="19"/>
          <w:szCs w:val="19"/>
        </w:rPr>
        <w:t>ine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how</w:t>
      </w:r>
      <w:proofErr w:type="gramEnd"/>
      <w:r>
        <w:rPr>
          <w:rFonts w:ascii="StoneSerif" w:hAnsi="StoneSerif" w:cs="StoneSerif"/>
          <w:sz w:val="19"/>
          <w:szCs w:val="19"/>
        </w:rPr>
        <w:t xml:space="preserve"> you have treated that person. If you’ve been particularly nice to that person,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you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would conclude that you like him or her. If you’ve treated that per son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poorly</w:t>
      </w:r>
      <w:proofErr w:type="gramEnd"/>
      <w:r>
        <w:rPr>
          <w:rFonts w:ascii="StoneSerif" w:hAnsi="StoneSerif" w:cs="StoneSerif"/>
          <w:sz w:val="19"/>
          <w:szCs w:val="19"/>
        </w:rPr>
        <w:t>, you would conclude that you dislike him or her. In other words, you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might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infer your attitude toward your classmate based on your behavior.</w:t>
      </w:r>
      <w:r w:rsidRPr="001C51AF">
        <w:rPr>
          <w:rFonts w:ascii="StoneSerif" w:hAnsi="StoneSerif" w:cs="StoneSerif"/>
          <w:sz w:val="19"/>
          <w:szCs w:val="19"/>
        </w:rPr>
        <w:t xml:space="preserve"> </w:t>
      </w:r>
      <w:r>
        <w:rPr>
          <w:rFonts w:ascii="StoneSerif" w:hAnsi="StoneSerif" w:cs="StoneSerif"/>
          <w:sz w:val="19"/>
          <w:szCs w:val="19"/>
        </w:rPr>
        <w:t xml:space="preserve">While this idea may seem counterintuitive, consider the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Carlsmith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study.</w:t>
      </w:r>
      <w:proofErr w:type="gramEnd"/>
      <w:r>
        <w:rPr>
          <w:rFonts w:ascii="StoneSerif" w:hAnsi="StoneSerif" w:cs="StoneSerif"/>
          <w:sz w:val="19"/>
          <w:szCs w:val="19"/>
        </w:rPr>
        <w:t xml:space="preserve"> Participants who were paid $1 to lie and tell someone that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boring experiment was enjoyable reported liking the experiment more,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compared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to those who were paid $20 to tell the same lie. According to </w:t>
      </w:r>
      <w:proofErr w:type="spellStart"/>
      <w:r>
        <w:rPr>
          <w:rFonts w:ascii="StoneSerif" w:hAnsi="StoneSerif" w:cs="StoneSerif"/>
          <w:sz w:val="19"/>
          <w:szCs w:val="19"/>
        </w:rPr>
        <w:t>selfperception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theory</w:t>
      </w:r>
      <w:proofErr w:type="gramEnd"/>
      <w:r>
        <w:rPr>
          <w:rFonts w:ascii="StoneSerif" w:hAnsi="StoneSerif" w:cs="StoneSerif"/>
          <w:sz w:val="19"/>
          <w:szCs w:val="19"/>
        </w:rPr>
        <w:t>, participants who were only paid $1 to tell the lie conclude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that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they must have liked the experiment if they told someone they liked it,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since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they had so little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nancial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incentive to tell the lie. They reason, “The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experiment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must not have been that bad if I told someone I liked it for only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$1.”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Thus, people infer their attitudes based on their actions, rather than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changing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their attitudes as a result of the </w:t>
      </w:r>
      <w:proofErr w:type="spellStart"/>
      <w:r>
        <w:rPr>
          <w:rFonts w:ascii="StoneSerif" w:hAnsi="StoneSerif" w:cs="StoneSerif"/>
          <w:sz w:val="19"/>
          <w:szCs w:val="19"/>
        </w:rPr>
        <w:t>psy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chological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tension called cognitive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dissonance</w:t>
      </w:r>
      <w:proofErr w:type="gramEnd"/>
      <w:r>
        <w:rPr>
          <w:rFonts w:ascii="StoneSerif" w:hAnsi="StoneSerif" w:cs="StoneSerif"/>
          <w:sz w:val="19"/>
          <w:szCs w:val="19"/>
        </w:rPr>
        <w:t>. In order to examine self-perception theory, the second selection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will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describe a study that partially replicates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</w:t>
      </w:r>
      <w:proofErr w:type="spellStart"/>
      <w:r>
        <w:rPr>
          <w:rFonts w:ascii="StoneSerif" w:hAnsi="StoneSerif" w:cs="StoneSerif"/>
          <w:sz w:val="19"/>
          <w:szCs w:val="19"/>
        </w:rPr>
        <w:t>Carlsmith’s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original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experiment. However, this study was designed so that </w:t>
      </w:r>
      <w:proofErr w:type="spellStart"/>
      <w:r>
        <w:rPr>
          <w:rFonts w:ascii="StoneSerif" w:hAnsi="StoneSerif" w:cs="StoneSerif"/>
          <w:sz w:val="19"/>
          <w:szCs w:val="19"/>
        </w:rPr>
        <w:t>psy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chological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tension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(i.e., cognitive dissonance) could not be a plausible explanation for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results</w:t>
      </w:r>
      <w:proofErr w:type="gramEnd"/>
      <w:r>
        <w:rPr>
          <w:rFonts w:ascii="StoneSerif" w:hAnsi="StoneSerif" w:cs="StoneSerif"/>
          <w:sz w:val="19"/>
          <w:szCs w:val="19"/>
        </w:rPr>
        <w:t xml:space="preserve">. Instead the results of this experiment are more easily explained by </w:t>
      </w:r>
      <w:proofErr w:type="spellStart"/>
      <w:r>
        <w:rPr>
          <w:rFonts w:ascii="StoneSerif" w:hAnsi="StoneSerif" w:cs="StoneSerif"/>
          <w:sz w:val="19"/>
          <w:szCs w:val="19"/>
        </w:rPr>
        <w:t>selfperception</w:t>
      </w:r>
      <w:proofErr w:type="spellEnd"/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theory</w:t>
      </w:r>
      <w:proofErr w:type="gramEnd"/>
      <w:r>
        <w:rPr>
          <w:rFonts w:ascii="StoneSerif" w:hAnsi="StoneSerif" w:cs="StoneSerif"/>
          <w:sz w:val="19"/>
          <w:szCs w:val="19"/>
        </w:rPr>
        <w:t>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Semibold" w:hAnsi="StoneSerif-Semibold" w:cs="StoneSerif-Semibold"/>
          <w:b/>
          <w:bCs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>POINT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r>
        <w:rPr>
          <w:rFonts w:ascii="StoneSerif" w:hAnsi="StoneSerif" w:cs="StoneSerif"/>
          <w:sz w:val="17"/>
          <w:szCs w:val="17"/>
        </w:rPr>
        <w:t>• When people behave in a way that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contradicts</w:t>
      </w:r>
      <w:proofErr w:type="gramEnd"/>
      <w:r>
        <w:rPr>
          <w:rFonts w:ascii="StoneSerif" w:hAnsi="StoneSerif" w:cs="StoneSerif"/>
          <w:sz w:val="17"/>
          <w:szCs w:val="17"/>
        </w:rPr>
        <w:t xml:space="preserve"> their attitudes, they experience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psychological</w:t>
      </w:r>
      <w:proofErr w:type="gramEnd"/>
      <w:r>
        <w:rPr>
          <w:rFonts w:ascii="StoneSerif" w:hAnsi="StoneSerif" w:cs="StoneSerif"/>
          <w:sz w:val="17"/>
          <w:szCs w:val="17"/>
        </w:rPr>
        <w:t xml:space="preserve"> tension called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cognitive</w:t>
      </w:r>
      <w:proofErr w:type="gramEnd"/>
      <w:r>
        <w:rPr>
          <w:rFonts w:ascii="StoneSerif" w:hAnsi="StoneSerif" w:cs="StoneSerif"/>
          <w:sz w:val="17"/>
          <w:szCs w:val="17"/>
        </w:rPr>
        <w:t xml:space="preserve"> dissonance.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r>
        <w:rPr>
          <w:rFonts w:ascii="StoneSerif" w:hAnsi="StoneSerif" w:cs="StoneSerif"/>
          <w:sz w:val="17"/>
          <w:szCs w:val="17"/>
        </w:rPr>
        <w:t>• People sometimes change their attitudes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in</w:t>
      </w:r>
      <w:proofErr w:type="gramEnd"/>
      <w:r>
        <w:rPr>
          <w:rFonts w:ascii="StoneSerif" w:hAnsi="StoneSerif" w:cs="StoneSerif"/>
          <w:sz w:val="17"/>
          <w:szCs w:val="17"/>
        </w:rPr>
        <w:t xml:space="preserve"> order to reduce the psychological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tension</w:t>
      </w:r>
      <w:proofErr w:type="gramEnd"/>
      <w:r>
        <w:rPr>
          <w:rFonts w:ascii="StoneSerif" w:hAnsi="StoneSerif" w:cs="StoneSerif"/>
          <w:sz w:val="17"/>
          <w:szCs w:val="17"/>
        </w:rPr>
        <w:t xml:space="preserve"> that is produced by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contradiction</w:t>
      </w:r>
      <w:proofErr w:type="gramEnd"/>
      <w:r>
        <w:rPr>
          <w:rFonts w:ascii="StoneSerif" w:hAnsi="StoneSerif" w:cs="StoneSerif"/>
          <w:sz w:val="17"/>
          <w:szCs w:val="17"/>
        </w:rPr>
        <w:t xml:space="preserve"> between their ac </w:t>
      </w:r>
      <w:proofErr w:type="spellStart"/>
      <w:r>
        <w:rPr>
          <w:rFonts w:ascii="StoneSerif" w:hAnsi="StoneSerif" w:cs="StoneSerif"/>
          <w:sz w:val="17"/>
          <w:szCs w:val="17"/>
        </w:rPr>
        <w:t>tions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and</w:t>
      </w:r>
      <w:proofErr w:type="gramEnd"/>
      <w:r>
        <w:rPr>
          <w:rFonts w:ascii="StoneSerif" w:hAnsi="StoneSerif" w:cs="StoneSerif"/>
          <w:sz w:val="17"/>
          <w:szCs w:val="17"/>
        </w:rPr>
        <w:t xml:space="preserve"> attitudes.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r>
        <w:rPr>
          <w:rFonts w:ascii="StoneSerif" w:hAnsi="StoneSerif" w:cs="StoneSerif"/>
          <w:sz w:val="17"/>
          <w:szCs w:val="17"/>
        </w:rPr>
        <w:t>• Experimental evidence supports cognitive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dissonance</w:t>
      </w:r>
      <w:proofErr w:type="gramEnd"/>
      <w:r>
        <w:rPr>
          <w:rFonts w:ascii="StoneSerif" w:hAnsi="StoneSerif" w:cs="StoneSerif"/>
          <w:sz w:val="17"/>
          <w:szCs w:val="17"/>
        </w:rPr>
        <w:t xml:space="preserve"> theory.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Semibold" w:hAnsi="StoneSerif-Semibold" w:cs="StoneSerif-Semibold"/>
          <w:b/>
          <w:bCs/>
          <w:sz w:val="19"/>
          <w:szCs w:val="19"/>
        </w:rPr>
      </w:pPr>
      <w:r>
        <w:rPr>
          <w:rFonts w:ascii="StoneSerif-Semibold" w:hAnsi="StoneSerif-Semibold" w:cs="StoneSerif-Semibold"/>
          <w:b/>
          <w:bCs/>
          <w:sz w:val="19"/>
          <w:szCs w:val="19"/>
        </w:rPr>
        <w:t>COUNTERPOINT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r>
        <w:rPr>
          <w:rFonts w:ascii="StoneSerif" w:hAnsi="StoneSerif" w:cs="StoneSerif"/>
          <w:sz w:val="17"/>
          <w:szCs w:val="17"/>
        </w:rPr>
        <w:t>• Psychological tension is not necessarily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a</w:t>
      </w:r>
      <w:proofErr w:type="gramEnd"/>
      <w:r>
        <w:rPr>
          <w:rFonts w:ascii="StoneSerif" w:hAnsi="StoneSerif" w:cs="StoneSerif"/>
          <w:sz w:val="17"/>
          <w:szCs w:val="17"/>
        </w:rPr>
        <w:t xml:space="preserve"> consequence of a contradiction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between</w:t>
      </w:r>
      <w:proofErr w:type="gramEnd"/>
      <w:r>
        <w:rPr>
          <w:rFonts w:ascii="StoneSerif" w:hAnsi="StoneSerif" w:cs="StoneSerif"/>
          <w:sz w:val="17"/>
          <w:szCs w:val="17"/>
        </w:rPr>
        <w:t xml:space="preserve"> one’s attitudes and actions.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r>
        <w:rPr>
          <w:rFonts w:ascii="StoneSerif" w:hAnsi="StoneSerif" w:cs="StoneSerif"/>
          <w:sz w:val="17"/>
          <w:szCs w:val="17"/>
        </w:rPr>
        <w:t>• The attitude change that occurs can be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explained</w:t>
      </w:r>
      <w:proofErr w:type="gramEnd"/>
      <w:r>
        <w:rPr>
          <w:rFonts w:ascii="StoneSerif" w:hAnsi="StoneSerif" w:cs="StoneSerif"/>
          <w:sz w:val="17"/>
          <w:szCs w:val="17"/>
        </w:rPr>
        <w:t xml:space="preserve"> by self-perception theory.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r>
        <w:rPr>
          <w:rFonts w:ascii="StoneSerif" w:hAnsi="StoneSerif" w:cs="StoneSerif"/>
          <w:sz w:val="17"/>
          <w:szCs w:val="17"/>
        </w:rPr>
        <w:t xml:space="preserve">• Additional research indicates that </w:t>
      </w:r>
      <w:proofErr w:type="spellStart"/>
      <w:r>
        <w:rPr>
          <w:rFonts w:ascii="StoneSerif" w:hAnsi="StoneSerif" w:cs="StoneSerif"/>
          <w:sz w:val="17"/>
          <w:szCs w:val="17"/>
        </w:rPr>
        <w:t>selfperception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theory</w:t>
      </w:r>
      <w:proofErr w:type="gramEnd"/>
      <w:r>
        <w:rPr>
          <w:rFonts w:ascii="StoneSerif" w:hAnsi="StoneSerif" w:cs="StoneSerif"/>
          <w:sz w:val="17"/>
          <w:szCs w:val="17"/>
        </w:rPr>
        <w:t xml:space="preserve"> can account for the</w:t>
      </w:r>
    </w:p>
    <w:p w:rsidR="001C51AF" w:rsidRDefault="001C51AF" w:rsidP="001C51AF">
      <w:pPr>
        <w:rPr>
          <w:rFonts w:ascii="StoneSerif" w:hAnsi="StoneSerif" w:cs="StoneSerif"/>
          <w:sz w:val="17"/>
          <w:szCs w:val="17"/>
        </w:rPr>
      </w:pPr>
      <w:proofErr w:type="gramStart"/>
      <w:r>
        <w:rPr>
          <w:rFonts w:ascii="StoneSerif" w:hAnsi="StoneSerif" w:cs="StoneSerif"/>
          <w:sz w:val="17"/>
          <w:szCs w:val="17"/>
        </w:rPr>
        <w:t>results</w:t>
      </w:r>
      <w:proofErr w:type="gramEnd"/>
      <w:r>
        <w:rPr>
          <w:rFonts w:ascii="StoneSerif" w:hAnsi="StoneSerif" w:cs="StoneSerif"/>
          <w:sz w:val="17"/>
          <w:szCs w:val="17"/>
        </w:rPr>
        <w:t xml:space="preserve"> of these experiments. </w:t>
      </w:r>
    </w:p>
    <w:p w:rsidR="001C51AF" w:rsidRDefault="00002825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36"/>
          <w:szCs w:val="36"/>
        </w:rPr>
      </w:pPr>
      <w:r>
        <w:rPr>
          <w:rFonts w:ascii="StoneSerif-Bold" w:hAnsi="StoneSerif-Bold" w:cs="StoneSerif-Bold"/>
          <w:b/>
          <w:bCs/>
          <w:sz w:val="56"/>
          <w:szCs w:val="56"/>
        </w:rPr>
        <w:lastRenderedPageBreak/>
        <w:t xml:space="preserve">YES </w:t>
      </w:r>
      <w:r w:rsidR="001C51AF">
        <w:rPr>
          <w:rFonts w:ascii="StoneSerif" w:hAnsi="StoneSerif" w:cs="StoneSerif"/>
          <w:sz w:val="17"/>
          <w:szCs w:val="17"/>
        </w:rPr>
        <w:t xml:space="preserve">   </w:t>
      </w:r>
      <w:proofErr w:type="gramStart"/>
      <w:r w:rsidR="001C51AF">
        <w:rPr>
          <w:rFonts w:ascii="StoneSerif" w:hAnsi="StoneSerif" w:cs="StoneSerif"/>
          <w:sz w:val="17"/>
          <w:szCs w:val="17"/>
        </w:rPr>
        <w:t xml:space="preserve">-  </w:t>
      </w:r>
      <w:r w:rsidR="001C51AF">
        <w:rPr>
          <w:rFonts w:ascii="StoneSerif-Bold" w:hAnsi="StoneSerif-Bold" w:cs="StoneSerif-Bold"/>
          <w:b/>
          <w:bCs/>
          <w:sz w:val="36"/>
          <w:szCs w:val="36"/>
        </w:rPr>
        <w:t>Cognitive</w:t>
      </w:r>
      <w:proofErr w:type="gramEnd"/>
      <w:r w:rsidR="001C51AF">
        <w:rPr>
          <w:rFonts w:ascii="StoneSerif-Bold" w:hAnsi="StoneSerif-Bold" w:cs="StoneSerif-Bold"/>
          <w:b/>
          <w:bCs/>
          <w:sz w:val="36"/>
          <w:szCs w:val="36"/>
        </w:rPr>
        <w:t xml:space="preserve"> Consequences</w:t>
      </w:r>
    </w:p>
    <w:p w:rsidR="00002825" w:rsidRDefault="001C51AF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</w:rPr>
      </w:pPr>
      <w:proofErr w:type="gramStart"/>
      <w:r>
        <w:rPr>
          <w:rFonts w:ascii="StoneSerif-Bold" w:hAnsi="StoneSerif-Bold" w:cs="StoneSerif-Bold"/>
          <w:b/>
          <w:bCs/>
          <w:sz w:val="36"/>
          <w:szCs w:val="36"/>
        </w:rPr>
        <w:t>of</w:t>
      </w:r>
      <w:proofErr w:type="gramEnd"/>
      <w:r>
        <w:rPr>
          <w:rFonts w:ascii="StoneSerif-Bold" w:hAnsi="StoneSerif-Bold" w:cs="StoneSerif-Bold"/>
          <w:b/>
          <w:bCs/>
          <w:sz w:val="36"/>
          <w:szCs w:val="36"/>
        </w:rPr>
        <w:t xml:space="preserve"> Forced Compliance</w:t>
      </w:r>
      <w:r w:rsidR="00002825">
        <w:rPr>
          <w:rFonts w:ascii="StoneSerif-Bold" w:hAnsi="StoneSerif-Bold" w:cs="StoneSerif-Bold"/>
          <w:b/>
          <w:bCs/>
          <w:sz w:val="36"/>
          <w:szCs w:val="36"/>
        </w:rPr>
        <w:t xml:space="preserve"> </w:t>
      </w:r>
      <w:r w:rsidR="00002825">
        <w:rPr>
          <w:rFonts w:ascii="StoneSerif-Bold" w:hAnsi="StoneSerif-Bold" w:cs="StoneSerif-Bold"/>
          <w:b/>
          <w:bCs/>
        </w:rPr>
        <w:t xml:space="preserve">Leon </w:t>
      </w:r>
      <w:proofErr w:type="spellStart"/>
      <w:r w:rsidR="00002825">
        <w:rPr>
          <w:rFonts w:ascii="StoneSerif-Bold" w:hAnsi="StoneSerif-Bold" w:cs="StoneSerif-Bold"/>
          <w:b/>
          <w:bCs/>
        </w:rPr>
        <w:t>Festinger</w:t>
      </w:r>
      <w:proofErr w:type="spellEnd"/>
    </w:p>
    <w:p w:rsidR="001C51AF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36"/>
          <w:szCs w:val="36"/>
        </w:rPr>
      </w:pPr>
      <w:proofErr w:type="gramStart"/>
      <w:r>
        <w:rPr>
          <w:rFonts w:ascii="StoneSerif-Bold" w:hAnsi="StoneSerif-Bold" w:cs="StoneSerif-Bold"/>
          <w:b/>
          <w:bCs/>
        </w:rPr>
        <w:t>and</w:t>
      </w:r>
      <w:proofErr w:type="gramEnd"/>
      <w:r>
        <w:rPr>
          <w:rFonts w:ascii="StoneSerif-Bold" w:hAnsi="StoneSerif-Bold" w:cs="StoneSerif-Bold"/>
          <w:b/>
          <w:bCs/>
        </w:rPr>
        <w:t xml:space="preserve"> James M. Carlsmith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Bold" w:hAnsi="StoneSerif-Bold" w:cs="StoneSerif-Bold"/>
          <w:b/>
          <w:bCs/>
          <w:sz w:val="52"/>
          <w:szCs w:val="52"/>
        </w:rPr>
        <w:t>W</w:t>
      </w:r>
      <w:r>
        <w:rPr>
          <w:rFonts w:ascii="StoneSerif" w:hAnsi="StoneSerif" w:cs="StoneSerif"/>
          <w:sz w:val="19"/>
          <w:szCs w:val="19"/>
        </w:rPr>
        <w:t xml:space="preserve">hat happens to a person’s private opinion if he is forced to do or </w:t>
      </w:r>
      <w:proofErr w:type="gramStart"/>
      <w:r>
        <w:rPr>
          <w:rFonts w:ascii="StoneSerif" w:hAnsi="StoneSerif" w:cs="StoneSerif"/>
          <w:sz w:val="19"/>
          <w:szCs w:val="19"/>
        </w:rPr>
        <w:t>say</w:t>
      </w:r>
      <w:proofErr w:type="gram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some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thing contrary to that opinion? Only recently has there been any experimental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work</w:t>
      </w:r>
      <w:proofErr w:type="gramEnd"/>
      <w:r>
        <w:rPr>
          <w:rFonts w:ascii="StoneSerif" w:hAnsi="StoneSerif" w:cs="StoneSerif"/>
          <w:sz w:val="19"/>
          <w:szCs w:val="19"/>
        </w:rPr>
        <w:t xml:space="preserve"> related to this question. Two studies reported by Janis and King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(1954; 1956) clearly showed that, at least under some conditions, the private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opinion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changes so as to bring it into closer correspondence with the overt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behavior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person was forced to perform. </w:t>
      </w:r>
      <w:proofErr w:type="spellStart"/>
      <w:r>
        <w:rPr>
          <w:rFonts w:ascii="StoneSerif" w:hAnsi="StoneSerif" w:cs="StoneSerif"/>
          <w:sz w:val="19"/>
          <w:szCs w:val="19"/>
        </w:rPr>
        <w:t>Specifi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cally</w:t>
      </w:r>
      <w:proofErr w:type="spellEnd"/>
      <w:r>
        <w:rPr>
          <w:rFonts w:ascii="StoneSerif" w:hAnsi="StoneSerif" w:cs="StoneSerif"/>
          <w:sz w:val="19"/>
          <w:szCs w:val="19"/>
        </w:rPr>
        <w:t>, they showed that if a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person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is forced to improvise a speech supporting a point of view with which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disagrees, his private opinion moves toward the </w:t>
      </w:r>
      <w:proofErr w:type="spellStart"/>
      <w:r>
        <w:rPr>
          <w:rFonts w:ascii="StoneSerif" w:hAnsi="StoneSerif" w:cs="StoneSerif"/>
          <w:sz w:val="19"/>
          <w:szCs w:val="19"/>
        </w:rPr>
        <w:t>postion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advocated in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speech</w:t>
      </w:r>
      <w:proofErr w:type="gramEnd"/>
      <w:r>
        <w:rPr>
          <w:rFonts w:ascii="StoneSerif" w:hAnsi="StoneSerif" w:cs="StoneSerif"/>
          <w:sz w:val="19"/>
          <w:szCs w:val="19"/>
        </w:rPr>
        <w:t>. The observed opinion change is greater than for persons who only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hear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speech or for persons who read a pre pared speech with emphasis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solely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on elocution and manner of delivery. The authors of these two studies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explain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their results mainly in terms of mental rehearsal and thinking up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new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arguments. In this way, they propose, the person who is forced to improvise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speech convinces himself. They present some evidence, which is not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together conclusive, in support of this explanation. We will have more to say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con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cerning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this explanation in discussing the results of our experiment. . . 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Recently,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(1957) proposed a theory concerning cognitive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disso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nance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from which comes a number of derivations about opinion change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fol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 xml:space="preserve"> lowing forced compliance. Since these derivations are stated in detail by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(1957, Ch. 4), we will here give only a brief outline of the reasoning.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Let us consider a person who privately holds opinion “X” but has, as a result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of</w:t>
      </w:r>
      <w:proofErr w:type="gramEnd"/>
      <w:r>
        <w:rPr>
          <w:rFonts w:ascii="StoneSerif" w:hAnsi="StoneSerif" w:cs="StoneSerif"/>
          <w:sz w:val="19"/>
          <w:szCs w:val="19"/>
        </w:rPr>
        <w:t xml:space="preserve"> pressure brought to bear on him, publicly stated that he believes “not X.”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1. This person has two cognitions which, psychologically, do not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together</w:t>
      </w:r>
      <w:proofErr w:type="gramEnd"/>
      <w:r>
        <w:rPr>
          <w:rFonts w:ascii="StoneSerif" w:hAnsi="StoneSerif" w:cs="StoneSerif"/>
          <w:sz w:val="19"/>
          <w:szCs w:val="19"/>
        </w:rPr>
        <w:t>: one of these is the knowledge that he believes “X,”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other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knowledge that he has publicly stated that he believes “not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X.” If no factors other than his private opinion are considered, it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would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follow, at least in our culture, that if he believes “X” he would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publicly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state “X.” Hence, his cognition of his private belief is dissonant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with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his cognition concerning his actual public statement.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2. Similarly, the knowledge that he has said “not X” is consonant with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(</w:t>
      </w:r>
      <w:proofErr w:type="gramStart"/>
      <w:r>
        <w:rPr>
          <w:rFonts w:ascii="StoneSerif" w:hAnsi="StoneSerif" w:cs="StoneSerif"/>
          <w:sz w:val="19"/>
          <w:szCs w:val="19"/>
        </w:rPr>
        <w:t>does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 together with) those cognitive elements corresponding to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reasons, pressures, promises of rewards and/or threats of punishment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which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induced him to say “not X.”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6"/>
          <w:szCs w:val="16"/>
        </w:rPr>
      </w:pPr>
      <w:proofErr w:type="gramStart"/>
      <w:r>
        <w:rPr>
          <w:rFonts w:ascii="StoneSerif" w:hAnsi="StoneSerif" w:cs="StoneSerif"/>
          <w:sz w:val="16"/>
          <w:szCs w:val="16"/>
        </w:rPr>
        <w:t xml:space="preserve">From </w:t>
      </w:r>
      <w:r>
        <w:rPr>
          <w:rFonts w:ascii="StoneSerif-Italic" w:hAnsi="StoneSerif-Italic" w:cs="StoneSerif-Italic"/>
          <w:i/>
          <w:iCs/>
          <w:sz w:val="16"/>
          <w:szCs w:val="16"/>
        </w:rPr>
        <w:t xml:space="preserve">Journal of Abnormal and Social Psychology, </w:t>
      </w:r>
      <w:r>
        <w:rPr>
          <w:rFonts w:ascii="StoneSerif" w:hAnsi="StoneSerif" w:cs="StoneSerif"/>
          <w:sz w:val="16"/>
          <w:szCs w:val="16"/>
        </w:rPr>
        <w:t>vol. 58, 1959, pp. 203–210.</w:t>
      </w:r>
      <w:proofErr w:type="gramEnd"/>
      <w:r>
        <w:rPr>
          <w:rFonts w:ascii="StoneSerif" w:hAnsi="StoneSerif" w:cs="StoneSerif"/>
          <w:sz w:val="16"/>
          <w:szCs w:val="16"/>
        </w:rPr>
        <w:t xml:space="preserve"> Published in 1959</w:t>
      </w:r>
    </w:p>
    <w:p w:rsidR="001C51AF" w:rsidRDefault="001C51AF" w:rsidP="001C51AF">
      <w:pPr>
        <w:rPr>
          <w:rFonts w:ascii="StoneSerif" w:hAnsi="StoneSerif" w:cs="StoneSerif"/>
          <w:sz w:val="16"/>
          <w:szCs w:val="16"/>
        </w:rPr>
      </w:pPr>
      <w:proofErr w:type="gramStart"/>
      <w:r>
        <w:rPr>
          <w:rFonts w:ascii="StoneSerif" w:hAnsi="StoneSerif" w:cs="StoneSerif"/>
          <w:sz w:val="16"/>
          <w:szCs w:val="16"/>
        </w:rPr>
        <w:t>by</w:t>
      </w:r>
      <w:proofErr w:type="gramEnd"/>
      <w:r>
        <w:rPr>
          <w:rFonts w:ascii="StoneSerif" w:hAnsi="StoneSerif" w:cs="StoneSerif"/>
          <w:sz w:val="16"/>
          <w:szCs w:val="16"/>
        </w:rPr>
        <w:t xml:space="preserve"> American Psychological Association (now in the Public Domain).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3. In evaluating the total magnitude of dissonance, one must take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account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of both dissonances and consonances. Let us think of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sum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of all the dissonances involving some particular cognition as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“D” and the sum of all the consonances as “C.”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Then we might think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of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total magnitude of dissonance as being a function of “D”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divided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by “D” plus “C.”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Let us then see what can be said about the total magnitude of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dissonance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 a person created by the knowledge that he said “not X”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really believes “X.” With everything else held constant, this total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magnitude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of dissonance would decrease as the number and importance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of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pressures which induced him to say “not X” increased.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Thus, if the overt behavior was brought about by, say, offers of reward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threats of punishment, the magnitude of dissonance is maximal if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these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promised rewards or threatened punishments were just barely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lastRenderedPageBreak/>
        <w:t>suffi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cient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to induce the person to say “not X.” From this point on, as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promised rewards or threatened punishment become larger, the</w:t>
      </w:r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magnitude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of dissonance becomes smaller.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4. </w:t>
      </w:r>
      <w:proofErr w:type="gramStart"/>
      <w:r>
        <w:rPr>
          <w:rFonts w:ascii="StoneSerif" w:hAnsi="StoneSerif" w:cs="StoneSerif"/>
          <w:sz w:val="19"/>
          <w:szCs w:val="19"/>
        </w:rPr>
        <w:t>One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way in which the dissonance can be reduced is for the person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change his private opinion so as to bring it into correspondence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with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what he has said. One would consequently expect to observe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such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opinion change after a person has been forced or induced to say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something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contrary to his private opinion. Furthermore, since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pressure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to reduce dissonance will be a function of the magnitude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of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dissonance, the observed opinion change should be greatest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pressure used to elicit the overt behavior is just </w:t>
      </w:r>
      <w:proofErr w:type="spellStart"/>
      <w:r>
        <w:rPr>
          <w:rFonts w:ascii="StoneSerif" w:hAnsi="StoneSerif" w:cs="StoneSerif"/>
          <w:sz w:val="19"/>
          <w:szCs w:val="19"/>
        </w:rPr>
        <w:t>suffi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cient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do it.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The present experiment was designed to test this derivation under controlled,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laboratory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conditions. In the experiment we varied the amount of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reward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used to force persons to make a statement contrary to their private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views</w:t>
      </w:r>
      <w:proofErr w:type="gramEnd"/>
      <w:r>
        <w:rPr>
          <w:rFonts w:ascii="StoneSerif" w:hAnsi="StoneSerif" w:cs="StoneSerif"/>
          <w:sz w:val="19"/>
          <w:szCs w:val="19"/>
        </w:rPr>
        <w:t>. The prediction [from 3 and 4 above] is that the larger the reward given</w:t>
      </w:r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subject, the smaller will be the subsequent opinion change.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>
        <w:rPr>
          <w:rFonts w:ascii="StoneSerif-Semibold" w:hAnsi="StoneSerif-Semibold" w:cs="StoneSerif-Semibold"/>
          <w:b/>
          <w:bCs/>
          <w:sz w:val="28"/>
          <w:szCs w:val="28"/>
        </w:rPr>
        <w:t>Procedure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Seventy-one male students in the introductory psychology course at Stanford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University were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used in the experiment . . 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When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[the subject] arrived for the experiment on “Measures of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Per </w:t>
      </w:r>
      <w:proofErr w:type="spellStart"/>
      <w:r>
        <w:rPr>
          <w:rFonts w:ascii="StoneSerif" w:hAnsi="StoneSerif" w:cs="StoneSerif"/>
          <w:sz w:val="19"/>
          <w:szCs w:val="19"/>
        </w:rPr>
        <w:t>formance</w:t>
      </w:r>
      <w:proofErr w:type="spellEnd"/>
      <w:r>
        <w:rPr>
          <w:rFonts w:ascii="StoneSerif" w:hAnsi="StoneSerif" w:cs="StoneSerif"/>
          <w:sz w:val="19"/>
          <w:szCs w:val="19"/>
        </w:rPr>
        <w:t xml:space="preserve">” he had to wait for a few minutes in the secretary’s </w:t>
      </w:r>
      <w:proofErr w:type="spellStart"/>
      <w:r>
        <w:rPr>
          <w:rFonts w:ascii="StoneSerif" w:hAnsi="StoneSerif" w:cs="StoneSerif"/>
          <w:sz w:val="19"/>
          <w:szCs w:val="19"/>
        </w:rPr>
        <w:t>offi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ce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>.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experimenter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(</w:t>
      </w:r>
      <w:r>
        <w:rPr>
          <w:rFonts w:ascii="StoneSerif-Italic" w:hAnsi="StoneSerif-Italic" w:cs="StoneSerif-Italic"/>
          <w:i/>
          <w:iCs/>
          <w:sz w:val="19"/>
          <w:szCs w:val="19"/>
        </w:rPr>
        <w:t>E</w:t>
      </w:r>
      <w:r>
        <w:rPr>
          <w:rFonts w:ascii="StoneSerif" w:hAnsi="StoneSerif" w:cs="StoneSerif"/>
          <w:sz w:val="19"/>
          <w:szCs w:val="19"/>
        </w:rPr>
        <w:t xml:space="preserve">) then came in, introduced himself to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and, together, they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walked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into the laboratory room where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said: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This experiment usually takes a little over an hour but, of course, we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had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schedule it for two hours. Since we have that extra time,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introductory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psy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chology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people asked if they could interview some of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our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subjects. </w:t>
      </w:r>
      <w:proofErr w:type="gramStart"/>
      <w:r>
        <w:rPr>
          <w:rFonts w:ascii="StoneSerif" w:hAnsi="StoneSerif" w:cs="StoneSerif"/>
          <w:sz w:val="18"/>
          <w:szCs w:val="18"/>
        </w:rPr>
        <w:t>[Offhand and conversationally.]</w:t>
      </w:r>
      <w:proofErr w:type="gramEnd"/>
      <w:r>
        <w:rPr>
          <w:rFonts w:ascii="StoneSerif" w:hAnsi="StoneSerif" w:cs="StoneSerif"/>
          <w:sz w:val="18"/>
          <w:szCs w:val="18"/>
        </w:rPr>
        <w:t xml:space="preserve"> Did they announce </w:t>
      </w:r>
      <w:proofErr w:type="gramStart"/>
      <w:r>
        <w:rPr>
          <w:rFonts w:ascii="StoneSerif" w:hAnsi="StoneSerif" w:cs="StoneSerif"/>
          <w:sz w:val="18"/>
          <w:szCs w:val="18"/>
        </w:rPr>
        <w:t>that</w:t>
      </w:r>
      <w:proofErr w:type="gram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class? I gather that they’re interviewing some people who have been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experiments. I don’t know much about it. Anyhow, they may want</w:t>
      </w:r>
    </w:p>
    <w:p w:rsidR="001C51AF" w:rsidRDefault="001C51AF" w:rsidP="001C51AF">
      <w:pPr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interview you when you’re through here.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With no further introduction or explanation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was shown the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rst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task</w:t>
      </w:r>
      <w:proofErr w:type="gramEnd"/>
      <w:r>
        <w:rPr>
          <w:rFonts w:ascii="StoneSerif" w:hAnsi="StoneSerif" w:cs="StoneSerif"/>
          <w:sz w:val="19"/>
          <w:szCs w:val="19"/>
        </w:rPr>
        <w:t xml:space="preserve">, which involved putting 12 spools onto a tray, emptying the tray, </w:t>
      </w:r>
      <w:proofErr w:type="spellStart"/>
      <w:r>
        <w:rPr>
          <w:rFonts w:ascii="StoneSerif" w:hAnsi="StoneSerif" w:cs="StoneSerif"/>
          <w:sz w:val="19"/>
          <w:szCs w:val="19"/>
        </w:rPr>
        <w:t>refi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lling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with spools, and so on. He was told to use one hand and to work at his own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speed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. He did this for one-half hour.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then removed the tray and spools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placed in front of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a board containing 48 square pegs. His task was to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turn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each peg a quarter turn clockwise, then another quarter turn, and so on.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He was told again to use one hand and to work at his own speed.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worked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this task for another half hour.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While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was working on these tasks,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sat, with a stop watch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his hand, busily making notations on a sheet of paper. He did so in order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make it convincing that this was what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was interested in and that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these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tasks, and how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worked on them, was the total experiment. From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Italic" w:hAnsi="StoneSerif-Italic" w:cs="StoneSerif-Italic"/>
          <w:i/>
          <w:iCs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our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point of view the experiment had hardly started. The hour which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spent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working on the repetitive, monotonous tasks was intended to provide,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for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each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uniformly, an experience about which he would have a somewhat</w:t>
      </w:r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negative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opinion.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After the half hour on the second task was over,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conspicuously set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lastRenderedPageBreak/>
        <w:t>the stopwatch back to zero, put it away, pushed his chair back, lit a cigarette,</w:t>
      </w:r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said: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O.K.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Well, that’s all we have in the experiment itself. I’d like to explain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what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this has been all about so you’ll have some idea of why you were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doing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this. [</w:t>
      </w:r>
      <w:r>
        <w:rPr>
          <w:rFonts w:ascii="StoneSerif-Italic" w:hAnsi="StoneSerif-Italic" w:cs="StoneSerif-Italic"/>
          <w:i/>
          <w:iCs/>
          <w:sz w:val="18"/>
          <w:szCs w:val="18"/>
        </w:rPr>
        <w:t xml:space="preserve">E </w:t>
      </w:r>
      <w:r>
        <w:rPr>
          <w:rFonts w:ascii="StoneSerif" w:hAnsi="StoneSerif" w:cs="StoneSerif"/>
          <w:sz w:val="18"/>
          <w:szCs w:val="18"/>
        </w:rPr>
        <w:t>pauses.] Well, the way the experiment is set up is this.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There are actually two groups in the experiment. In one, the group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you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were in, we bring the subject in and give him essentially no introduction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 experiment. That is, all we tell him is what he needs to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know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 order to do the tasks, and he has no idea of what the experiment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all about, or what it’s going to be like, or anything like that. But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 other group, we have a student that we’ve hired that works for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us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regularly, and what I do is take him into the next room where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subject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is waiting—the same room you were waiting in before—and I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introduce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him as if he had just </w:t>
      </w:r>
      <w:proofErr w:type="spellStart"/>
      <w:r>
        <w:rPr>
          <w:rFonts w:ascii="StoneSerif" w:hAnsi="StoneSerif" w:cs="StoneSerif"/>
          <w:sz w:val="18"/>
          <w:szCs w:val="18"/>
        </w:rPr>
        <w:t>fi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nished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being a subject in the experiment.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 xml:space="preserve">That is, I say: “This is so-and-so, who’s just </w:t>
      </w:r>
      <w:proofErr w:type="spellStart"/>
      <w:r>
        <w:rPr>
          <w:rFonts w:ascii="StoneSerif" w:hAnsi="StoneSerif" w:cs="StoneSerif"/>
          <w:sz w:val="18"/>
          <w:szCs w:val="18"/>
        </w:rPr>
        <w:t>fi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nished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the experiment,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and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I’ve asked him to tell you a little of what it’s about before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you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start.” The fellow who works for us then, in </w:t>
      </w:r>
      <w:proofErr w:type="spellStart"/>
      <w:r>
        <w:rPr>
          <w:rFonts w:ascii="StoneSerif" w:hAnsi="StoneSerif" w:cs="StoneSerif"/>
          <w:sz w:val="18"/>
          <w:szCs w:val="18"/>
        </w:rPr>
        <w:t>conversa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tion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with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next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subject, makes these points: [The </w:t>
      </w:r>
      <w:r>
        <w:rPr>
          <w:rFonts w:ascii="StoneSerif-Italic" w:hAnsi="StoneSerif-Italic" w:cs="StoneSerif-Italic"/>
          <w:i/>
          <w:iCs/>
          <w:sz w:val="18"/>
          <w:szCs w:val="18"/>
        </w:rPr>
        <w:t xml:space="preserve">E </w:t>
      </w:r>
      <w:r>
        <w:rPr>
          <w:rFonts w:ascii="StoneSerif" w:hAnsi="StoneSerif" w:cs="StoneSerif"/>
          <w:sz w:val="18"/>
          <w:szCs w:val="18"/>
        </w:rPr>
        <w:t>then produced a sheet headed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“For Group B” which had written on it: It was very enjoyable, I had a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lot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of fun, I enjoyed myself, it was very interesting, it was </w:t>
      </w:r>
      <w:proofErr w:type="spellStart"/>
      <w:r>
        <w:rPr>
          <w:rFonts w:ascii="StoneSerif" w:hAnsi="StoneSerif" w:cs="StoneSerif"/>
          <w:sz w:val="18"/>
          <w:szCs w:val="18"/>
        </w:rPr>
        <w:t>intrigu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ing</w:t>
      </w:r>
      <w:proofErr w:type="spellEnd"/>
      <w:r>
        <w:rPr>
          <w:rFonts w:ascii="StoneSerif" w:hAnsi="StoneSerif" w:cs="StoneSerif"/>
          <w:sz w:val="18"/>
          <w:szCs w:val="18"/>
        </w:rPr>
        <w:t>, it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was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exciting. The </w:t>
      </w:r>
      <w:r>
        <w:rPr>
          <w:rFonts w:ascii="StoneSerif-Italic" w:hAnsi="StoneSerif-Italic" w:cs="StoneSerif-Italic"/>
          <w:i/>
          <w:iCs/>
          <w:sz w:val="18"/>
          <w:szCs w:val="18"/>
        </w:rPr>
        <w:t xml:space="preserve">E </w:t>
      </w:r>
      <w:r>
        <w:rPr>
          <w:rFonts w:ascii="StoneSerif" w:hAnsi="StoneSerif" w:cs="StoneSerif"/>
          <w:sz w:val="18"/>
          <w:szCs w:val="18"/>
        </w:rPr>
        <w:t xml:space="preserve">showed this to the </w:t>
      </w:r>
      <w:r>
        <w:rPr>
          <w:rFonts w:ascii="StoneSerif-Italic" w:hAnsi="StoneSerif-Italic" w:cs="StoneSerif-Italic"/>
          <w:i/>
          <w:iCs/>
          <w:sz w:val="18"/>
          <w:szCs w:val="18"/>
        </w:rPr>
        <w:t xml:space="preserve">S </w:t>
      </w:r>
      <w:r>
        <w:rPr>
          <w:rFonts w:ascii="StoneSerif" w:hAnsi="StoneSerif" w:cs="StoneSerif"/>
          <w:sz w:val="18"/>
          <w:szCs w:val="18"/>
        </w:rPr>
        <w:t>and then proceeded with his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false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explanation of the purpose of the experiment] Now, of course, we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have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this student do this, because if the experimenter does it, it doesn’t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look</w:t>
      </w:r>
      <w:proofErr w:type="gramEnd"/>
      <w:r>
        <w:rPr>
          <w:rFonts w:ascii="StoneSerif" w:hAnsi="StoneSerif" w:cs="StoneSerif"/>
          <w:sz w:val="18"/>
          <w:szCs w:val="18"/>
        </w:rPr>
        <w:t xml:space="preserve"> realistic, and what we’re interested in doing is comparing how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these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two groups do on the experiment—the one with this previous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expectation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about the experiment, and the other, like yourself, with</w:t>
      </w:r>
    </w:p>
    <w:p w:rsidR="001C51AF" w:rsidRDefault="001C51AF" w:rsidP="001C51AF">
      <w:pPr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essentially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none.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point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on they diverged somewhat. Three conditions were run, Con </w:t>
      </w:r>
      <w:proofErr w:type="spellStart"/>
      <w:r>
        <w:rPr>
          <w:rFonts w:ascii="StoneSerif" w:hAnsi="StoneSerif" w:cs="StoneSerif"/>
          <w:sz w:val="19"/>
          <w:szCs w:val="19"/>
        </w:rPr>
        <w:t>trol</w:t>
      </w:r>
      <w:proofErr w:type="spellEnd"/>
      <w:r>
        <w:rPr>
          <w:rFonts w:ascii="StoneSerif" w:hAnsi="StoneSerif" w:cs="StoneSerif"/>
          <w:sz w:val="19"/>
          <w:szCs w:val="19"/>
        </w:rPr>
        <w:t>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One Dollar, and Twenty Dollars, as follows: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Semibold" w:hAnsi="StoneSerif-Semibold" w:cs="StoneSerif-Semibold"/>
          <w:b/>
          <w:bCs/>
        </w:rPr>
      </w:pPr>
      <w:r>
        <w:rPr>
          <w:rFonts w:ascii="StoneSerif-Semibold" w:hAnsi="StoneSerif-Semibold" w:cs="StoneSerif-Semibold"/>
          <w:b/>
          <w:bCs/>
        </w:rPr>
        <w:t>Control Condition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proofErr w:type="spellStart"/>
      <w:r>
        <w:rPr>
          <w:rFonts w:ascii="StoneSerif" w:hAnsi="StoneSerif" w:cs="StoneSerif"/>
          <w:sz w:val="19"/>
          <w:szCs w:val="19"/>
        </w:rPr>
        <w:t>contin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ued</w:t>
      </w:r>
      <w:proofErr w:type="spellEnd"/>
      <w:r>
        <w:rPr>
          <w:rFonts w:ascii="StoneSerif" w:hAnsi="StoneSerif" w:cs="StoneSerif"/>
          <w:sz w:val="19"/>
          <w:szCs w:val="19"/>
        </w:rPr>
        <w:t>: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 xml:space="preserve">Is that fairly clear? </w:t>
      </w:r>
      <w:proofErr w:type="gramStart"/>
      <w:r>
        <w:rPr>
          <w:rFonts w:ascii="StoneSerif" w:hAnsi="StoneSerif" w:cs="StoneSerif"/>
          <w:sz w:val="18"/>
          <w:szCs w:val="18"/>
        </w:rPr>
        <w:t>[Pause.]</w:t>
      </w:r>
      <w:proofErr w:type="gramEnd"/>
      <w:r>
        <w:rPr>
          <w:rFonts w:ascii="StoneSerif" w:hAnsi="StoneSerif" w:cs="StoneSerif"/>
          <w:sz w:val="18"/>
          <w:szCs w:val="18"/>
        </w:rPr>
        <w:t xml:space="preserve"> Look, that fellow [looks at watch] I was telling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you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about from the introductory psychology class said he would get here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</w:t>
      </w:r>
      <w:proofErr w:type="gramEnd"/>
      <w:r>
        <w:rPr>
          <w:rFonts w:ascii="StoneSerif" w:hAnsi="StoneSerif" w:cs="StoneSerif"/>
          <w:sz w:val="18"/>
          <w:szCs w:val="18"/>
        </w:rPr>
        <w:t xml:space="preserve"> couple of minutes from now. Would you mind waiting to see if he </w:t>
      </w:r>
      <w:proofErr w:type="gramStart"/>
      <w:r>
        <w:rPr>
          <w:rFonts w:ascii="StoneSerif" w:hAnsi="StoneSerif" w:cs="StoneSerif"/>
          <w:sz w:val="18"/>
          <w:szCs w:val="18"/>
        </w:rPr>
        <w:t>wants</w:t>
      </w:r>
      <w:proofErr w:type="gram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talk to you? </w:t>
      </w:r>
      <w:proofErr w:type="gramStart"/>
      <w:r>
        <w:rPr>
          <w:rFonts w:ascii="StoneSerif" w:hAnsi="StoneSerif" w:cs="StoneSerif"/>
          <w:sz w:val="18"/>
          <w:szCs w:val="18"/>
        </w:rPr>
        <w:t>Fine.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Why don’t we go into the other room to wait? [The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-Italic" w:hAnsi="StoneSerif-Italic" w:cs="StoneSerif-Italic"/>
          <w:i/>
          <w:iCs/>
          <w:sz w:val="18"/>
          <w:szCs w:val="18"/>
        </w:rPr>
        <w:t xml:space="preserve">E </w:t>
      </w:r>
      <w:r>
        <w:rPr>
          <w:rFonts w:ascii="StoneSerif" w:hAnsi="StoneSerif" w:cs="StoneSerif"/>
          <w:sz w:val="18"/>
          <w:szCs w:val="18"/>
        </w:rPr>
        <w:t xml:space="preserve">left the </w:t>
      </w:r>
      <w:r>
        <w:rPr>
          <w:rFonts w:ascii="StoneSerif-Italic" w:hAnsi="StoneSerif-Italic" w:cs="StoneSerif-Italic"/>
          <w:i/>
          <w:iCs/>
          <w:sz w:val="18"/>
          <w:szCs w:val="18"/>
        </w:rPr>
        <w:t xml:space="preserve">S </w:t>
      </w:r>
      <w:r>
        <w:rPr>
          <w:rFonts w:ascii="StoneSerif" w:hAnsi="StoneSerif" w:cs="StoneSerif"/>
          <w:sz w:val="18"/>
          <w:szCs w:val="18"/>
        </w:rPr>
        <w:t xml:space="preserve">in the secretary’s </w:t>
      </w:r>
      <w:proofErr w:type="spellStart"/>
      <w:r>
        <w:rPr>
          <w:rFonts w:ascii="StoneSerif" w:hAnsi="StoneSerif" w:cs="StoneSerif"/>
          <w:sz w:val="18"/>
          <w:szCs w:val="18"/>
        </w:rPr>
        <w:t>offi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proofErr w:type="gramStart"/>
      <w:r>
        <w:rPr>
          <w:rFonts w:ascii="StoneSerif" w:hAnsi="StoneSerif" w:cs="StoneSerif"/>
          <w:sz w:val="18"/>
          <w:szCs w:val="18"/>
        </w:rPr>
        <w:t>ce</w:t>
      </w:r>
      <w:proofErr w:type="spellEnd"/>
      <w:proofErr w:type="gramEnd"/>
      <w:r>
        <w:rPr>
          <w:rFonts w:ascii="StoneSerif" w:hAnsi="StoneSerif" w:cs="StoneSerif"/>
          <w:sz w:val="18"/>
          <w:szCs w:val="18"/>
        </w:rPr>
        <w:t xml:space="preserve"> for four minutes. He then returned and</w:t>
      </w:r>
    </w:p>
    <w:p w:rsidR="001C51AF" w:rsidRDefault="001C51AF" w:rsidP="001C51AF">
      <w:pPr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said</w:t>
      </w:r>
      <w:proofErr w:type="gramEnd"/>
      <w:r>
        <w:rPr>
          <w:rFonts w:ascii="StoneSerif" w:hAnsi="StoneSerif" w:cs="StoneSerif"/>
          <w:sz w:val="18"/>
          <w:szCs w:val="18"/>
        </w:rPr>
        <w:t>:] O.K. Let’s check and see if he does want to talk to you.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Semibold" w:hAnsi="StoneSerif-Semibold" w:cs="StoneSerif-Semibold"/>
          <w:b/>
          <w:bCs/>
        </w:rPr>
      </w:pPr>
      <w:r>
        <w:rPr>
          <w:rFonts w:ascii="StoneSerif-Semibold" w:hAnsi="StoneSerif-Semibold" w:cs="StoneSerif-Semibold"/>
          <w:b/>
          <w:bCs/>
        </w:rPr>
        <w:t>One and Twenty Dollar Conditions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continued: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 xml:space="preserve">Is that fairly clear how it is set up and what we’re trying to do? </w:t>
      </w:r>
      <w:proofErr w:type="gramStart"/>
      <w:r>
        <w:rPr>
          <w:rFonts w:ascii="StoneSerif" w:hAnsi="StoneSerif" w:cs="StoneSerif"/>
          <w:sz w:val="18"/>
          <w:szCs w:val="18"/>
        </w:rPr>
        <w:t>[Pause.]</w:t>
      </w:r>
      <w:proofErr w:type="gram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Now, I also have a sort of strange thing to ask you. The thing is this.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[Long pause, some confusion and uncertainty in the following, with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Italic" w:hAnsi="StoneSerif-Italic" w:cs="StoneSerif-Italic"/>
          <w:i/>
          <w:iCs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</w:t>
      </w:r>
      <w:proofErr w:type="gramEnd"/>
      <w:r>
        <w:rPr>
          <w:rFonts w:ascii="StoneSerif" w:hAnsi="StoneSerif" w:cs="StoneSerif"/>
          <w:sz w:val="18"/>
          <w:szCs w:val="18"/>
        </w:rPr>
        <w:t xml:space="preserve"> degree of embarrassment on the part of the </w:t>
      </w:r>
      <w:r>
        <w:rPr>
          <w:rFonts w:ascii="StoneSerif-Italic" w:hAnsi="StoneSerif-Italic" w:cs="StoneSerif-Italic"/>
          <w:i/>
          <w:iCs/>
          <w:sz w:val="18"/>
          <w:szCs w:val="18"/>
        </w:rPr>
        <w:t>E</w:t>
      </w:r>
      <w:r>
        <w:rPr>
          <w:rFonts w:ascii="StoneSerif" w:hAnsi="StoneSerif" w:cs="StoneSerif"/>
          <w:sz w:val="18"/>
          <w:szCs w:val="18"/>
        </w:rPr>
        <w:t xml:space="preserve">. The manner of the </w:t>
      </w:r>
      <w:r>
        <w:rPr>
          <w:rFonts w:ascii="StoneSerif-Italic" w:hAnsi="StoneSerif-Italic" w:cs="StoneSerif-Italic"/>
          <w:i/>
          <w:iCs/>
          <w:sz w:val="18"/>
          <w:szCs w:val="18"/>
        </w:rPr>
        <w:t>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contrasted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strongly with the preceding unhesitant and assured false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Italic" w:hAnsi="StoneSerif-Italic" w:cs="StoneSerif-Italic"/>
          <w:i/>
          <w:iCs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explanation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of the experiment. The point was to make it seem to the </w:t>
      </w:r>
      <w:r>
        <w:rPr>
          <w:rFonts w:ascii="StoneSerif-Italic" w:hAnsi="StoneSerif-Italic" w:cs="StoneSerif-Italic"/>
          <w:i/>
          <w:iCs/>
          <w:sz w:val="18"/>
          <w:szCs w:val="18"/>
        </w:rPr>
        <w:t>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that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this was the </w:t>
      </w:r>
      <w:proofErr w:type="spellStart"/>
      <w:r>
        <w:rPr>
          <w:rFonts w:ascii="StoneSerif" w:hAnsi="StoneSerif" w:cs="StoneSerif"/>
          <w:sz w:val="18"/>
          <w:szCs w:val="18"/>
        </w:rPr>
        <w:t>fi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rst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time the </w:t>
      </w:r>
      <w:r>
        <w:rPr>
          <w:rFonts w:ascii="StoneSerif-Italic" w:hAnsi="StoneSerif-Italic" w:cs="StoneSerif-Italic"/>
          <w:i/>
          <w:iCs/>
          <w:sz w:val="18"/>
          <w:szCs w:val="18"/>
        </w:rPr>
        <w:t xml:space="preserve">E </w:t>
      </w:r>
      <w:r>
        <w:rPr>
          <w:rFonts w:ascii="StoneSerif" w:hAnsi="StoneSerif" w:cs="StoneSerif"/>
          <w:sz w:val="18"/>
          <w:szCs w:val="18"/>
        </w:rPr>
        <w:t>had done this and that he felt unsure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of</w:t>
      </w:r>
      <w:proofErr w:type="gramEnd"/>
      <w:r>
        <w:rPr>
          <w:rFonts w:ascii="StoneSerif" w:hAnsi="StoneSerif" w:cs="StoneSerif"/>
          <w:sz w:val="18"/>
          <w:szCs w:val="18"/>
        </w:rPr>
        <w:t xml:space="preserve"> himself.] The fellow who normally does this for us couldn’t do it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today—</w:t>
      </w:r>
      <w:proofErr w:type="gramEnd"/>
      <w:r>
        <w:rPr>
          <w:rFonts w:ascii="StoneSerif" w:hAnsi="StoneSerif" w:cs="StoneSerif"/>
          <w:sz w:val="18"/>
          <w:szCs w:val="18"/>
        </w:rPr>
        <w:t>he just phoned in, and something or other came up for him—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we’ve been looking around for someone that we could hire to do it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for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us. You see, we’ve got another subject waiting [looks at watch] who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supposed to be in that other condition. Now Professor_______, who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 charge of this experiment, suggested that per haps we could take a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chance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on your doing it for us. I’ll tell you what we had in mind: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lastRenderedPageBreak/>
        <w:t>thing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is, if you could do it for us now, then of course you would know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how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do it, and if something like this should ever come up again, that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is</w:t>
      </w:r>
      <w:proofErr w:type="gramEnd"/>
      <w:r>
        <w:rPr>
          <w:rFonts w:ascii="StoneSerif" w:hAnsi="StoneSerif" w:cs="StoneSerif"/>
          <w:sz w:val="18"/>
          <w:szCs w:val="18"/>
        </w:rPr>
        <w:t>, the regular fellow couldn’t make it, and we had a subject scheduled,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would be very reassuring to us to know that we had somebody else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could call on who knew how to do it. So, if you would be willing to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do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this for us, we’d like to hire you to do it now and then be on call in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future, if something like this should ever happen again. We can pay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you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 dollar (twenty dollars) for doing this for us, that is, for doing it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now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and then being on call. Do you think you could do that for us?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If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hesitated,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said things like, “It will only take a few minutes,”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“The regular person is pretty reliable; this is the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rst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time he has missed,” or “If we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needed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you we could phone you a day or two in advance; if you couldn’t make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it</w:t>
      </w:r>
      <w:proofErr w:type="gramEnd"/>
      <w:r>
        <w:rPr>
          <w:rFonts w:ascii="StoneSerif" w:hAnsi="StoneSerif" w:cs="StoneSerif"/>
          <w:sz w:val="19"/>
          <w:szCs w:val="19"/>
        </w:rPr>
        <w:t xml:space="preserve">, of course, we wouldn’t expect you to come.” After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agreed to do it,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gave him the previously mentioned sheet of paper headed “For Group B” and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asked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him to read it through again.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 xml:space="preserve">then paid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one dollar (twenty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dollars</w:t>
      </w:r>
      <w:proofErr w:type="gramEnd"/>
      <w:r>
        <w:rPr>
          <w:rFonts w:ascii="StoneSerif" w:hAnsi="StoneSerif" w:cs="StoneSerif"/>
          <w:sz w:val="19"/>
          <w:szCs w:val="19"/>
        </w:rPr>
        <w:t xml:space="preserve">), made out a hand-written receipt form, and asked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to sign it. 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said: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O.K., the way we’ll do it is this. As I said, the next subject should be</w:t>
      </w:r>
    </w:p>
    <w:p w:rsidR="001C51AF" w:rsidRDefault="001C51AF" w:rsidP="001C51AF">
      <w:pPr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here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by now. I think the next one is a girl. I’ll take you into the next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room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and introduce you to her, saying that you’ve just </w:t>
      </w:r>
      <w:proofErr w:type="spellStart"/>
      <w:r>
        <w:rPr>
          <w:rFonts w:ascii="StoneSerif" w:hAnsi="StoneSerif" w:cs="StoneSerif"/>
          <w:sz w:val="18"/>
          <w:szCs w:val="18"/>
        </w:rPr>
        <w:t>fi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sz w:val="18"/>
          <w:szCs w:val="18"/>
        </w:rPr>
        <w:t>nished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experiment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and that we’ve asked you to tell her a little about it. And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what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we want you to do is just sit down and get into a conversation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with</w:t>
      </w:r>
      <w:proofErr w:type="gramEnd"/>
      <w:r>
        <w:rPr>
          <w:rFonts w:ascii="StoneSerif" w:hAnsi="StoneSerif" w:cs="StoneSerif"/>
          <w:sz w:val="18"/>
          <w:szCs w:val="18"/>
        </w:rPr>
        <w:t xml:space="preserve"> her and try to get across the points on that sheet of paper. I’ll leave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you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alone and come back after a couple of minutes. </w:t>
      </w:r>
      <w:proofErr w:type="gramStart"/>
      <w:r>
        <w:rPr>
          <w:rFonts w:ascii="StoneSerif" w:hAnsi="StoneSerif" w:cs="StoneSerif"/>
          <w:sz w:val="18"/>
          <w:szCs w:val="18"/>
        </w:rPr>
        <w:t>O.K.?</w:t>
      </w:r>
      <w:proofErr w:type="gram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 xml:space="preserve">then took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into the secretary’s </w:t>
      </w:r>
      <w:proofErr w:type="spellStart"/>
      <w:r>
        <w:rPr>
          <w:rFonts w:ascii="StoneSerif" w:hAnsi="StoneSerif" w:cs="StoneSerif"/>
          <w:sz w:val="19"/>
          <w:szCs w:val="19"/>
        </w:rPr>
        <w:t>offi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ce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 xml:space="preserve"> where he had previously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waited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and where the next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was waiting. (The secretary had left the </w:t>
      </w:r>
      <w:proofErr w:type="spellStart"/>
      <w:r>
        <w:rPr>
          <w:rFonts w:ascii="StoneSerif" w:hAnsi="StoneSerif" w:cs="StoneSerif"/>
          <w:sz w:val="19"/>
          <w:szCs w:val="19"/>
        </w:rPr>
        <w:t>offi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ce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>.) 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introduced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girl and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to one another saying that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had just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nished</w:t>
      </w:r>
      <w:proofErr w:type="spell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experiment and would tell her something about it. He then left saying 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would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return in a couple of minutes. The girl, an undergraduate hired for this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role, said little until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made some positive remarks about the </w:t>
      </w:r>
      <w:proofErr w:type="spellStart"/>
      <w:r>
        <w:rPr>
          <w:rFonts w:ascii="StoneSerif" w:hAnsi="StoneSerif" w:cs="StoneSerif"/>
          <w:sz w:val="19"/>
          <w:szCs w:val="19"/>
        </w:rPr>
        <w:t>experimentand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then said that she was surprised because a friend of hers had taken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experiment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week before and had told her that it was boring and that she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ought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to try to get out of it. Most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responded by saying something like “Oh,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no</w:t>
      </w:r>
      <w:proofErr w:type="gramEnd"/>
      <w:r>
        <w:rPr>
          <w:rFonts w:ascii="StoneSerif" w:hAnsi="StoneSerif" w:cs="StoneSerif"/>
          <w:sz w:val="19"/>
          <w:szCs w:val="19"/>
        </w:rPr>
        <w:t>, it’s really very interesting. I’m sure you’ll enjoy it.” The girl, after this listened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quietly</w:t>
      </w:r>
      <w:proofErr w:type="gramEnd"/>
      <w:r>
        <w:rPr>
          <w:rFonts w:ascii="StoneSerif" w:hAnsi="StoneSerif" w:cs="StoneSerif"/>
          <w:sz w:val="19"/>
          <w:szCs w:val="19"/>
        </w:rPr>
        <w:t xml:space="preserve">, accepting and agreeing to everything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told her. The discussion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between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and the girl was recorded on a hidden tape recorder.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After two minutes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returned, asked the girl to go into the experimental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room</w:t>
      </w:r>
      <w:proofErr w:type="gramEnd"/>
      <w:r>
        <w:rPr>
          <w:rFonts w:ascii="StoneSerif" w:hAnsi="StoneSerif" w:cs="StoneSerif"/>
          <w:sz w:val="19"/>
          <w:szCs w:val="19"/>
        </w:rPr>
        <w:t xml:space="preserve">, thanked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for talking to the girl, wrote down his phone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number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to continue the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ction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that we might call on him again in the future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then said: “Look, could we check and see if that fellow from introductory</w:t>
      </w:r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psychology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wants to talk to you?”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From this point on, the procedure for all three conditions was once more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identical</w:t>
      </w:r>
      <w:proofErr w:type="gramEnd"/>
      <w:r>
        <w:rPr>
          <w:rFonts w:ascii="StoneSerif" w:hAnsi="StoneSerif" w:cs="StoneSerif"/>
          <w:sz w:val="19"/>
          <w:szCs w:val="19"/>
        </w:rPr>
        <w:t xml:space="preserve">. As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 xml:space="preserve">and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started to walk to the </w:t>
      </w:r>
      <w:proofErr w:type="spellStart"/>
      <w:r>
        <w:rPr>
          <w:rFonts w:ascii="StoneSerif" w:hAnsi="StoneSerif" w:cs="StoneSerif"/>
          <w:sz w:val="19"/>
          <w:szCs w:val="19"/>
        </w:rPr>
        <w:t>offi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ce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 xml:space="preserve"> where the interviewer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was</w:t>
      </w:r>
      <w:proofErr w:type="gramEnd"/>
      <w:r>
        <w:rPr>
          <w:rFonts w:ascii="StoneSerif" w:hAnsi="StoneSerif" w:cs="StoneSerif"/>
          <w:sz w:val="19"/>
          <w:szCs w:val="19"/>
        </w:rPr>
        <w:t xml:space="preserve">,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said: “Thanks very much for working on those tasks for us. I hope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you</w:t>
      </w:r>
      <w:proofErr w:type="gramEnd"/>
      <w:r>
        <w:rPr>
          <w:rFonts w:ascii="StoneSerif" w:hAnsi="StoneSerif" w:cs="StoneSerif"/>
          <w:sz w:val="19"/>
          <w:szCs w:val="19"/>
        </w:rPr>
        <w:t xml:space="preserve"> did enjoy it. Most of our subjects tell us afterward that they found it quite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interesting</w:t>
      </w:r>
      <w:proofErr w:type="gramEnd"/>
      <w:r>
        <w:rPr>
          <w:rFonts w:ascii="StoneSerif" w:hAnsi="StoneSerif" w:cs="StoneSerif"/>
          <w:sz w:val="19"/>
          <w:szCs w:val="19"/>
        </w:rPr>
        <w:t>. You get a chance to see how you react to the tasks and so forth.”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This short persuasive communication was made in all conditions in exactly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same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way. The reason for doing it, theoretically, was to make it easier for anyone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wanted to persuade himself that the tasks had been, indeed, enjoyable.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When they arrived at the interviewer’s </w:t>
      </w:r>
      <w:proofErr w:type="spellStart"/>
      <w:r>
        <w:rPr>
          <w:rFonts w:ascii="StoneSerif" w:hAnsi="StoneSerif" w:cs="StoneSerif"/>
          <w:sz w:val="19"/>
          <w:szCs w:val="19"/>
        </w:rPr>
        <w:t>offi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ce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 xml:space="preserve">,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asked the interviewer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Italic" w:hAnsi="StoneSerif-Italic" w:cs="StoneSerif-Italic"/>
          <w:i/>
          <w:iCs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whether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or not he wanted to talk to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 xml:space="preserve">. The interviewer said yes,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>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shook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hands with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, said good-bye, and left. The interviewer, of course,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was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always kept in complete ignorance of which condition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was in. The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interview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consisted of four questions, on each of which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was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rst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encouraged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lastRenderedPageBreak/>
        <w:t>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talk about the matter and was then asked to rate his opinion or reaction</w:t>
      </w:r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an 11-point scale. The questions are as follows: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1. Were the tasks interesting and enjoyable? </w:t>
      </w:r>
      <w:proofErr w:type="gramStart"/>
      <w:r>
        <w:rPr>
          <w:rFonts w:ascii="StoneSerif" w:hAnsi="StoneSerif" w:cs="StoneSerif"/>
          <w:sz w:val="19"/>
          <w:szCs w:val="19"/>
        </w:rPr>
        <w:t>In what way?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 what way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were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they not? Would you rate how you feel about them on a </w:t>
      </w:r>
      <w:proofErr w:type="gramStart"/>
      <w:r>
        <w:rPr>
          <w:rFonts w:ascii="StoneSerif" w:hAnsi="StoneSerif" w:cs="StoneSerif"/>
          <w:sz w:val="19"/>
          <w:szCs w:val="19"/>
        </w:rPr>
        <w:t>scale</w:t>
      </w:r>
      <w:proofErr w:type="gram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from</w:t>
      </w:r>
      <w:proofErr w:type="gramEnd"/>
      <w:r>
        <w:rPr>
          <w:rFonts w:ascii="StoneSerif" w:hAnsi="StoneSerif" w:cs="StoneSerif"/>
          <w:sz w:val="19"/>
          <w:szCs w:val="19"/>
        </w:rPr>
        <w:t xml:space="preserve"> –5 to +5 where –5 means they were extremely dull and boring,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+5 means they were extremely interesting and enjoyable, and zero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means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they were neutral, neither interesting nor uninteresting.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2. Did the experiment give you an opportunity to learn about your </w:t>
      </w:r>
      <w:proofErr w:type="gramStart"/>
      <w:r>
        <w:rPr>
          <w:rFonts w:ascii="StoneSerif" w:hAnsi="StoneSerif" w:cs="StoneSerif"/>
          <w:sz w:val="19"/>
          <w:szCs w:val="19"/>
        </w:rPr>
        <w:t>own</w:t>
      </w:r>
      <w:proofErr w:type="gram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ability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to perform these tasks? </w:t>
      </w:r>
      <w:proofErr w:type="gramStart"/>
      <w:r>
        <w:rPr>
          <w:rFonts w:ascii="StoneSerif" w:hAnsi="StoneSerif" w:cs="StoneSerif"/>
          <w:sz w:val="19"/>
          <w:szCs w:val="19"/>
        </w:rPr>
        <w:t>In what way?</w:t>
      </w:r>
      <w:proofErr w:type="gramEnd"/>
      <w:r>
        <w:rPr>
          <w:rFonts w:ascii="StoneSerif" w:hAnsi="StoneSerif" w:cs="StoneSerif"/>
          <w:sz w:val="19"/>
          <w:szCs w:val="19"/>
        </w:rPr>
        <w:t xml:space="preserve"> </w:t>
      </w:r>
      <w:proofErr w:type="gramStart"/>
      <w:r>
        <w:rPr>
          <w:rFonts w:ascii="StoneSerif" w:hAnsi="StoneSerif" w:cs="StoneSerif"/>
          <w:sz w:val="19"/>
          <w:szCs w:val="19"/>
        </w:rPr>
        <w:t>In what way not?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Would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you</w:t>
      </w:r>
      <w:proofErr w:type="gramEnd"/>
      <w:r>
        <w:rPr>
          <w:rFonts w:ascii="StoneSerif" w:hAnsi="StoneSerif" w:cs="StoneSerif"/>
          <w:sz w:val="19"/>
          <w:szCs w:val="19"/>
        </w:rPr>
        <w:t xml:space="preserve"> rate how you feel about this on a scale from 0 to 10 where 0</w:t>
      </w:r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means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you learned nothing and 10 means you learned a great deal. 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3. From what you know about the experiment and the tasks involved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it, would you say the experiment was measuring anything important?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That is, do you think the results may have </w:t>
      </w:r>
      <w:proofErr w:type="spellStart"/>
      <w:r>
        <w:rPr>
          <w:rFonts w:ascii="StoneSerif" w:hAnsi="StoneSerif" w:cs="StoneSerif"/>
          <w:sz w:val="19"/>
          <w:szCs w:val="19"/>
        </w:rPr>
        <w:t>scientifi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c value? In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what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way? </w:t>
      </w:r>
      <w:proofErr w:type="gramStart"/>
      <w:r>
        <w:rPr>
          <w:rFonts w:ascii="StoneSerif" w:hAnsi="StoneSerif" w:cs="StoneSerif"/>
          <w:sz w:val="19"/>
          <w:szCs w:val="19"/>
        </w:rPr>
        <w:t>In what way not?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Would you rate your opinion on </w:t>
      </w:r>
      <w:proofErr w:type="gramStart"/>
      <w:r>
        <w:rPr>
          <w:rFonts w:ascii="StoneSerif" w:hAnsi="StoneSerif" w:cs="StoneSerif"/>
          <w:sz w:val="19"/>
          <w:szCs w:val="19"/>
        </w:rPr>
        <w:t>this</w:t>
      </w:r>
      <w:proofErr w:type="gram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matter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on a scale from 0 to 10 where 0 means the results have no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spellStart"/>
      <w:proofErr w:type="gramStart"/>
      <w:r>
        <w:rPr>
          <w:rFonts w:ascii="StoneSerif" w:hAnsi="StoneSerif" w:cs="StoneSerif"/>
          <w:sz w:val="19"/>
          <w:szCs w:val="19"/>
        </w:rPr>
        <w:t>scientifi</w:t>
      </w:r>
      <w:proofErr w:type="spellEnd"/>
      <w:proofErr w:type="gramEnd"/>
      <w:r>
        <w:rPr>
          <w:rFonts w:ascii="StoneSerif" w:hAnsi="StoneSerif" w:cs="StoneSerif"/>
          <w:sz w:val="19"/>
          <w:szCs w:val="19"/>
        </w:rPr>
        <w:t xml:space="preserve"> c value or importance and 10 means they have a great deal of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value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and importance.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4. Would you have any desire to participate in another similar experiment?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Why? Why not? Would you rate your desire to participate </w:t>
      </w:r>
      <w:proofErr w:type="gramStart"/>
      <w:r>
        <w:rPr>
          <w:rFonts w:ascii="StoneSerif" w:hAnsi="StoneSerif" w:cs="StoneSerif"/>
          <w:sz w:val="19"/>
          <w:szCs w:val="19"/>
        </w:rPr>
        <w:t>in</w:t>
      </w:r>
      <w:proofErr w:type="gramEnd"/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similar experiment again on a scale from –5 to +5, where –5 means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you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would </w:t>
      </w:r>
      <w:proofErr w:type="spellStart"/>
      <w:r>
        <w:rPr>
          <w:rFonts w:ascii="StoneSerif" w:hAnsi="StoneSerif" w:cs="StoneSerif"/>
          <w:sz w:val="19"/>
          <w:szCs w:val="19"/>
        </w:rPr>
        <w:t>defi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nitely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dislike to participate, +5 means you would definitely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like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to participate, and 0 means you have no particular feel </w:t>
      </w:r>
      <w:proofErr w:type="spellStart"/>
      <w:r>
        <w:rPr>
          <w:rFonts w:ascii="StoneSerif" w:hAnsi="StoneSerif" w:cs="StoneSerif"/>
          <w:sz w:val="19"/>
          <w:szCs w:val="19"/>
        </w:rPr>
        <w:t>ing</w:t>
      </w:r>
      <w:proofErr w:type="spellEnd"/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about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it one way or the other.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what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had told the girl. This point will be discussed further in connection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with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results.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At the close of the interview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was asked what he thought the experiment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was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about and, following this, was asked directly whether or not he was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suspicious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of anything and, if so, what he was suspicious of. When the interview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was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over, the interviewer brought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back to the experimental room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where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 xml:space="preserve">was waiting together with the girl who had posed as the waiting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(In the control condition, of course, the girl was not there.) The true purpose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of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experiment was then explained to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in detail, and the reasons for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each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of the various steps in the experiment were explained carefully in relation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true purpose. All experimental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in both One Dollar and Twenty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Dollar </w:t>
      </w:r>
      <w:proofErr w:type="spellStart"/>
      <w:r>
        <w:rPr>
          <w:rFonts w:ascii="StoneSerif" w:hAnsi="StoneSerif" w:cs="StoneSerif"/>
          <w:sz w:val="19"/>
          <w:szCs w:val="19"/>
        </w:rPr>
        <w:t>condi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tions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were asked, after this explanation, to return the money they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had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been given. All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s, without exception, were quite willing to return the</w:t>
      </w:r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money</w:t>
      </w:r>
      <w:proofErr w:type="gramEnd"/>
      <w:r>
        <w:rPr>
          <w:rFonts w:ascii="StoneSerif" w:hAnsi="StoneSerif" w:cs="StoneSerif"/>
          <w:sz w:val="19"/>
          <w:szCs w:val="19"/>
        </w:rPr>
        <w:t>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The data from 11 of the 71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in the experiment had to be discarded for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following reasons: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1. Five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(three in the One Dollar and two in the Twenty Dollar condition)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indicated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 the interview that they were suspicious about having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paid to tell the girl the experiment was fun and suspected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that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that was the real purpose of the experiment.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2. Two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(both in the One Dollar condition) told the girl that they had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hired, that the experiment was really boring but they were supposed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say it was fun.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3. Three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(one in the One Dollar and two in the Twenty Dollar condition)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lastRenderedPageBreak/>
        <w:t>refused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to take the money and refused to be hired.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4. One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(in the One Dollar condition), immediately after having talked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girl, demanded her phone number saying he would call her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explain things, and also told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E </w:t>
      </w:r>
      <w:r>
        <w:rPr>
          <w:rFonts w:ascii="StoneSerif" w:hAnsi="StoneSerif" w:cs="StoneSerif"/>
          <w:sz w:val="19"/>
          <w:szCs w:val="19"/>
        </w:rPr>
        <w:t>he wanted to wait until she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was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nished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so he could tell her about it.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These 11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were, of course, run through the total experiment anyhow</w:t>
      </w:r>
    </w:p>
    <w:p w:rsidR="001C51AF" w:rsidRDefault="001C51AF" w:rsidP="001C51A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experiment was explained to them afterwards. Their data, however,</w:t>
      </w:r>
    </w:p>
    <w:p w:rsidR="001C51AF" w:rsidRDefault="001C51AF" w:rsidP="001C51AF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are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not included in the analysis.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56"/>
          <w:szCs w:val="56"/>
        </w:rPr>
      </w:pPr>
      <w:r>
        <w:rPr>
          <w:rFonts w:ascii="StoneSerif-Bold" w:hAnsi="StoneSerif-Bold" w:cs="StoneSerif-Bold"/>
          <w:b/>
          <w:bCs/>
        </w:rPr>
        <w:t xml:space="preserve">Daryl J. </w:t>
      </w:r>
      <w:proofErr w:type="spellStart"/>
      <w:r>
        <w:rPr>
          <w:rFonts w:ascii="StoneSerif-Bold" w:hAnsi="StoneSerif-Bold" w:cs="StoneSerif-Bold"/>
          <w:b/>
          <w:bCs/>
        </w:rPr>
        <w:t>Bem</w:t>
      </w:r>
      <w:proofErr w:type="spellEnd"/>
      <w:r>
        <w:rPr>
          <w:rFonts w:ascii="StoneSerif-Bold" w:hAnsi="StoneSerif-Bold" w:cs="StoneSerif-Bold"/>
          <w:b/>
          <w:bCs/>
        </w:rPr>
        <w:t xml:space="preserve"> </w:t>
      </w:r>
      <w:r>
        <w:rPr>
          <w:rFonts w:ascii="StoneSerif-Bold" w:hAnsi="StoneSerif-Bold" w:cs="StoneSerif-Bold"/>
          <w:b/>
          <w:bCs/>
          <w:sz w:val="56"/>
          <w:szCs w:val="56"/>
        </w:rPr>
        <w:t>NO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36"/>
          <w:szCs w:val="36"/>
        </w:rPr>
      </w:pPr>
      <w:r>
        <w:rPr>
          <w:rFonts w:ascii="StoneSerif-Bold" w:hAnsi="StoneSerif-Bold" w:cs="StoneSerif-Bold"/>
          <w:b/>
          <w:bCs/>
          <w:sz w:val="36"/>
          <w:szCs w:val="36"/>
        </w:rPr>
        <w:t>Self-Perception: An Alternative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36"/>
          <w:szCs w:val="36"/>
        </w:rPr>
      </w:pPr>
      <w:r>
        <w:rPr>
          <w:rFonts w:ascii="StoneSerif-Bold" w:hAnsi="StoneSerif-Bold" w:cs="StoneSerif-Bold"/>
          <w:b/>
          <w:bCs/>
          <w:sz w:val="36"/>
          <w:szCs w:val="36"/>
        </w:rPr>
        <w:t>Interpretation of Cognitive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Bold" w:hAnsi="StoneSerif-Bold" w:cs="StoneSerif-Bold"/>
          <w:b/>
          <w:bCs/>
          <w:sz w:val="25"/>
          <w:szCs w:val="25"/>
        </w:rPr>
      </w:pPr>
      <w:r>
        <w:rPr>
          <w:rFonts w:ascii="StoneSerif-Bold" w:hAnsi="StoneSerif-Bold" w:cs="StoneSerif-Bold"/>
          <w:b/>
          <w:bCs/>
          <w:sz w:val="36"/>
          <w:szCs w:val="36"/>
        </w:rPr>
        <w:t>Dissonance Phenomena</w:t>
      </w:r>
      <w:r>
        <w:rPr>
          <w:rFonts w:ascii="StoneSerif-Bold" w:hAnsi="StoneSerif-Bold" w:cs="StoneSerif-Bold"/>
          <w:b/>
          <w:bCs/>
          <w:sz w:val="25"/>
          <w:szCs w:val="25"/>
        </w:rPr>
        <w:t>1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-Bold" w:hAnsi="StoneSerif-Bold" w:cs="StoneSerif-Bold"/>
          <w:b/>
          <w:bCs/>
          <w:sz w:val="52"/>
          <w:szCs w:val="52"/>
        </w:rPr>
        <w:t>I</w:t>
      </w:r>
      <w:r>
        <w:rPr>
          <w:rFonts w:ascii="StoneSerif" w:hAnsi="StoneSerif" w:cs="StoneSerif"/>
          <w:sz w:val="19"/>
          <w:szCs w:val="19"/>
        </w:rPr>
        <w:t>f a person holds two cognitions that are inconsistent with one another, 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will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experience the pressure of an aversive motivational state called cognitive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dissonance</w:t>
      </w:r>
      <w:proofErr w:type="gramEnd"/>
      <w:r>
        <w:rPr>
          <w:rFonts w:ascii="StoneSerif" w:hAnsi="StoneSerif" w:cs="StoneSerif"/>
          <w:sz w:val="19"/>
          <w:szCs w:val="19"/>
        </w:rPr>
        <w:t>, a pressure which he will seek to remove, among other ways, by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altering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one of the two “dissonant” cognitions. This proposition is the heart of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spellStart"/>
      <w:r>
        <w:rPr>
          <w:rFonts w:ascii="StoneSerif" w:hAnsi="StoneSerif" w:cs="StoneSerif"/>
          <w:sz w:val="19"/>
          <w:szCs w:val="19"/>
        </w:rPr>
        <w:t>Festinger’s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(1957) theory of cognitive dissonance, a theory which has received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more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widespread attention from personality and social psychologists in the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past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10 years than any other contemporary statement about human behavior.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Only 5 years after its introduction, </w:t>
      </w:r>
      <w:proofErr w:type="spellStart"/>
      <w:r>
        <w:rPr>
          <w:rFonts w:ascii="StoneSerif" w:hAnsi="StoneSerif" w:cs="StoneSerif"/>
          <w:sz w:val="19"/>
          <w:szCs w:val="19"/>
        </w:rPr>
        <w:t>Brehm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Cohen (1962) could review over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50 studies conducted within the framework of dissonance theory; and, in the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5 years since the appearance of their book, every major social-</w:t>
      </w:r>
      <w:proofErr w:type="spellStart"/>
      <w:r>
        <w:rPr>
          <w:rFonts w:ascii="StoneSerif" w:hAnsi="StoneSerif" w:cs="StoneSerif"/>
          <w:sz w:val="19"/>
          <w:szCs w:val="19"/>
        </w:rPr>
        <w:t>psy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chologicaljournal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has averaged at least one article per issue probing some prediction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“</w:t>
      </w:r>
      <w:proofErr w:type="gramStart"/>
      <w:r>
        <w:rPr>
          <w:rFonts w:ascii="StoneSerif" w:hAnsi="StoneSerif" w:cs="StoneSerif"/>
          <w:sz w:val="19"/>
          <w:szCs w:val="19"/>
        </w:rPr>
        <w:t>derived</w:t>
      </w:r>
      <w:proofErr w:type="gramEnd"/>
      <w:r>
        <w:rPr>
          <w:rFonts w:ascii="StoneSerif" w:hAnsi="StoneSerif" w:cs="StoneSerif"/>
          <w:sz w:val="19"/>
          <w:szCs w:val="19"/>
        </w:rPr>
        <w:t>” from the basic propositions of dissonance theory. In popularity,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even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empirical law of effect now appears to be running a poor second.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The theory has also had its critics. Reservations about various aspects of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theory have ranged from mild (e.g., Asch, 1958; Bruner, 1957; Kelly, 1962;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Osgood, 1960; </w:t>
      </w:r>
      <w:proofErr w:type="spellStart"/>
      <w:r>
        <w:rPr>
          <w:rFonts w:ascii="StoneSerif" w:hAnsi="StoneSerif" w:cs="StoneSerif"/>
          <w:sz w:val="19"/>
          <w:szCs w:val="19"/>
        </w:rPr>
        <w:t>Zajonc</w:t>
      </w:r>
      <w:proofErr w:type="spellEnd"/>
      <w:r>
        <w:rPr>
          <w:rFonts w:ascii="StoneSerif" w:hAnsi="StoneSerif" w:cs="StoneSerif"/>
          <w:sz w:val="19"/>
          <w:szCs w:val="19"/>
        </w:rPr>
        <w:t>, 1960) to severe (</w:t>
      </w:r>
      <w:proofErr w:type="spellStart"/>
      <w:r>
        <w:rPr>
          <w:rFonts w:ascii="StoneSerif" w:hAnsi="StoneSerif" w:cs="StoneSerif"/>
          <w:sz w:val="19"/>
          <w:szCs w:val="19"/>
        </w:rPr>
        <w:t>Chapanis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&amp; </w:t>
      </w:r>
      <w:proofErr w:type="spellStart"/>
      <w:r>
        <w:rPr>
          <w:rFonts w:ascii="StoneSerif" w:hAnsi="StoneSerif" w:cs="StoneSerif"/>
          <w:sz w:val="19"/>
          <w:szCs w:val="19"/>
        </w:rPr>
        <w:t>Chapanis</w:t>
      </w:r>
      <w:proofErr w:type="spellEnd"/>
      <w:r>
        <w:rPr>
          <w:rFonts w:ascii="StoneSerif" w:hAnsi="StoneSerif" w:cs="StoneSerif"/>
          <w:sz w:val="19"/>
          <w:szCs w:val="19"/>
        </w:rPr>
        <w:t>, 1964), and alternative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interpretations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have been offered to account for the results of particular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studies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(e.g., </w:t>
      </w:r>
      <w:proofErr w:type="spellStart"/>
      <w:r>
        <w:rPr>
          <w:rFonts w:ascii="StoneSerif" w:hAnsi="StoneSerif" w:cs="StoneSerif"/>
          <w:sz w:val="19"/>
          <w:szCs w:val="19"/>
        </w:rPr>
        <w:t>Chapanis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&amp; </w:t>
      </w:r>
      <w:proofErr w:type="spellStart"/>
      <w:r>
        <w:rPr>
          <w:rFonts w:ascii="StoneSerif" w:hAnsi="StoneSerif" w:cs="StoneSerif"/>
          <w:sz w:val="19"/>
          <w:szCs w:val="19"/>
        </w:rPr>
        <w:t>Chapanis</w:t>
      </w:r>
      <w:proofErr w:type="spellEnd"/>
      <w:r>
        <w:rPr>
          <w:rFonts w:ascii="StoneSerif" w:hAnsi="StoneSerif" w:cs="StoneSerif"/>
          <w:sz w:val="19"/>
          <w:szCs w:val="19"/>
        </w:rPr>
        <w:t>, 1964; Janis &amp; Gilmore, 1956; Lott,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1963; Rosenberg, 1965).</w:t>
      </w:r>
      <w:proofErr w:type="gramEnd"/>
      <w:r>
        <w:rPr>
          <w:rFonts w:ascii="StoneSerif" w:hAnsi="StoneSerif" w:cs="StoneSerif"/>
          <w:sz w:val="19"/>
          <w:szCs w:val="19"/>
        </w:rPr>
        <w:t xml:space="preserve"> No theoretical alternative to dissonance theory has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proposed, however, which attempts both to embrace its major phenomena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to account for some of the secondary patterns of results which have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appeared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 the supporting experiments but which were not predicted by the</w:t>
      </w:r>
    </w:p>
    <w:p w:rsidR="00002825" w:rsidRDefault="00002825" w:rsidP="00002825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theory</w:t>
      </w:r>
      <w:proofErr w:type="gramEnd"/>
      <w:r>
        <w:rPr>
          <w:rFonts w:ascii="StoneSerif" w:hAnsi="StoneSerif" w:cs="StoneSerif"/>
          <w:sz w:val="19"/>
          <w:szCs w:val="19"/>
        </w:rPr>
        <w:t>. This article proposes such an alternative.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>
        <w:rPr>
          <w:rFonts w:ascii="StoneSerif-Semibold" w:hAnsi="StoneSerif-Semibold" w:cs="StoneSerif-Semibold"/>
          <w:b/>
          <w:bCs/>
          <w:sz w:val="28"/>
          <w:szCs w:val="28"/>
        </w:rPr>
        <w:t>The Forced-Compliance Studies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The most frequently cited evidence for dissonance theory comes from an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experimental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procedure known as the forced-compliance paradigm. In these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experiments</w:t>
      </w:r>
      <w:proofErr w:type="gramEnd"/>
      <w:r>
        <w:rPr>
          <w:rFonts w:ascii="StoneSerif" w:hAnsi="StoneSerif" w:cs="StoneSerif"/>
          <w:sz w:val="19"/>
          <w:szCs w:val="19"/>
        </w:rPr>
        <w:t>, an individual is induced to engage in some behavior that would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imply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his endorsement of a particular set of beliefs or attitudes. Following his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behavior</w:t>
      </w:r>
      <w:proofErr w:type="gramEnd"/>
      <w:r>
        <w:rPr>
          <w:rFonts w:ascii="StoneSerif" w:hAnsi="StoneSerif" w:cs="StoneSerif"/>
          <w:sz w:val="19"/>
          <w:szCs w:val="19"/>
        </w:rPr>
        <w:t>, his “actual” attitude on belief is assessed to see if it is a function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of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behavior in which he has engaged and of the manipulated stimulus con </w:t>
      </w:r>
      <w:proofErr w:type="spellStart"/>
      <w:r>
        <w:rPr>
          <w:rFonts w:ascii="StoneSerif" w:hAnsi="StoneSerif" w:cs="StoneSerif"/>
          <w:sz w:val="19"/>
          <w:szCs w:val="19"/>
        </w:rPr>
        <w:t>ditions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under which it was evoked. The best known and most widely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quoted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study of this type was conducted by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</w:t>
      </w:r>
      <w:proofErr w:type="spellStart"/>
      <w:r>
        <w:rPr>
          <w:rFonts w:ascii="StoneSerif" w:hAnsi="StoneSerif" w:cs="StoneSerif"/>
          <w:sz w:val="19"/>
          <w:szCs w:val="19"/>
        </w:rPr>
        <w:t>Carlsmith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(1959). In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their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experiment, 60 undergraduates were randomly assigned to one of three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experimental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conditions. In the $1 condition,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was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rst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required to perform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long</w:t>
      </w:r>
      <w:proofErr w:type="gramEnd"/>
      <w:r>
        <w:rPr>
          <w:rFonts w:ascii="StoneSerif" w:hAnsi="StoneSerif" w:cs="StoneSerif"/>
          <w:sz w:val="19"/>
          <w:szCs w:val="19"/>
        </w:rPr>
        <w:t xml:space="preserve"> repetitive laboratory tasks in an individual experimental session. He was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lastRenderedPageBreak/>
        <w:t>then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hired by the experimenter as an “assistant” and paid $1 to tell a waiting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fellow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student (a stooge) that the tasks were enjoyable and interesting. In the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$20 condition, each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 xml:space="preserve">was hired for $20 to do the same thing. Control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simply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engaged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 the repetitive tasks. After the experiment, each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indicated how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much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he had enjoyed the tasks. The results show that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 xml:space="preserve">s paid $1 </w:t>
      </w:r>
      <w:proofErr w:type="spellStart"/>
      <w:r>
        <w:rPr>
          <w:rFonts w:ascii="StoneSerif" w:hAnsi="StoneSerif" w:cs="StoneSerif"/>
          <w:sz w:val="19"/>
          <w:szCs w:val="19"/>
        </w:rPr>
        <w:t>evalu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ated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tasks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as </w:t>
      </w:r>
      <w:proofErr w:type="spellStart"/>
      <w:r>
        <w:rPr>
          <w:rFonts w:ascii="StoneSerif" w:hAnsi="StoneSerif" w:cs="StoneSerif"/>
          <w:sz w:val="19"/>
          <w:szCs w:val="19"/>
        </w:rPr>
        <w:t>signifi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cantly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more enjoyable than did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who had been paid $20. The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$20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 xml:space="preserve">s did not express attitude </w:t>
      </w:r>
      <w:proofErr w:type="spellStart"/>
      <w:r>
        <w:rPr>
          <w:rFonts w:ascii="StoneSerif" w:hAnsi="StoneSerif" w:cs="StoneSerif"/>
          <w:sz w:val="19"/>
          <w:szCs w:val="19"/>
        </w:rPr>
        <w:t>signifi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cantly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different from those expressed by</w:t>
      </w:r>
    </w:p>
    <w:p w:rsidR="00002825" w:rsidRDefault="00002825" w:rsidP="00002825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control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s.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Dissonance theory interprets these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ndings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by noting that all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initially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hold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cognition that the tasks are dull and boring. In addition, however, the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experimental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 xml:space="preserve">s have the cognition that they have expressed favorable </w:t>
      </w:r>
      <w:proofErr w:type="spellStart"/>
      <w:r>
        <w:rPr>
          <w:rFonts w:ascii="StoneSerif" w:hAnsi="StoneSerif" w:cs="StoneSerif"/>
          <w:sz w:val="19"/>
          <w:szCs w:val="19"/>
        </w:rPr>
        <w:t>atti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tudes</w:t>
      </w:r>
      <w:proofErr w:type="spellEnd"/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toward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tasks to a fellow student. These two cognitions are dissonant for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$1 condition because their overt behavior does not “follow from” their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cognition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about the task, nor does it follow from the small compensation they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are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receiving. To reduce the resulting dissonance pressure, they change their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cognition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about the task so that it is consistent with their overt behavior: they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become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more favorable toward the tasks. The </w:t>
      </w:r>
      <w:r>
        <w:rPr>
          <w:rFonts w:ascii="StoneSerif-Italic" w:hAnsi="StoneSerif-Italic" w:cs="StoneSerif-Italic"/>
          <w:i/>
          <w:iCs/>
          <w:sz w:val="19"/>
          <w:szCs w:val="19"/>
        </w:rPr>
        <w:t>S</w:t>
      </w:r>
      <w:r>
        <w:rPr>
          <w:rFonts w:ascii="StoneSerif" w:hAnsi="StoneSerif" w:cs="StoneSerif"/>
          <w:sz w:val="19"/>
          <w:szCs w:val="19"/>
        </w:rPr>
        <w:t>s in the $20 condition, however,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experience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little or no dissonance because engaging in such behavior “follows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from</w:t>
      </w:r>
      <w:proofErr w:type="gramEnd"/>
      <w:r>
        <w:rPr>
          <w:rFonts w:ascii="StoneSerif" w:hAnsi="StoneSerif" w:cs="StoneSerif"/>
          <w:sz w:val="19"/>
          <w:szCs w:val="19"/>
        </w:rPr>
        <w:t xml:space="preserve">” the large compensation they are receiving. Hence, their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nal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attitude</w:t>
      </w:r>
    </w:p>
    <w:p w:rsidR="00002825" w:rsidRDefault="00002825" w:rsidP="00002825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ratings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do not differ from those of the control group.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In contrast with this explanation, the present analysis views these results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 case of self-perception. Consider the viewpoint of an outside observer who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hears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individual making favorable statements about the tasks to a fellow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student</w:t>
      </w:r>
      <w:proofErr w:type="gramEnd"/>
      <w:r>
        <w:rPr>
          <w:rFonts w:ascii="StoneSerif" w:hAnsi="StoneSerif" w:cs="StoneSerif"/>
          <w:sz w:val="19"/>
          <w:szCs w:val="19"/>
        </w:rPr>
        <w:t>, and who further knows that the individual was paid $1 ($20) to do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so</w:t>
      </w:r>
      <w:proofErr w:type="gramEnd"/>
      <w:r>
        <w:rPr>
          <w:rFonts w:ascii="StoneSerif" w:hAnsi="StoneSerif" w:cs="StoneSerif"/>
          <w:sz w:val="19"/>
          <w:szCs w:val="19"/>
        </w:rPr>
        <w:t>. This hypothetical observer is then asked to state the actual attitude of the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individual</w:t>
      </w:r>
      <w:proofErr w:type="gramEnd"/>
      <w:r>
        <w:rPr>
          <w:rFonts w:ascii="StoneSerif" w:hAnsi="StoneSerif" w:cs="StoneSerif"/>
          <w:sz w:val="19"/>
          <w:szCs w:val="19"/>
        </w:rPr>
        <w:t xml:space="preserve"> he has heard. An outside observer would almost certainly judge a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$20 communicator to be “</w:t>
      </w:r>
      <w:proofErr w:type="spellStart"/>
      <w:r>
        <w:rPr>
          <w:rFonts w:ascii="StoneSerif" w:hAnsi="StoneSerif" w:cs="StoneSerif"/>
          <w:sz w:val="19"/>
          <w:szCs w:val="19"/>
        </w:rPr>
        <w:t>manding</w:t>
      </w:r>
      <w:proofErr w:type="spellEnd"/>
      <w:r>
        <w:rPr>
          <w:rFonts w:ascii="StoneSerif" w:hAnsi="StoneSerif" w:cs="StoneSerif"/>
          <w:sz w:val="19"/>
          <w:szCs w:val="19"/>
        </w:rPr>
        <w:t xml:space="preserve">” reinforcement (Skin </w:t>
      </w:r>
      <w:proofErr w:type="spellStart"/>
      <w:r>
        <w:rPr>
          <w:rFonts w:ascii="StoneSerif" w:hAnsi="StoneSerif" w:cs="StoneSerif"/>
          <w:sz w:val="19"/>
          <w:szCs w:val="19"/>
        </w:rPr>
        <w:t>ner</w:t>
      </w:r>
      <w:proofErr w:type="spellEnd"/>
      <w:r>
        <w:rPr>
          <w:rFonts w:ascii="StoneSerif" w:hAnsi="StoneSerif" w:cs="StoneSerif"/>
          <w:sz w:val="19"/>
          <w:szCs w:val="19"/>
        </w:rPr>
        <w:t>, 1957); that is,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his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behavior appears to be under the control of the rein </w:t>
      </w:r>
      <w:proofErr w:type="spellStart"/>
      <w:r>
        <w:rPr>
          <w:rFonts w:ascii="StoneSerif" w:hAnsi="StoneSerif" w:cs="StoneSerif"/>
          <w:sz w:val="19"/>
          <w:szCs w:val="19"/>
        </w:rPr>
        <w:t>forcement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contingencies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of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money and not at all under the discriminative control of the tasks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appears to be describing. The $20 com </w:t>
      </w:r>
      <w:proofErr w:type="spellStart"/>
      <w:r>
        <w:rPr>
          <w:rFonts w:ascii="StoneSerif" w:hAnsi="StoneSerif" w:cs="StoneSerif"/>
          <w:sz w:val="19"/>
          <w:szCs w:val="19"/>
        </w:rPr>
        <w:t>municator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is not credible in that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his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statements cannot be used as a guide for inferring his actual attitudes.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Hence, the observer could conclude that the individual found such repetitive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tasks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dull and boring in spite of what he had said. Although the behavior of a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 xml:space="preserve">$1 communicator also has some </w:t>
      </w:r>
      <w:proofErr w:type="spellStart"/>
      <w:r>
        <w:rPr>
          <w:rFonts w:ascii="StoneSerif" w:hAnsi="StoneSerif" w:cs="StoneSerif"/>
          <w:sz w:val="19"/>
          <w:szCs w:val="19"/>
        </w:rPr>
        <w:t>mand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prop </w:t>
      </w:r>
      <w:proofErr w:type="spellStart"/>
      <w:r>
        <w:rPr>
          <w:rFonts w:ascii="StoneSerif" w:hAnsi="StoneSerif" w:cs="StoneSerif"/>
          <w:sz w:val="19"/>
          <w:szCs w:val="19"/>
        </w:rPr>
        <w:t>erties</w:t>
      </w:r>
      <w:proofErr w:type="spellEnd"/>
      <w:r>
        <w:rPr>
          <w:rFonts w:ascii="StoneSerif" w:hAnsi="StoneSerif" w:cs="StoneSerif"/>
          <w:sz w:val="19"/>
          <w:szCs w:val="19"/>
        </w:rPr>
        <w:t>, an outside observer would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be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more likely to judge him to be express </w:t>
      </w:r>
      <w:proofErr w:type="spellStart"/>
      <w:r>
        <w:rPr>
          <w:rFonts w:ascii="StoneSerif" w:hAnsi="StoneSerif" w:cs="StoneSerif"/>
          <w:sz w:val="19"/>
          <w:szCs w:val="19"/>
        </w:rPr>
        <w:t>ing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his actual attitudes and, hence,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would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infer the communicator’s attitude from the content of the communication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itself</w:t>
      </w:r>
      <w:proofErr w:type="gramEnd"/>
      <w:r>
        <w:rPr>
          <w:rFonts w:ascii="StoneSerif" w:hAnsi="StoneSerif" w:cs="StoneSerif"/>
          <w:sz w:val="19"/>
          <w:szCs w:val="19"/>
        </w:rPr>
        <w:t xml:space="preserve">. He would thus judge this </w:t>
      </w:r>
      <w:proofErr w:type="spellStart"/>
      <w:r>
        <w:rPr>
          <w:rFonts w:ascii="StoneSerif" w:hAnsi="StoneSerif" w:cs="StoneSerif"/>
          <w:sz w:val="19"/>
          <w:szCs w:val="19"/>
        </w:rPr>
        <w:t>indi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vidual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to be favorable toward the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tasks</w:t>
      </w:r>
      <w:proofErr w:type="gramEnd"/>
      <w:r>
        <w:rPr>
          <w:rFonts w:ascii="StoneSerif" w:hAnsi="StoneSerif" w:cs="StoneSerif"/>
          <w:sz w:val="19"/>
          <w:szCs w:val="19"/>
        </w:rPr>
        <w:t>. If one now places the hypothetical observer and the communicator into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same skin, the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ndings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obtained by </w:t>
      </w:r>
      <w:proofErr w:type="spellStart"/>
      <w:r>
        <w:rPr>
          <w:rFonts w:ascii="StoneSerif" w:hAnsi="StoneSerif" w:cs="StoneSerif"/>
          <w:sz w:val="19"/>
          <w:szCs w:val="19"/>
        </w:rPr>
        <w:t>Festinger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and </w:t>
      </w:r>
      <w:proofErr w:type="spellStart"/>
      <w:r>
        <w:rPr>
          <w:rFonts w:ascii="StoneSerif" w:hAnsi="StoneSerif" w:cs="StoneSerif"/>
          <w:sz w:val="19"/>
          <w:szCs w:val="19"/>
        </w:rPr>
        <w:t>Carlsmith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are the result.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r>
        <w:rPr>
          <w:rFonts w:ascii="StoneSerif" w:hAnsi="StoneSerif" w:cs="StoneSerif"/>
          <w:sz w:val="19"/>
          <w:szCs w:val="19"/>
        </w:rPr>
        <w:t>There is no aversive motivational pres sure postulated; the dependent variable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is</w:t>
      </w:r>
      <w:proofErr w:type="gramEnd"/>
      <w:r>
        <w:rPr>
          <w:rFonts w:ascii="StoneSerif" w:hAnsi="StoneSerif" w:cs="StoneSerif"/>
          <w:sz w:val="19"/>
          <w:szCs w:val="19"/>
        </w:rPr>
        <w:t xml:space="preserve"> viewed simply as a self-judgment based on the available evidence, evidence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that</w:t>
      </w:r>
      <w:proofErr w:type="gramEnd"/>
      <w:r>
        <w:rPr>
          <w:rFonts w:ascii="StoneSerif" w:hAnsi="StoneSerif" w:cs="StoneSerif"/>
          <w:sz w:val="19"/>
          <w:szCs w:val="19"/>
        </w:rPr>
        <w:t xml:space="preserve"> includes the apparent control ling variables of the observed behavior.</w:t>
      </w:r>
      <w:r w:rsidRPr="00002825">
        <w:rPr>
          <w:rFonts w:ascii="StoneSerif" w:hAnsi="StoneSerif" w:cs="StoneSerif"/>
          <w:sz w:val="19"/>
          <w:szCs w:val="19"/>
        </w:rPr>
        <w:t xml:space="preserve"> </w:t>
      </w:r>
      <w:r>
        <w:rPr>
          <w:rFonts w:ascii="StoneSerif" w:hAnsi="StoneSerif" w:cs="StoneSerif"/>
          <w:sz w:val="19"/>
          <w:szCs w:val="19"/>
        </w:rPr>
        <w:t xml:space="preserve">If this analysis of the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ndings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is correct, then it should be possible to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replicate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inverse functional relation between amount of compensation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</w:t>
      </w:r>
      <w:proofErr w:type="spellStart"/>
      <w:r>
        <w:rPr>
          <w:rFonts w:ascii="StoneSerif" w:hAnsi="StoneSerif" w:cs="StoneSerif"/>
          <w:sz w:val="19"/>
          <w:szCs w:val="19"/>
        </w:rPr>
        <w:t>fi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</w:t>
      </w:r>
      <w:proofErr w:type="spellStart"/>
      <w:r>
        <w:rPr>
          <w:rFonts w:ascii="StoneSerif" w:hAnsi="StoneSerif" w:cs="StoneSerif"/>
          <w:sz w:val="19"/>
          <w:szCs w:val="19"/>
        </w:rPr>
        <w:t>nal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attitude statement by actually letting an outside observer try to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infer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attitude of an </w:t>
      </w:r>
      <w:r>
        <w:rPr>
          <w:rFonts w:ascii="StoneSerif-Italic" w:hAnsi="StoneSerif-Italic" w:cs="StoneSerif-Italic"/>
          <w:i/>
          <w:iCs/>
          <w:sz w:val="19"/>
          <w:szCs w:val="19"/>
        </w:rPr>
        <w:t xml:space="preserve">S </w:t>
      </w:r>
      <w:r>
        <w:rPr>
          <w:rFonts w:ascii="StoneSerif" w:hAnsi="StoneSerif" w:cs="StoneSerif"/>
          <w:sz w:val="19"/>
          <w:szCs w:val="19"/>
        </w:rPr>
        <w:t>in the original study. Conceptually, this replicates the</w:t>
      </w:r>
    </w:p>
    <w:p w:rsidR="00002825" w:rsidRDefault="00002825" w:rsidP="0000282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StoneSerif" w:hAnsi="StoneSerif" w:cs="StoneSerif"/>
          <w:sz w:val="19"/>
          <w:szCs w:val="19"/>
        </w:rPr>
      </w:pPr>
      <w:proofErr w:type="spellStart"/>
      <w:r>
        <w:rPr>
          <w:rFonts w:ascii="StoneSerif" w:hAnsi="StoneSerif" w:cs="StoneSerif"/>
          <w:sz w:val="19"/>
          <w:szCs w:val="19"/>
        </w:rPr>
        <w:t>Festinger-Carlsmith</w:t>
      </w:r>
      <w:proofErr w:type="spellEnd"/>
      <w:r>
        <w:rPr>
          <w:rFonts w:ascii="StoneSerif" w:hAnsi="StoneSerif" w:cs="StoneSerif"/>
          <w:sz w:val="19"/>
          <w:szCs w:val="19"/>
        </w:rPr>
        <w:t xml:space="preserve"> experiment with the single exception that the observer</w:t>
      </w:r>
    </w:p>
    <w:p w:rsidR="00002825" w:rsidRDefault="00002825" w:rsidP="00002825">
      <w:pPr>
        <w:rPr>
          <w:rFonts w:ascii="StoneSerif" w:hAnsi="StoneSerif" w:cs="StoneSerif"/>
          <w:sz w:val="19"/>
          <w:szCs w:val="19"/>
        </w:rPr>
      </w:pPr>
      <w:proofErr w:type="gramStart"/>
      <w:r>
        <w:rPr>
          <w:rFonts w:ascii="StoneSerif" w:hAnsi="StoneSerif" w:cs="StoneSerif"/>
          <w:sz w:val="19"/>
          <w:szCs w:val="19"/>
        </w:rPr>
        <w:t>and</w:t>
      </w:r>
      <w:proofErr w:type="gramEnd"/>
      <w:r>
        <w:rPr>
          <w:rFonts w:ascii="StoneSerif" w:hAnsi="StoneSerif" w:cs="StoneSerif"/>
          <w:sz w:val="19"/>
          <w:szCs w:val="19"/>
        </w:rPr>
        <w:t xml:space="preserve"> the observed are no longer the same individual.</w:t>
      </w:r>
    </w:p>
    <w:sectPr w:rsidR="00002825" w:rsidSect="0087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ne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1AF"/>
    <w:rsid w:val="00002825"/>
    <w:rsid w:val="000A423F"/>
    <w:rsid w:val="000F0D18"/>
    <w:rsid w:val="00114416"/>
    <w:rsid w:val="00135FC7"/>
    <w:rsid w:val="00143E54"/>
    <w:rsid w:val="001639B6"/>
    <w:rsid w:val="00192131"/>
    <w:rsid w:val="001C51AF"/>
    <w:rsid w:val="001F2049"/>
    <w:rsid w:val="00223E18"/>
    <w:rsid w:val="00337E05"/>
    <w:rsid w:val="0034364F"/>
    <w:rsid w:val="003C700A"/>
    <w:rsid w:val="00451B17"/>
    <w:rsid w:val="0048186D"/>
    <w:rsid w:val="00494150"/>
    <w:rsid w:val="004A2641"/>
    <w:rsid w:val="00520ED7"/>
    <w:rsid w:val="00523364"/>
    <w:rsid w:val="0054519D"/>
    <w:rsid w:val="005837B8"/>
    <w:rsid w:val="005E1540"/>
    <w:rsid w:val="005F74EA"/>
    <w:rsid w:val="0068299A"/>
    <w:rsid w:val="006916E8"/>
    <w:rsid w:val="006C7B19"/>
    <w:rsid w:val="00737D9D"/>
    <w:rsid w:val="007726BF"/>
    <w:rsid w:val="007C0B61"/>
    <w:rsid w:val="007D1A93"/>
    <w:rsid w:val="007E1457"/>
    <w:rsid w:val="00831055"/>
    <w:rsid w:val="00877437"/>
    <w:rsid w:val="009148F4"/>
    <w:rsid w:val="009172D3"/>
    <w:rsid w:val="009A4C15"/>
    <w:rsid w:val="009E0A25"/>
    <w:rsid w:val="00A910CA"/>
    <w:rsid w:val="00B51CD1"/>
    <w:rsid w:val="00BC5D6F"/>
    <w:rsid w:val="00CB2603"/>
    <w:rsid w:val="00CC52A0"/>
    <w:rsid w:val="00CE7CD0"/>
    <w:rsid w:val="00D31C12"/>
    <w:rsid w:val="00ED5CFD"/>
    <w:rsid w:val="00F14647"/>
    <w:rsid w:val="00F2702D"/>
    <w:rsid w:val="00F63410"/>
    <w:rsid w:val="00FB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30059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2012-02-09T04:05:00Z</dcterms:created>
  <dcterms:modified xsi:type="dcterms:W3CDTF">2012-02-09T04:24:00Z</dcterms:modified>
</cp:coreProperties>
</file>