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12" w:rsidRPr="00201B12" w:rsidRDefault="00201B12" w:rsidP="00201B12">
      <w:pPr>
        <w:shd w:val="clear" w:color="auto" w:fill="FFFFFF"/>
        <w:spacing w:before="100" w:beforeAutospacing="1" w:after="100" w:afterAutospacing="1" w:line="240" w:lineRule="auto"/>
        <w:rPr>
          <w:rFonts w:ascii="Arial" w:eastAsia="맑은 고딕" w:hAnsi="Arial" w:cs="Arial" w:hint="eastAsia"/>
          <w:color w:val="000000"/>
          <w:sz w:val="19"/>
          <w:szCs w:val="19"/>
          <w:lang w:eastAsia="ko-KR"/>
        </w:rPr>
      </w:pPr>
      <w:r>
        <w:rPr>
          <w:rFonts w:ascii="Arial" w:hAnsi="Arial" w:cs="Arial"/>
          <w:color w:val="000000"/>
          <w:sz w:val="19"/>
          <w:szCs w:val="19"/>
        </w:rPr>
        <w:t>Question</w:t>
      </w:r>
      <w:r>
        <w:rPr>
          <w:rFonts w:ascii="Arial" w:eastAsia="맑은 고딕" w:hAnsi="Arial" w:cs="Arial" w:hint="eastAsia"/>
          <w:color w:val="000000"/>
          <w:sz w:val="19"/>
          <w:szCs w:val="19"/>
          <w:lang w:eastAsia="ko-KR"/>
        </w:rPr>
        <w:t xml:space="preserve"> 1</w:t>
      </w: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9354"/>
      </w:tblGrid>
      <w:tr w:rsidR="00201B12" w:rsidTr="00201B1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01B12" w:rsidRDefault="00201B12" w:rsidP="00201B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p w:rsidR="00201B12" w:rsidRDefault="00201B12" w:rsidP="00201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primary role of organized security exchanges is to raise capital (money) for firms.</w:t>
            </w:r>
          </w:p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Answer</w:t>
            </w:r>
          </w:p>
        </w:tc>
      </w:tr>
      <w:tr w:rsidR="00201B12" w:rsidTr="00201B1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201B12" w:rsidRPr="00201B12" w:rsidRDefault="00201B12" w:rsidP="00201B12">
            <w:pPr>
              <w:pStyle w:val="ListParagraph"/>
              <w:numPr>
                <w:ilvl w:val="0"/>
                <w:numId w:val="11"/>
              </w:num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r w:rsidRPr="00201B12"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>TRUE</w:t>
            </w:r>
          </w:p>
          <w:p w:rsidR="00201B12" w:rsidRPr="00201B12" w:rsidRDefault="00201B12" w:rsidP="00201B12">
            <w:pPr>
              <w:pStyle w:val="ListParagraph"/>
              <w:numPr>
                <w:ilvl w:val="0"/>
                <w:numId w:val="11"/>
              </w:num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>FALSE</w:t>
            </w:r>
          </w:p>
        </w:tc>
      </w:tr>
    </w:tbl>
    <w:p w:rsidR="00201B12" w:rsidRPr="00201B12" w:rsidRDefault="00201B12" w:rsidP="00201B12">
      <w:pPr>
        <w:shd w:val="clear" w:color="auto" w:fill="FFFFFF"/>
        <w:rPr>
          <w:rFonts w:ascii="Arial" w:eastAsia="맑은 고딕" w:hAnsi="Arial" w:cs="Arial" w:hint="eastAsia"/>
          <w:color w:val="000000"/>
          <w:sz w:val="19"/>
          <w:szCs w:val="19"/>
          <w:lang w:eastAsia="ko-KR"/>
        </w:rPr>
      </w:pPr>
      <w:r>
        <w:rPr>
          <w:rFonts w:ascii="Arial" w:hAnsi="Arial" w:cs="Arial"/>
          <w:color w:val="000000"/>
          <w:sz w:val="19"/>
          <w:szCs w:val="19"/>
        </w:rPr>
        <w:t>Question 2</w:t>
      </w: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"/>
        <w:gridCol w:w="8923"/>
        <w:gridCol w:w="66"/>
        <w:gridCol w:w="66"/>
        <w:gridCol w:w="66"/>
      </w:tblGrid>
      <w:tr w:rsidR="00201B12" w:rsidTr="00201B12">
        <w:trPr>
          <w:tblCellSpacing w:w="0" w:type="dxa"/>
        </w:trPr>
        <w:tc>
          <w:tcPr>
            <w:tcW w:w="159" w:type="pct"/>
            <w:noWrap/>
            <w:vAlign w:val="center"/>
            <w:hideMark/>
          </w:tcPr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0" w:name="question_2"/>
            <w:r>
              <w:rPr>
                <w:rFonts w:ascii="Arial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 wp14:anchorId="0B5C7DEA" wp14:editId="76572397">
                  <wp:extent cx="9525" cy="9525"/>
                  <wp:effectExtent l="0" t="0" r="0" b="0"/>
                  <wp:docPr id="18" name="Picture 18" descr="Q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841" w:type="pct"/>
            <w:gridSpan w:val="4"/>
            <w:noWrap/>
            <w:vAlign w:val="center"/>
            <w:hideMark/>
          </w:tcPr>
          <w:p w:rsidR="00201B12" w:rsidRDefault="00201B1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01B12" w:rsidTr="00201B12">
        <w:trPr>
          <w:tblCellSpacing w:w="0" w:type="dxa"/>
        </w:trPr>
        <w:tc>
          <w:tcPr>
            <w:tcW w:w="159" w:type="pct"/>
            <w:vMerge w:val="restart"/>
            <w:vAlign w:val="center"/>
            <w:hideMark/>
          </w:tcPr>
          <w:p w:rsidR="00201B12" w:rsidRDefault="00201B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736" w:type="pct"/>
            <w:hideMark/>
          </w:tcPr>
          <w:p w:rsidR="00201B12" w:rsidRDefault="00201B12" w:rsidP="00201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 an "underwriting" the investment banker guarantees the firm selling the securities a specified amount.</w:t>
            </w:r>
          </w:p>
          <w:p w:rsidR="00201B12" w:rsidRDefault="00201B12">
            <w:p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Answer</w:t>
            </w:r>
          </w:p>
          <w:p w:rsidR="00201B12" w:rsidRPr="00201B12" w:rsidRDefault="00201B12" w:rsidP="00201B12">
            <w:pPr>
              <w:pStyle w:val="ListParagraph"/>
              <w:numPr>
                <w:ilvl w:val="0"/>
                <w:numId w:val="11"/>
              </w:num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r w:rsidRPr="00201B12"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>TRUE</w:t>
            </w:r>
          </w:p>
          <w:p w:rsidR="00201B12" w:rsidRPr="00201B12" w:rsidRDefault="00201B12" w:rsidP="00201B12">
            <w:p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 xml:space="preserve">              </w:t>
            </w:r>
            <w: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>FALSE</w:t>
            </w: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</w:tr>
      <w:tr w:rsidR="00201B12" w:rsidTr="00201B12">
        <w:trPr>
          <w:tblCellSpacing w:w="0" w:type="dxa"/>
        </w:trPr>
        <w:tc>
          <w:tcPr>
            <w:tcW w:w="159" w:type="pct"/>
            <w:vMerge/>
            <w:vAlign w:val="center"/>
            <w:hideMark/>
          </w:tcPr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736" w:type="pct"/>
            <w:hideMark/>
          </w:tcPr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1" w:name="question_2_answers"/>
            <w:r>
              <w:rPr>
                <w:rFonts w:ascii="Arial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 wp14:anchorId="0792EB61" wp14:editId="2A5C9EA3">
                  <wp:extent cx="9525" cy="9525"/>
                  <wp:effectExtent l="0" t="0" r="0" b="0"/>
                  <wp:docPr id="17" name="Picture 17" descr="Q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201B12" w:rsidRPr="00201B12" w:rsidRDefault="00201B12" w:rsidP="00201B12">
            <w:pPr>
              <w:ind w:left="-299"/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</w:tr>
    </w:tbl>
    <w:p w:rsidR="00201B12" w:rsidRPr="00201B12" w:rsidRDefault="00201B12" w:rsidP="00201B12">
      <w:pPr>
        <w:shd w:val="clear" w:color="auto" w:fill="FFFFFF"/>
        <w:rPr>
          <w:rFonts w:ascii="Arial" w:eastAsia="맑은 고딕" w:hAnsi="Arial" w:cs="Arial" w:hint="eastAsia"/>
          <w:color w:val="000000"/>
          <w:sz w:val="19"/>
          <w:szCs w:val="19"/>
          <w:lang w:eastAsia="ko-KR"/>
        </w:rPr>
      </w:pPr>
      <w:r>
        <w:rPr>
          <w:rFonts w:ascii="Arial" w:hAnsi="Arial" w:cs="Arial"/>
          <w:color w:val="000000"/>
          <w:sz w:val="19"/>
          <w:szCs w:val="19"/>
        </w:rPr>
        <w:t>Question 3</w:t>
      </w: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"/>
        <w:gridCol w:w="9147"/>
        <w:gridCol w:w="66"/>
        <w:gridCol w:w="66"/>
        <w:gridCol w:w="66"/>
      </w:tblGrid>
      <w:tr w:rsidR="00201B12" w:rsidTr="00201B1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2" w:name="question_3"/>
            <w:r>
              <w:rPr>
                <w:rFonts w:ascii="Arial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 wp14:anchorId="3FF11D07" wp14:editId="1FF37049">
                  <wp:extent cx="9525" cy="9525"/>
                  <wp:effectExtent l="0" t="0" r="0" b="0"/>
                  <wp:docPr id="16" name="Picture 16" descr="Q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01B12" w:rsidRDefault="00201B1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01B12" w:rsidTr="00201B1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01B12" w:rsidRDefault="00201B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p w:rsidR="00201B12" w:rsidRDefault="00201B12" w:rsidP="00201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 a "best effort" sale of securities, the risk of the sale rests with the investment banker.</w:t>
            </w:r>
          </w:p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Answer</w:t>
            </w: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</w:tr>
      <w:tr w:rsidR="00201B12" w:rsidTr="00201B1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201B12" w:rsidRPr="00201B12" w:rsidRDefault="00201B12" w:rsidP="00201B12">
            <w:pPr>
              <w:pStyle w:val="ListParagraph"/>
              <w:numPr>
                <w:ilvl w:val="0"/>
                <w:numId w:val="11"/>
              </w:num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bookmarkStart w:id="3" w:name="question_3_answers"/>
            <w:r>
              <w:rPr>
                <w:rFonts w:ascii="Arial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 wp14:anchorId="641F2E0F" wp14:editId="1B36D98E">
                  <wp:extent cx="9525" cy="9525"/>
                  <wp:effectExtent l="0" t="0" r="0" b="0"/>
                  <wp:docPr id="15" name="Picture 15" descr="Q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  <w:r w:rsidRPr="00201B12"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 xml:space="preserve"> </w:t>
            </w:r>
            <w:r w:rsidRPr="00201B12"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>TRUE</w:t>
            </w:r>
          </w:p>
          <w:p w:rsidR="00201B12" w:rsidRDefault="00201B12" w:rsidP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 xml:space="preserve">              FALSE</w:t>
            </w:r>
          </w:p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</w:tr>
    </w:tbl>
    <w:p w:rsidR="00201B12" w:rsidRPr="00201B12" w:rsidRDefault="00201B12" w:rsidP="00201B12">
      <w:pPr>
        <w:shd w:val="clear" w:color="auto" w:fill="FFFFFF"/>
        <w:rPr>
          <w:rFonts w:ascii="Arial" w:eastAsia="맑은 고딕" w:hAnsi="Arial" w:cs="Arial" w:hint="eastAsia"/>
          <w:color w:val="000000"/>
          <w:sz w:val="19"/>
          <w:szCs w:val="19"/>
          <w:lang w:eastAsia="ko-KR"/>
        </w:rPr>
      </w:pPr>
      <w:r>
        <w:rPr>
          <w:rFonts w:ascii="Arial" w:hAnsi="Arial" w:cs="Arial"/>
          <w:color w:val="000000"/>
          <w:sz w:val="19"/>
          <w:szCs w:val="19"/>
        </w:rPr>
        <w:t>Question 4</w:t>
      </w: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"/>
        <w:gridCol w:w="9147"/>
        <w:gridCol w:w="66"/>
        <w:gridCol w:w="66"/>
        <w:gridCol w:w="66"/>
      </w:tblGrid>
      <w:tr w:rsidR="00201B12" w:rsidTr="00201B1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4" w:name="question_4"/>
            <w:r>
              <w:rPr>
                <w:rFonts w:ascii="Arial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 wp14:anchorId="4FDECC99" wp14:editId="315BED50">
                  <wp:extent cx="9525" cy="9525"/>
                  <wp:effectExtent l="0" t="0" r="0" b="0"/>
                  <wp:docPr id="14" name="Picture 14" descr="Q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01B12" w:rsidRDefault="00201B1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01B12" w:rsidTr="00201B1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01B12" w:rsidRDefault="00201B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p w:rsidR="00201B12" w:rsidRDefault="00201B12" w:rsidP="00201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"syndicate's" role in an underwriting is to sell the new issue of securities.</w:t>
            </w:r>
          </w:p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Answer</w:t>
            </w: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</w:tr>
      <w:tr w:rsidR="00201B12" w:rsidTr="00201B1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5" w:name="question_4_answers"/>
            <w:r>
              <w:rPr>
                <w:rFonts w:ascii="Arial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3" name="Picture 13" descr="Q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</w:p>
          <w:p w:rsidR="00201B12" w:rsidRPr="00201B12" w:rsidRDefault="00201B12" w:rsidP="00201B12">
            <w:pPr>
              <w:pStyle w:val="ListParagraph"/>
              <w:numPr>
                <w:ilvl w:val="0"/>
                <w:numId w:val="11"/>
              </w:num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r w:rsidRPr="00201B12"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>TRUE</w:t>
            </w:r>
          </w:p>
          <w:p w:rsidR="00201B12" w:rsidRDefault="00201B12" w:rsidP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 xml:space="preserve">              FALSE</w:t>
            </w: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</w:tr>
    </w:tbl>
    <w:p w:rsidR="00201B12" w:rsidRPr="00201B12" w:rsidRDefault="00201B12" w:rsidP="00201B12">
      <w:pPr>
        <w:shd w:val="clear" w:color="auto" w:fill="FFFFFF"/>
        <w:rPr>
          <w:rFonts w:ascii="Arial" w:eastAsia="맑은 고딕" w:hAnsi="Arial" w:cs="Arial" w:hint="eastAsia"/>
          <w:color w:val="000000"/>
          <w:sz w:val="19"/>
          <w:szCs w:val="19"/>
          <w:lang w:eastAsia="ko-KR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Question 5</w:t>
      </w: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"/>
        <w:gridCol w:w="9147"/>
        <w:gridCol w:w="66"/>
        <w:gridCol w:w="66"/>
        <w:gridCol w:w="66"/>
      </w:tblGrid>
      <w:tr w:rsidR="00201B12" w:rsidTr="00201B1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6" w:name="question_5"/>
            <w:r>
              <w:rPr>
                <w:rFonts w:ascii="Arial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 wp14:anchorId="06915B2B" wp14:editId="1163250A">
                  <wp:extent cx="9525" cy="9525"/>
                  <wp:effectExtent l="0" t="0" r="0" b="0"/>
                  <wp:docPr id="12" name="Picture 12" descr="Q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01B12" w:rsidRDefault="00201B1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01B12" w:rsidTr="00201B1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01B12" w:rsidRDefault="00201B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p w:rsidR="00201B12" w:rsidRDefault="00201B12" w:rsidP="00201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preliminary prospectus ("red herring") does not include the offer price of a new stock issue.</w:t>
            </w:r>
          </w:p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Answer</w:t>
            </w: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</w:tr>
      <w:tr w:rsidR="00201B12" w:rsidTr="00201B1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7" w:name="question_5_answers"/>
            <w:r>
              <w:rPr>
                <w:rFonts w:ascii="Arial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1" name="Picture 11" descr="Q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</w:p>
          <w:p w:rsidR="00201B12" w:rsidRPr="00201B12" w:rsidRDefault="00201B12" w:rsidP="00201B12">
            <w:pPr>
              <w:pStyle w:val="ListParagraph"/>
              <w:numPr>
                <w:ilvl w:val="0"/>
                <w:numId w:val="11"/>
              </w:num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r w:rsidRPr="00201B12"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>TRUE</w:t>
            </w:r>
          </w:p>
          <w:p w:rsidR="00201B12" w:rsidRDefault="00201B12" w:rsidP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 xml:space="preserve">              FALSE</w:t>
            </w: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</w:tr>
    </w:tbl>
    <w:p w:rsidR="00201B12" w:rsidRPr="00201B12" w:rsidRDefault="00201B12" w:rsidP="00201B12">
      <w:pPr>
        <w:shd w:val="clear" w:color="auto" w:fill="FFFFFF"/>
        <w:rPr>
          <w:rFonts w:ascii="Arial" w:eastAsia="맑은 고딕" w:hAnsi="Arial" w:cs="Arial" w:hint="eastAsia"/>
          <w:color w:val="000000"/>
          <w:sz w:val="19"/>
          <w:szCs w:val="19"/>
          <w:lang w:eastAsia="ko-KR"/>
        </w:rPr>
      </w:pPr>
      <w:r>
        <w:rPr>
          <w:rFonts w:ascii="Arial" w:hAnsi="Arial" w:cs="Arial"/>
          <w:color w:val="000000"/>
          <w:sz w:val="19"/>
          <w:szCs w:val="19"/>
        </w:rPr>
        <w:t>Question 6</w:t>
      </w:r>
      <w:bookmarkStart w:id="8" w:name="_GoBack"/>
      <w:bookmarkEnd w:id="8"/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"/>
        <w:gridCol w:w="9147"/>
        <w:gridCol w:w="66"/>
        <w:gridCol w:w="66"/>
        <w:gridCol w:w="66"/>
      </w:tblGrid>
      <w:tr w:rsidR="00201B12" w:rsidTr="00201B1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9" w:name="question_6"/>
            <w:r>
              <w:rPr>
                <w:rFonts w:ascii="Arial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 wp14:anchorId="3C2359B8" wp14:editId="3335C4FB">
                  <wp:extent cx="9525" cy="9525"/>
                  <wp:effectExtent l="0" t="0" r="0" b="0"/>
                  <wp:docPr id="10" name="Picture 10" descr="Q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01B12" w:rsidRDefault="00201B1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01B12" w:rsidTr="00201B1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01B12" w:rsidRDefault="00201B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p w:rsidR="00201B12" w:rsidRDefault="00201B12" w:rsidP="00201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Which of the following is not a short-term, liquid asset?</w:t>
            </w:r>
          </w:p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Answer</w:t>
            </w: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</w:tr>
      <w:tr w:rsidR="00201B12" w:rsidTr="00201B1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201B12" w:rsidRPr="00201B12" w:rsidRDefault="00201B12" w:rsidP="00201B12">
            <w:pPr>
              <w:pStyle w:val="ListParagraph"/>
              <w:numPr>
                <w:ilvl w:val="0"/>
                <w:numId w:val="12"/>
              </w:numPr>
              <w:rPr>
                <w:rFonts w:eastAsia="맑은 고딕" w:hint="eastAsia"/>
                <w:color w:val="000000"/>
                <w:lang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>a</w:t>
            </w:r>
            <w:r w:rsidRPr="00201B12"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 xml:space="preserve">. </w:t>
            </w:r>
            <w:r w:rsidRPr="00201B12">
              <w:rPr>
                <w:color w:val="000000"/>
              </w:rPr>
              <w:t>negotiable certificate of deposit</w:t>
            </w:r>
          </w:p>
          <w:p w:rsidR="00201B12" w:rsidRPr="00201B12" w:rsidRDefault="00201B12" w:rsidP="00201B12">
            <w:pPr>
              <w:pStyle w:val="ListParagraph"/>
              <w:numPr>
                <w:ilvl w:val="0"/>
                <w:numId w:val="12"/>
              </w:num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 xml:space="preserve">b. </w:t>
            </w:r>
            <w:r>
              <w:rPr>
                <w:color w:val="000000"/>
              </w:rPr>
              <w:t>U.S. Treasury bills</w:t>
            </w:r>
          </w:p>
          <w:p w:rsidR="00201B12" w:rsidRPr="00201B12" w:rsidRDefault="00201B12" w:rsidP="00201B12">
            <w:pPr>
              <w:pStyle w:val="ListParagraph"/>
              <w:numPr>
                <w:ilvl w:val="0"/>
                <w:numId w:val="12"/>
              </w:num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r>
              <w:rPr>
                <w:rFonts w:eastAsia="맑은 고딕" w:hint="eastAsia"/>
                <w:color w:val="000000"/>
                <w:lang w:eastAsia="ko-KR"/>
              </w:rPr>
              <w:t xml:space="preserve">c. </w:t>
            </w:r>
            <w:r>
              <w:rPr>
                <w:color w:val="000000"/>
              </w:rPr>
              <w:t>corporate stock</w:t>
            </w:r>
          </w:p>
          <w:p w:rsidR="00201B12" w:rsidRPr="00201B12" w:rsidRDefault="00201B12" w:rsidP="00201B12">
            <w:pPr>
              <w:pStyle w:val="ListParagraph"/>
              <w:numPr>
                <w:ilvl w:val="0"/>
                <w:numId w:val="12"/>
              </w:num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r>
              <w:rPr>
                <w:rFonts w:eastAsia="맑은 고딕" w:hint="eastAsia"/>
                <w:color w:val="000000"/>
                <w:lang w:eastAsia="ko-KR"/>
              </w:rPr>
              <w:t xml:space="preserve">d. </w:t>
            </w:r>
            <w:r>
              <w:rPr>
                <w:color w:val="000000"/>
              </w:rPr>
              <w:t>commercial paper</w:t>
            </w:r>
          </w:p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</w:tr>
    </w:tbl>
    <w:p w:rsidR="00201B12" w:rsidRPr="00201B12" w:rsidRDefault="00201B12" w:rsidP="00201B12">
      <w:pPr>
        <w:shd w:val="clear" w:color="auto" w:fill="FFFFFF"/>
        <w:rPr>
          <w:rFonts w:ascii="Arial" w:eastAsia="맑은 고딕" w:hAnsi="Arial" w:cs="Arial" w:hint="eastAsia"/>
          <w:color w:val="000000"/>
          <w:sz w:val="19"/>
          <w:szCs w:val="19"/>
          <w:lang w:eastAsia="ko-KR"/>
        </w:rPr>
      </w:pPr>
      <w:r>
        <w:rPr>
          <w:rFonts w:ascii="Arial" w:hAnsi="Arial" w:cs="Arial"/>
          <w:color w:val="000000"/>
          <w:sz w:val="19"/>
          <w:szCs w:val="19"/>
        </w:rPr>
        <w:t>Question 7</w:t>
      </w: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"/>
        <w:gridCol w:w="9147"/>
        <w:gridCol w:w="66"/>
        <w:gridCol w:w="66"/>
        <w:gridCol w:w="66"/>
      </w:tblGrid>
      <w:tr w:rsidR="00201B12" w:rsidTr="00201B1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10" w:name="question_7"/>
            <w:r>
              <w:rPr>
                <w:rFonts w:ascii="Arial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 wp14:anchorId="5B868FFB" wp14:editId="544E76C2">
                  <wp:extent cx="9525" cy="9525"/>
                  <wp:effectExtent l="0" t="0" r="0" b="0"/>
                  <wp:docPr id="8" name="Picture 8" descr="Q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0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01B12" w:rsidRDefault="00201B1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01B12" w:rsidTr="00201B1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01B12" w:rsidRDefault="00201B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p w:rsidR="00201B12" w:rsidRDefault="00201B12" w:rsidP="00201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Money market mutual funds invest in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8633"/>
            </w:tblGrid>
            <w:tr w:rsidR="00201B12" w:rsidTr="00201B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1B12" w:rsidRDefault="00201B12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201B12" w:rsidRDefault="00201B12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commercial paper</w:t>
                  </w:r>
                </w:p>
              </w:tc>
            </w:tr>
            <w:tr w:rsidR="00201B12" w:rsidTr="00201B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1B12" w:rsidRDefault="00201B12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201B12" w:rsidRDefault="00201B12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repurchase agreements</w:t>
                  </w:r>
                </w:p>
              </w:tc>
            </w:tr>
            <w:tr w:rsidR="00201B12" w:rsidTr="00201B1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1B12" w:rsidRDefault="00201B12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201B12" w:rsidRDefault="00201B12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color w:val="000000"/>
                      <w:sz w:val="19"/>
                      <w:szCs w:val="19"/>
                    </w:rPr>
                    <w:t>corporate bonds</w:t>
                  </w:r>
                </w:p>
              </w:tc>
            </w:tr>
            <w:tr w:rsidR="00201B12" w:rsidTr="00201B12">
              <w:trPr>
                <w:tblCellSpacing w:w="0" w:type="dxa"/>
              </w:trPr>
              <w:tc>
                <w:tcPr>
                  <w:tcW w:w="250" w:type="pct"/>
                  <w:vAlign w:val="center"/>
                  <w:hideMark/>
                </w:tcPr>
                <w:p w:rsidR="00201B12" w:rsidRDefault="00201B12">
                  <w:pPr>
                    <w:rPr>
                      <w:rFonts w:ascii="Arial" w:hAnsi="Arial" w:cs="Arial"/>
                      <w:color w:val="000000"/>
                      <w:sz w:val="1"/>
                      <w:szCs w:val="19"/>
                    </w:rPr>
                  </w:pPr>
                </w:p>
              </w:tc>
              <w:tc>
                <w:tcPr>
                  <w:tcW w:w="4750" w:type="pct"/>
                  <w:vAlign w:val="center"/>
                  <w:hideMark/>
                </w:tcPr>
                <w:p w:rsidR="00201B12" w:rsidRDefault="00201B12">
                  <w:pPr>
                    <w:rPr>
                      <w:rFonts w:ascii="Arial" w:hAnsi="Arial" w:cs="Arial"/>
                      <w:color w:val="000000"/>
                      <w:sz w:val="1"/>
                      <w:szCs w:val="19"/>
                    </w:rPr>
                  </w:pPr>
                </w:p>
              </w:tc>
            </w:tr>
          </w:tbl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Answer</w:t>
            </w: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</w:tr>
      <w:tr w:rsidR="00201B12" w:rsidTr="00201B1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201B12" w:rsidRPr="00201B12" w:rsidRDefault="00201B12" w:rsidP="00201B12">
            <w:pPr>
              <w:pStyle w:val="ListParagraph"/>
              <w:numPr>
                <w:ilvl w:val="0"/>
                <w:numId w:val="13"/>
              </w:num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>a.</w:t>
            </w:r>
            <w:r w:rsidRPr="00201B12"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 xml:space="preserve"> 1 and 2</w:t>
            </w:r>
          </w:p>
          <w:p w:rsidR="00201B12" w:rsidRDefault="00201B12" w:rsidP="00201B12">
            <w:pPr>
              <w:pStyle w:val="ListParagraph"/>
              <w:numPr>
                <w:ilvl w:val="0"/>
                <w:numId w:val="13"/>
              </w:num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>b. 1 and 3</w:t>
            </w:r>
          </w:p>
          <w:p w:rsidR="00201B12" w:rsidRDefault="00201B12" w:rsidP="00201B12">
            <w:pPr>
              <w:pStyle w:val="ListParagraph"/>
              <w:numPr>
                <w:ilvl w:val="0"/>
                <w:numId w:val="13"/>
              </w:num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>c. 2 and 3</w:t>
            </w:r>
          </w:p>
          <w:p w:rsidR="00201B12" w:rsidRPr="00201B12" w:rsidRDefault="00201B12" w:rsidP="00201B12">
            <w:pPr>
              <w:pStyle w:val="ListParagraph"/>
              <w:numPr>
                <w:ilvl w:val="0"/>
                <w:numId w:val="13"/>
              </w:num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>d</w:t>
            </w:r>
            <w:r>
              <w:rPr>
                <w:rFonts w:ascii="Arial" w:eastAsia="맑은 고딕" w:hAnsi="Arial" w:cs="Arial"/>
                <w:color w:val="000000"/>
                <w:sz w:val="19"/>
                <w:szCs w:val="19"/>
                <w:lang w:eastAsia="ko-KR"/>
              </w:rPr>
              <w:t>. A</w:t>
            </w:r>
            <w: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>ll of these choices</w:t>
            </w:r>
          </w:p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Pr="00201B12" w:rsidRDefault="00201B12">
            <w:pPr>
              <w:rPr>
                <w:rFonts w:eastAsia="맑은 고딕" w:hint="eastAsia"/>
                <w:sz w:val="20"/>
                <w:szCs w:val="20"/>
                <w:lang w:eastAsia="ko-KR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</w:tr>
    </w:tbl>
    <w:p w:rsidR="00201B12" w:rsidRPr="00201B12" w:rsidRDefault="00201B12" w:rsidP="00201B12">
      <w:pPr>
        <w:shd w:val="clear" w:color="auto" w:fill="FFFFFF"/>
        <w:rPr>
          <w:rFonts w:ascii="Arial" w:eastAsia="맑은 고딕" w:hAnsi="Arial" w:cs="Arial" w:hint="eastAsia"/>
          <w:color w:val="000000"/>
          <w:sz w:val="19"/>
          <w:szCs w:val="19"/>
          <w:lang w:eastAsia="ko-KR"/>
        </w:rPr>
      </w:pPr>
      <w:r>
        <w:rPr>
          <w:rFonts w:ascii="Arial" w:hAnsi="Arial" w:cs="Arial"/>
          <w:color w:val="000000"/>
          <w:sz w:val="19"/>
          <w:szCs w:val="19"/>
        </w:rPr>
        <w:t>Question 8</w:t>
      </w: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"/>
        <w:gridCol w:w="9147"/>
        <w:gridCol w:w="66"/>
        <w:gridCol w:w="66"/>
        <w:gridCol w:w="66"/>
      </w:tblGrid>
      <w:tr w:rsidR="00201B12" w:rsidTr="00201B1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11" w:name="question_8"/>
            <w:r>
              <w:rPr>
                <w:rFonts w:ascii="Arial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 wp14:anchorId="6F592CDD" wp14:editId="4B1AFB04">
                  <wp:extent cx="9525" cy="9525"/>
                  <wp:effectExtent l="0" t="0" r="0" b="0"/>
                  <wp:docPr id="6" name="Picture 6" descr="Q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Q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1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01B12" w:rsidRDefault="00201B1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01B12" w:rsidTr="00201B1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01B12" w:rsidRDefault="00201B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p w:rsidR="00201B12" w:rsidRDefault="00201B12" w:rsidP="00201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deregulation of the banking system has</w:t>
            </w:r>
          </w:p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Answer</w:t>
            </w: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</w:tr>
      <w:tr w:rsidR="00201B12" w:rsidTr="00201B1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201B12" w:rsidRPr="00201B12" w:rsidRDefault="00201B12" w:rsidP="00201B12">
            <w:pPr>
              <w:pStyle w:val="ListParagraph"/>
              <w:numPr>
                <w:ilvl w:val="0"/>
                <w:numId w:val="14"/>
              </w:numPr>
              <w:rPr>
                <w:rFonts w:eastAsia="맑은 고딕" w:hint="eastAsia"/>
                <w:color w:val="000000"/>
                <w:lang w:eastAsia="ko-KR"/>
              </w:rPr>
            </w:pPr>
            <w:r w:rsidRPr="00201B12"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 xml:space="preserve">a. </w:t>
            </w:r>
            <w:r w:rsidRPr="00201B12">
              <w:rPr>
                <w:color w:val="000000"/>
              </w:rPr>
              <w:t>increased the growth of money market mutual funds</w:t>
            </w:r>
          </w:p>
          <w:p w:rsidR="00201B12" w:rsidRPr="00201B12" w:rsidRDefault="00201B12" w:rsidP="00201B12">
            <w:pPr>
              <w:pStyle w:val="ListParagraph"/>
              <w:numPr>
                <w:ilvl w:val="0"/>
                <w:numId w:val="14"/>
              </w:num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 xml:space="preserve">b. </w:t>
            </w:r>
            <w:r>
              <w:rPr>
                <w:color w:val="000000"/>
              </w:rPr>
              <w:t>resulted in lower interest rates</w:t>
            </w:r>
          </w:p>
          <w:p w:rsidR="00201B12" w:rsidRPr="00201B12" w:rsidRDefault="00201B12" w:rsidP="00201B12">
            <w:pPr>
              <w:pStyle w:val="ListParagraph"/>
              <w:numPr>
                <w:ilvl w:val="0"/>
                <w:numId w:val="14"/>
              </w:num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r>
              <w:rPr>
                <w:rFonts w:eastAsia="맑은 고딕" w:hint="eastAsia"/>
                <w:color w:val="000000"/>
                <w:lang w:eastAsia="ko-KR"/>
              </w:rPr>
              <w:t>c.  blurre</w:t>
            </w:r>
            <w:r>
              <w:rPr>
                <w:color w:val="000000"/>
              </w:rPr>
              <w:t>d distinctions among financial intermediaries</w:t>
            </w:r>
          </w:p>
          <w:p w:rsidR="00201B12" w:rsidRPr="00201B12" w:rsidRDefault="00201B12" w:rsidP="00201B12">
            <w:pPr>
              <w:pStyle w:val="ListParagraph"/>
              <w:numPr>
                <w:ilvl w:val="0"/>
                <w:numId w:val="14"/>
              </w:num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r>
              <w:rPr>
                <w:rFonts w:eastAsia="맑은 고딕" w:hint="eastAsia"/>
                <w:color w:val="000000"/>
                <w:lang w:eastAsia="ko-KR"/>
              </w:rPr>
              <w:t xml:space="preserve">d. </w:t>
            </w:r>
            <w:r>
              <w:rPr>
                <w:color w:val="000000"/>
              </w:rPr>
              <w:t>reduced the power of the SEC</w:t>
            </w: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</w:tr>
    </w:tbl>
    <w:p w:rsidR="00201B12" w:rsidRPr="00201B12" w:rsidRDefault="00201B12" w:rsidP="00201B12">
      <w:pPr>
        <w:shd w:val="clear" w:color="auto" w:fill="FFFFFF"/>
        <w:rPr>
          <w:rFonts w:ascii="Arial" w:eastAsia="맑은 고딕" w:hAnsi="Arial" w:cs="Arial" w:hint="eastAsia"/>
          <w:color w:val="000000"/>
          <w:sz w:val="19"/>
          <w:szCs w:val="19"/>
          <w:lang w:eastAsia="ko-KR"/>
        </w:rPr>
      </w:pPr>
      <w:r>
        <w:rPr>
          <w:rFonts w:ascii="Arial" w:hAnsi="Arial" w:cs="Arial"/>
          <w:color w:val="000000"/>
          <w:sz w:val="19"/>
          <w:szCs w:val="19"/>
        </w:rPr>
        <w:t>Question 9</w:t>
      </w: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"/>
        <w:gridCol w:w="9147"/>
        <w:gridCol w:w="66"/>
        <w:gridCol w:w="66"/>
        <w:gridCol w:w="66"/>
      </w:tblGrid>
      <w:tr w:rsidR="00201B12" w:rsidTr="00201B1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12" w:name="question_9"/>
            <w:r>
              <w:rPr>
                <w:rFonts w:ascii="Arial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 wp14:anchorId="69D2EE1C" wp14:editId="5C05A66D">
                  <wp:extent cx="9525" cy="9525"/>
                  <wp:effectExtent l="0" t="0" r="0" b="0"/>
                  <wp:docPr id="4" name="Picture 4" descr="Q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Q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2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01B12" w:rsidRDefault="00201B1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01B12" w:rsidTr="00201B1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01B12" w:rsidRDefault="00201B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p w:rsidR="00201B12" w:rsidRDefault="00201B12" w:rsidP="00201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Commercial paper is</w:t>
            </w:r>
          </w:p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Answer</w:t>
            </w: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</w:tr>
      <w:tr w:rsidR="00201B12" w:rsidTr="00201B1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201B12" w:rsidRPr="00201B12" w:rsidRDefault="00201B12" w:rsidP="00201B12">
            <w:pPr>
              <w:pStyle w:val="ListParagraph"/>
              <w:numPr>
                <w:ilvl w:val="0"/>
                <w:numId w:val="15"/>
              </w:numPr>
              <w:rPr>
                <w:rFonts w:eastAsia="맑은 고딕" w:hint="eastAsia"/>
                <w:color w:val="000000"/>
                <w:lang w:eastAsia="ko-KR"/>
              </w:rPr>
            </w:pPr>
            <w:r w:rsidRPr="00201B12"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 xml:space="preserve">a. </w:t>
            </w:r>
            <w:r w:rsidRPr="00201B12">
              <w:rPr>
                <w:color w:val="000000"/>
              </w:rPr>
              <w:t>a short-term unsecured debt of a corporation</w:t>
            </w:r>
          </w:p>
          <w:p w:rsidR="00201B12" w:rsidRPr="00201B12" w:rsidRDefault="00201B12" w:rsidP="00201B12">
            <w:pPr>
              <w:pStyle w:val="ListParagraph"/>
              <w:numPr>
                <w:ilvl w:val="0"/>
                <w:numId w:val="15"/>
              </w:num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  <w:t xml:space="preserve">b. </w:t>
            </w:r>
            <w:r>
              <w:rPr>
                <w:color w:val="000000"/>
              </w:rPr>
              <w:t>a short-term secured debt of a corporation</w:t>
            </w:r>
          </w:p>
          <w:p w:rsidR="00201B12" w:rsidRPr="00201B12" w:rsidRDefault="00201B12" w:rsidP="00201B12">
            <w:pPr>
              <w:pStyle w:val="ListParagraph"/>
              <w:numPr>
                <w:ilvl w:val="0"/>
                <w:numId w:val="15"/>
              </w:num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r>
              <w:rPr>
                <w:rFonts w:eastAsia="맑은 고딕" w:hint="eastAsia"/>
                <w:color w:val="000000"/>
                <w:lang w:eastAsia="ko-KR"/>
              </w:rPr>
              <w:t xml:space="preserve">c. </w:t>
            </w:r>
            <w:r>
              <w:rPr>
                <w:color w:val="000000"/>
              </w:rPr>
              <w:t>a long-term unsecured debt of a corporation</w:t>
            </w:r>
          </w:p>
          <w:p w:rsidR="00201B12" w:rsidRPr="00201B12" w:rsidRDefault="00201B12" w:rsidP="00201B12">
            <w:pPr>
              <w:pStyle w:val="ListParagraph"/>
              <w:numPr>
                <w:ilvl w:val="0"/>
                <w:numId w:val="15"/>
              </w:numPr>
              <w:rPr>
                <w:rFonts w:ascii="Arial" w:eastAsia="맑은 고딕" w:hAnsi="Arial" w:cs="Arial"/>
                <w:color w:val="000000"/>
                <w:sz w:val="19"/>
                <w:szCs w:val="19"/>
                <w:lang w:eastAsia="ko-KR"/>
              </w:rPr>
            </w:pPr>
            <w:r>
              <w:rPr>
                <w:rFonts w:eastAsia="맑은 고딕" w:hint="eastAsia"/>
                <w:color w:val="000000"/>
                <w:lang w:eastAsia="ko-KR"/>
              </w:rPr>
              <w:t xml:space="preserve">d. a  </w:t>
            </w:r>
            <w:r>
              <w:rPr>
                <w:color w:val="000000"/>
              </w:rPr>
              <w:t>long-term secured debt of a corporation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201B12" w:rsidRPr="00201B1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201B12" w:rsidRPr="00201B12" w:rsidRDefault="00201B12" w:rsidP="00201B1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201B12" w:rsidRPr="00201B12" w:rsidRDefault="00201B12" w:rsidP="00201B12">
                  <w:pPr>
                    <w:spacing w:after="0" w:line="240" w:lineRule="auto"/>
                    <w:rPr>
                      <w:rFonts w:ascii="Arial" w:eastAsia="맑은 고딕" w:hAnsi="Arial" w:cs="Arial" w:hint="eastAsia"/>
                      <w:color w:val="000000"/>
                      <w:sz w:val="19"/>
                      <w:szCs w:val="19"/>
                      <w:lang w:eastAsia="ko-KR"/>
                    </w:rPr>
                  </w:pPr>
                </w:p>
              </w:tc>
            </w:tr>
          </w:tbl>
          <w:p w:rsidR="00201B12" w:rsidRPr="00201B12" w:rsidRDefault="00201B12" w:rsidP="00201B12">
            <w:pPr>
              <w:pStyle w:val="ListParagraph"/>
              <w:numPr>
                <w:ilvl w:val="0"/>
                <w:numId w:val="15"/>
              </w:num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</w:tr>
    </w:tbl>
    <w:p w:rsidR="00201B12" w:rsidRPr="00201B12" w:rsidRDefault="00201B12" w:rsidP="00201B12">
      <w:pPr>
        <w:shd w:val="clear" w:color="auto" w:fill="FFFFFF"/>
        <w:rPr>
          <w:rFonts w:ascii="Arial" w:eastAsia="맑은 고딕" w:hAnsi="Arial" w:cs="Arial" w:hint="eastAsia"/>
          <w:color w:val="000000"/>
          <w:sz w:val="19"/>
          <w:szCs w:val="19"/>
          <w:lang w:eastAsia="ko-KR"/>
        </w:rPr>
      </w:pPr>
      <w:r>
        <w:rPr>
          <w:rFonts w:ascii="Arial" w:hAnsi="Arial" w:cs="Arial"/>
          <w:color w:val="000000"/>
          <w:sz w:val="19"/>
          <w:szCs w:val="19"/>
        </w:rPr>
        <w:t>Question 10</w:t>
      </w: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"/>
        <w:gridCol w:w="9147"/>
        <w:gridCol w:w="66"/>
        <w:gridCol w:w="66"/>
        <w:gridCol w:w="66"/>
      </w:tblGrid>
      <w:tr w:rsidR="00201B12" w:rsidTr="00201B12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13" w:name="question_10"/>
            <w:r>
              <w:rPr>
                <w:rFonts w:ascii="Arial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 wp14:anchorId="141FC3BD" wp14:editId="21A4DB44">
                  <wp:extent cx="9525" cy="9525"/>
                  <wp:effectExtent l="0" t="0" r="0" b="0"/>
                  <wp:docPr id="2" name="Picture 2" descr="Q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Q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3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201B12" w:rsidRDefault="00201B12">
            <w:pPr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201B12" w:rsidTr="00201B1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01B12" w:rsidRDefault="00201B12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00" w:type="pct"/>
            <w:hideMark/>
          </w:tcPr>
          <w:p w:rsidR="00201B12" w:rsidRDefault="00201B12" w:rsidP="00201B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Which of the following does not have default risk?</w:t>
            </w:r>
          </w:p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Answer</w:t>
            </w: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</w:tr>
      <w:tr w:rsidR="00201B12" w:rsidTr="00201B1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201B12" w:rsidRDefault="00201B1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bookmarkStart w:id="14" w:name="question_10_answers"/>
            <w:r>
              <w:rPr>
                <w:rFonts w:ascii="Arial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Q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Q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4"/>
          </w:p>
          <w:p w:rsidR="00201B12" w:rsidRPr="00201B12" w:rsidRDefault="00201B12" w:rsidP="00201B12">
            <w:pPr>
              <w:pStyle w:val="ListParagraph"/>
              <w:numPr>
                <w:ilvl w:val="0"/>
                <w:numId w:val="16"/>
              </w:num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r>
              <w:rPr>
                <w:color w:val="000000"/>
              </w:rPr>
              <w:t>money market mutual funds</w:t>
            </w:r>
          </w:p>
          <w:p w:rsidR="00201B12" w:rsidRPr="00201B12" w:rsidRDefault="00201B12" w:rsidP="00201B12">
            <w:pPr>
              <w:pStyle w:val="ListParagraph"/>
              <w:numPr>
                <w:ilvl w:val="0"/>
                <w:numId w:val="16"/>
              </w:num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r>
              <w:rPr>
                <w:color w:val="000000"/>
              </w:rPr>
              <w:t>commercial paper</w:t>
            </w:r>
          </w:p>
          <w:p w:rsidR="00201B12" w:rsidRPr="00201B12" w:rsidRDefault="00201B12" w:rsidP="00201B12">
            <w:pPr>
              <w:pStyle w:val="ListParagraph"/>
              <w:numPr>
                <w:ilvl w:val="0"/>
                <w:numId w:val="16"/>
              </w:num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r>
              <w:rPr>
                <w:color w:val="000000"/>
              </w:rPr>
              <w:t>negotiable certificates of deposit</w:t>
            </w:r>
          </w:p>
          <w:p w:rsidR="00201B12" w:rsidRPr="00201B12" w:rsidRDefault="00201B12" w:rsidP="00201B12">
            <w:pPr>
              <w:pStyle w:val="ListParagraph"/>
              <w:numPr>
                <w:ilvl w:val="0"/>
                <w:numId w:val="16"/>
              </w:numPr>
              <w:rPr>
                <w:rFonts w:ascii="Arial" w:eastAsia="맑은 고딕" w:hAnsi="Arial" w:cs="Arial" w:hint="eastAsia"/>
                <w:color w:val="000000"/>
                <w:sz w:val="19"/>
                <w:szCs w:val="19"/>
                <w:lang w:eastAsia="ko-KR"/>
              </w:rPr>
            </w:pPr>
            <w:r>
              <w:rPr>
                <w:color w:val="000000"/>
              </w:rPr>
              <w:t>treasury bills</w:t>
            </w: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1B12" w:rsidRDefault="00201B12">
            <w:pPr>
              <w:rPr>
                <w:sz w:val="20"/>
                <w:szCs w:val="20"/>
              </w:rPr>
            </w:pPr>
          </w:p>
        </w:tc>
      </w:tr>
    </w:tbl>
    <w:p w:rsidR="003F2F72" w:rsidRPr="00201B12" w:rsidRDefault="003F2F72" w:rsidP="00201B12">
      <w:pPr>
        <w:rPr>
          <w:rFonts w:eastAsia="맑은 고딕" w:hint="eastAsia"/>
          <w:lang w:eastAsia="ko-KR"/>
        </w:rPr>
      </w:pPr>
    </w:p>
    <w:sectPr w:rsidR="003F2F72" w:rsidRPr="00201B12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9" o:spid="_x0000_i1026" type="#_x0000_t75" alt="Description: Question 1 answers" style="width:3.75pt;height:5.25pt;visibility:visible;mso-wrap-style:square" o:bullet="t">
        <v:imagedata r:id="rId1" o:title="Question 1 answers"/>
      </v:shape>
    </w:pict>
  </w:numPicBullet>
  <w:abstractNum w:abstractNumId="0">
    <w:nsid w:val="07824305"/>
    <w:multiLevelType w:val="hybridMultilevel"/>
    <w:tmpl w:val="C8CCF1FE"/>
    <w:lvl w:ilvl="0" w:tplc="3A66A9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2D6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C4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0D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09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8E4F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5AF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C13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564F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CD35F4"/>
    <w:multiLevelType w:val="hybridMultilevel"/>
    <w:tmpl w:val="12406E8A"/>
    <w:lvl w:ilvl="0" w:tplc="0610F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F299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141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A6C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D04C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A21C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1213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C6F2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1ADD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0B1B63"/>
    <w:multiLevelType w:val="hybridMultilevel"/>
    <w:tmpl w:val="BBCAE212"/>
    <w:lvl w:ilvl="0" w:tplc="6EC4E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10F7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9EA8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48A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299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2632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984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416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4A4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5F58D5"/>
    <w:multiLevelType w:val="multilevel"/>
    <w:tmpl w:val="64B8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51DD2"/>
    <w:multiLevelType w:val="multilevel"/>
    <w:tmpl w:val="938C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20680"/>
    <w:multiLevelType w:val="multilevel"/>
    <w:tmpl w:val="0F7E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A0626"/>
    <w:multiLevelType w:val="hybridMultilevel"/>
    <w:tmpl w:val="432079A8"/>
    <w:lvl w:ilvl="0" w:tplc="C06A5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3C58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87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1EA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ECDB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300B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C01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4C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F63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B1D5689"/>
    <w:multiLevelType w:val="hybridMultilevel"/>
    <w:tmpl w:val="FBDA60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35C37"/>
    <w:multiLevelType w:val="multilevel"/>
    <w:tmpl w:val="CA1A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4A3CC7"/>
    <w:multiLevelType w:val="multilevel"/>
    <w:tmpl w:val="CE54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E3C4D"/>
    <w:multiLevelType w:val="multilevel"/>
    <w:tmpl w:val="33F8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A236D"/>
    <w:multiLevelType w:val="multilevel"/>
    <w:tmpl w:val="80A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F04425"/>
    <w:multiLevelType w:val="multilevel"/>
    <w:tmpl w:val="132E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6148CB"/>
    <w:multiLevelType w:val="multilevel"/>
    <w:tmpl w:val="C6FA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BF0613"/>
    <w:multiLevelType w:val="hybridMultilevel"/>
    <w:tmpl w:val="70D04F46"/>
    <w:lvl w:ilvl="0" w:tplc="C30889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AC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D41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5AF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D2E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649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988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C0D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22C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615675C"/>
    <w:multiLevelType w:val="multilevel"/>
    <w:tmpl w:val="E8F8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5"/>
  </w:num>
  <w:num w:numId="5">
    <w:abstractNumId w:val="8"/>
  </w:num>
  <w:num w:numId="6">
    <w:abstractNumId w:val="9"/>
  </w:num>
  <w:num w:numId="7">
    <w:abstractNumId w:val="10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97"/>
    <w:rsid w:val="00201B12"/>
    <w:rsid w:val="003F2F72"/>
    <w:rsid w:val="0084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12"/>
  </w:style>
  <w:style w:type="paragraph" w:styleId="Heading1">
    <w:name w:val="heading 1"/>
    <w:basedOn w:val="Normal"/>
    <w:next w:val="Normal"/>
    <w:link w:val="Heading1Char"/>
    <w:uiPriority w:val="9"/>
    <w:qFormat/>
    <w:rsid w:val="0020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1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B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B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B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B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B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B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1B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B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B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B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B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B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1B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B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1B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01B12"/>
    <w:rPr>
      <w:b/>
      <w:bCs/>
    </w:rPr>
  </w:style>
  <w:style w:type="character" w:styleId="Emphasis">
    <w:name w:val="Emphasis"/>
    <w:basedOn w:val="DefaultParagraphFont"/>
    <w:uiPriority w:val="20"/>
    <w:qFormat/>
    <w:rsid w:val="00201B12"/>
    <w:rPr>
      <w:i/>
      <w:iCs/>
    </w:rPr>
  </w:style>
  <w:style w:type="paragraph" w:styleId="NoSpacing">
    <w:name w:val="No Spacing"/>
    <w:uiPriority w:val="1"/>
    <w:qFormat/>
    <w:rsid w:val="00201B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1B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1B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1B1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B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B1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01B1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01B1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01B1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01B1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01B1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12"/>
    <w:pPr>
      <w:outlineLvl w:val="9"/>
    </w:pPr>
  </w:style>
  <w:style w:type="paragraph" w:customStyle="1" w:styleId="taskbuttondiv">
    <w:name w:val="taskbuttondiv"/>
    <w:basedOn w:val="Normal"/>
    <w:rsid w:val="0020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12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1B1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1B1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1B1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1B12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12"/>
  </w:style>
  <w:style w:type="paragraph" w:styleId="Heading1">
    <w:name w:val="heading 1"/>
    <w:basedOn w:val="Normal"/>
    <w:next w:val="Normal"/>
    <w:link w:val="Heading1Char"/>
    <w:uiPriority w:val="9"/>
    <w:qFormat/>
    <w:rsid w:val="00201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1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1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1B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1B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1B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1B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1B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1B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1B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1B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1B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1B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1B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1B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1B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1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1B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1B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1B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1B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01B12"/>
    <w:rPr>
      <w:b/>
      <w:bCs/>
    </w:rPr>
  </w:style>
  <w:style w:type="character" w:styleId="Emphasis">
    <w:name w:val="Emphasis"/>
    <w:basedOn w:val="DefaultParagraphFont"/>
    <w:uiPriority w:val="20"/>
    <w:qFormat/>
    <w:rsid w:val="00201B12"/>
    <w:rPr>
      <w:i/>
      <w:iCs/>
    </w:rPr>
  </w:style>
  <w:style w:type="paragraph" w:styleId="NoSpacing">
    <w:name w:val="No Spacing"/>
    <w:uiPriority w:val="1"/>
    <w:qFormat/>
    <w:rsid w:val="00201B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1B1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1B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01B1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1B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1B1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01B1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01B1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01B1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01B1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01B1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12"/>
    <w:pPr>
      <w:outlineLvl w:val="9"/>
    </w:pPr>
  </w:style>
  <w:style w:type="paragraph" w:customStyle="1" w:styleId="taskbuttondiv">
    <w:name w:val="taskbuttondiv"/>
    <w:basedOn w:val="Normal"/>
    <w:rsid w:val="0020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12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1B1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1B1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1B1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1B1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86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2524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9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5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9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5107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3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7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3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3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3360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6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7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4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5843">
              <w:marLeft w:val="318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40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0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6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06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749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9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53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7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8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17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9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45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23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25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3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9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031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3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3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6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62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526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63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6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827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65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00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01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95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8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20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0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136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69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41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61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59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2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36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3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23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8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68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96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16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42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90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85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182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45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09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122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69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8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96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469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81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5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9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2</cp:revision>
  <dcterms:created xsi:type="dcterms:W3CDTF">2012-02-02T01:17:00Z</dcterms:created>
  <dcterms:modified xsi:type="dcterms:W3CDTF">2012-02-02T01:17:00Z</dcterms:modified>
</cp:coreProperties>
</file>