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</w:tblGrid>
      <w:tr w:rsidR="00F65BD6" w:rsidRPr="00F65BD6" w:rsidTr="00F65BD6">
        <w:trPr>
          <w:tblCellSpacing w:w="0" w:type="dxa"/>
        </w:trPr>
        <w:tc>
          <w:tcPr>
            <w:tcW w:w="0" w:type="auto"/>
            <w:vAlign w:val="center"/>
            <w:hideMark/>
          </w:tcPr>
          <w:p w:rsidR="00F65BD6" w:rsidRPr="00F65BD6" w:rsidRDefault="00F65BD6" w:rsidP="00F6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E20-5</w:t>
            </w:r>
          </w:p>
        </w:tc>
      </w:tr>
      <w:tr w:rsidR="00F65BD6" w:rsidRPr="00F65BD6" w:rsidTr="00F65BD6">
        <w:trPr>
          <w:tblCellSpacing w:w="0" w:type="dxa"/>
        </w:trPr>
        <w:tc>
          <w:tcPr>
            <w:tcW w:w="0" w:type="auto"/>
            <w:vAlign w:val="center"/>
            <w:hideMark/>
          </w:tcPr>
          <w:p w:rsidR="00F65BD6" w:rsidRPr="00F65BD6" w:rsidRDefault="00F65BD6" w:rsidP="00F6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" cy="45720"/>
                  <wp:effectExtent l="0" t="0" r="0" b="0"/>
                  <wp:docPr id="1" name="Picture 1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5BD6" w:rsidRPr="00F65BD6" w:rsidRDefault="00F65BD6" w:rsidP="00F65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5BD6">
        <w:rPr>
          <w:rFonts w:ascii="Times New Roman" w:eastAsia="Times New Roman" w:hAnsi="Times New Roman" w:cs="Times New Roman"/>
          <w:sz w:val="24"/>
          <w:szCs w:val="24"/>
        </w:rPr>
        <w:t xml:space="preserve">Moreno Industries has adopted the following production budget for the first 4 months of 2011.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60"/>
        <w:gridCol w:w="867"/>
        <w:gridCol w:w="840"/>
        <w:gridCol w:w="360"/>
        <w:gridCol w:w="360"/>
        <w:gridCol w:w="840"/>
        <w:gridCol w:w="840"/>
        <w:gridCol w:w="360"/>
      </w:tblGrid>
      <w:tr w:rsidR="00F65BD6" w:rsidRPr="00F65BD6" w:rsidTr="00F65BD6">
        <w:trPr>
          <w:tblCellSpacing w:w="0" w:type="dxa"/>
        </w:trPr>
        <w:tc>
          <w:tcPr>
            <w:tcW w:w="600" w:type="dxa"/>
            <w:vAlign w:val="center"/>
            <w:hideMark/>
          </w:tcPr>
          <w:p w:rsidR="00F65BD6" w:rsidRPr="00F65BD6" w:rsidRDefault="00F65BD6" w:rsidP="00F6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B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5BD6" w:rsidRPr="00F65BD6" w:rsidRDefault="00F65BD6" w:rsidP="00F6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Month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5BD6" w:rsidRPr="00F65BD6" w:rsidRDefault="00F65BD6" w:rsidP="00F6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Units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5BD6" w:rsidRPr="00F65BD6" w:rsidRDefault="00F65BD6" w:rsidP="00F6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Month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5BD6" w:rsidRPr="00F65BD6" w:rsidRDefault="00F65BD6" w:rsidP="00F6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Units</w:t>
            </w:r>
          </w:p>
        </w:tc>
      </w:tr>
      <w:tr w:rsidR="00F65BD6" w:rsidRPr="00F65BD6" w:rsidTr="00F65BD6">
        <w:trPr>
          <w:tblCellSpacing w:w="0" w:type="dxa"/>
        </w:trPr>
        <w:tc>
          <w:tcPr>
            <w:tcW w:w="600" w:type="dxa"/>
            <w:vAlign w:val="center"/>
            <w:hideMark/>
          </w:tcPr>
          <w:p w:rsidR="00F65BD6" w:rsidRPr="00F65BD6" w:rsidRDefault="00F65BD6" w:rsidP="00F6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B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vAlign w:val="center"/>
            <w:hideMark/>
          </w:tcPr>
          <w:p w:rsidR="00F65BD6" w:rsidRPr="00F65BD6" w:rsidRDefault="00F65BD6" w:rsidP="00F6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B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vAlign w:val="center"/>
            <w:hideMark/>
          </w:tcPr>
          <w:p w:rsidR="00F65BD6" w:rsidRPr="00F65BD6" w:rsidRDefault="00F65BD6" w:rsidP="00F6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BD6">
              <w:rPr>
                <w:rFonts w:ascii="Times New Roman" w:eastAsia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840" w:type="dxa"/>
            <w:vAlign w:val="center"/>
            <w:hideMark/>
          </w:tcPr>
          <w:p w:rsidR="00F65BD6" w:rsidRPr="00F65BD6" w:rsidRDefault="00F65BD6" w:rsidP="00F65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BD6">
              <w:rPr>
                <w:rFonts w:ascii="Times New Roman" w:eastAsia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360" w:type="dxa"/>
            <w:vAlign w:val="center"/>
            <w:hideMark/>
          </w:tcPr>
          <w:p w:rsidR="00F65BD6" w:rsidRPr="00F65BD6" w:rsidRDefault="00F65BD6" w:rsidP="00F6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B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vAlign w:val="center"/>
            <w:hideMark/>
          </w:tcPr>
          <w:p w:rsidR="00F65BD6" w:rsidRPr="00F65BD6" w:rsidRDefault="00F65BD6" w:rsidP="00F6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B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vAlign w:val="center"/>
            <w:hideMark/>
          </w:tcPr>
          <w:p w:rsidR="00F65BD6" w:rsidRPr="00F65BD6" w:rsidRDefault="00F65BD6" w:rsidP="00F6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BD6">
              <w:rPr>
                <w:rFonts w:ascii="Times New Roman" w:eastAsia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840" w:type="dxa"/>
            <w:vAlign w:val="center"/>
            <w:hideMark/>
          </w:tcPr>
          <w:p w:rsidR="00F65BD6" w:rsidRPr="00F65BD6" w:rsidRDefault="00F65BD6" w:rsidP="00F65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BD6">
              <w:rPr>
                <w:rFonts w:ascii="Times New Roman" w:eastAsia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360" w:type="dxa"/>
            <w:vAlign w:val="center"/>
            <w:hideMark/>
          </w:tcPr>
          <w:p w:rsidR="00F65BD6" w:rsidRPr="00F65BD6" w:rsidRDefault="00F65BD6" w:rsidP="00F6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B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5BD6" w:rsidRPr="00F65BD6" w:rsidTr="00F65BD6">
        <w:trPr>
          <w:tblCellSpacing w:w="0" w:type="dxa"/>
        </w:trPr>
        <w:tc>
          <w:tcPr>
            <w:tcW w:w="600" w:type="dxa"/>
            <w:vAlign w:val="center"/>
            <w:hideMark/>
          </w:tcPr>
          <w:p w:rsidR="00F65BD6" w:rsidRPr="00F65BD6" w:rsidRDefault="00F65BD6" w:rsidP="00F6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B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vAlign w:val="center"/>
            <w:hideMark/>
          </w:tcPr>
          <w:p w:rsidR="00F65BD6" w:rsidRPr="00F65BD6" w:rsidRDefault="00F65BD6" w:rsidP="00F6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B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vAlign w:val="center"/>
            <w:hideMark/>
          </w:tcPr>
          <w:p w:rsidR="00F65BD6" w:rsidRPr="00F65BD6" w:rsidRDefault="00F65BD6" w:rsidP="00F6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BD6">
              <w:rPr>
                <w:rFonts w:ascii="Times New Roman" w:eastAsia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840" w:type="dxa"/>
            <w:vAlign w:val="center"/>
            <w:hideMark/>
          </w:tcPr>
          <w:p w:rsidR="00F65BD6" w:rsidRPr="00F65BD6" w:rsidRDefault="00F65BD6" w:rsidP="00F65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BD6">
              <w:rPr>
                <w:rFonts w:ascii="Times New Roman" w:eastAsia="Times New Roman" w:hAnsi="Times New Roman" w:cs="Times New Roman"/>
                <w:sz w:val="24"/>
                <w:szCs w:val="24"/>
              </w:rPr>
              <w:t>8,000</w:t>
            </w:r>
          </w:p>
        </w:tc>
        <w:tc>
          <w:tcPr>
            <w:tcW w:w="360" w:type="dxa"/>
            <w:vAlign w:val="center"/>
            <w:hideMark/>
          </w:tcPr>
          <w:p w:rsidR="00F65BD6" w:rsidRPr="00F65BD6" w:rsidRDefault="00F65BD6" w:rsidP="00F6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B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vAlign w:val="center"/>
            <w:hideMark/>
          </w:tcPr>
          <w:p w:rsidR="00F65BD6" w:rsidRPr="00F65BD6" w:rsidRDefault="00F65BD6" w:rsidP="00F6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B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vAlign w:val="center"/>
            <w:hideMark/>
          </w:tcPr>
          <w:p w:rsidR="00F65BD6" w:rsidRPr="00F65BD6" w:rsidRDefault="00F65BD6" w:rsidP="00F6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BD6">
              <w:rPr>
                <w:rFonts w:ascii="Times New Roman" w:eastAsia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840" w:type="dxa"/>
            <w:vAlign w:val="center"/>
            <w:hideMark/>
          </w:tcPr>
          <w:p w:rsidR="00F65BD6" w:rsidRPr="00F65BD6" w:rsidRDefault="00F65BD6" w:rsidP="00F65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BD6">
              <w:rPr>
                <w:rFonts w:ascii="Times New Roman" w:eastAsia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360" w:type="dxa"/>
            <w:vAlign w:val="center"/>
            <w:hideMark/>
          </w:tcPr>
          <w:p w:rsidR="00F65BD6" w:rsidRPr="00F65BD6" w:rsidRDefault="00F65BD6" w:rsidP="00F6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B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65BD6" w:rsidRPr="00F65BD6" w:rsidRDefault="00F65BD6" w:rsidP="00F65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5BD6">
        <w:rPr>
          <w:rFonts w:ascii="Times New Roman" w:eastAsia="Times New Roman" w:hAnsi="Times New Roman" w:cs="Times New Roman"/>
          <w:sz w:val="24"/>
          <w:szCs w:val="24"/>
        </w:rPr>
        <w:t xml:space="preserve">Each unit requires 3 pounds of raw materials costing $2 per pound. On December 31, 2010, the ending raw materials inventory was 9,000 pounds. Management wants to have a raw materials inventory at the end of the month equal to 30% of next month's production requirements. </w:t>
      </w:r>
    </w:p>
    <w:p w:rsidR="00F65BD6" w:rsidRPr="00F65BD6" w:rsidRDefault="00F65BD6" w:rsidP="00F65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5BD6">
        <w:rPr>
          <w:rFonts w:ascii="Times New Roman" w:eastAsia="Times New Roman" w:hAnsi="Times New Roman" w:cs="Times New Roman"/>
          <w:sz w:val="24"/>
          <w:szCs w:val="24"/>
        </w:rPr>
        <w:t xml:space="preserve">Complete the direct materials purchases budget by month for the first quarter.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5"/>
        <w:gridCol w:w="1975"/>
        <w:gridCol w:w="1975"/>
        <w:gridCol w:w="1975"/>
      </w:tblGrid>
      <w:tr w:rsidR="00F65BD6" w:rsidRPr="00F65BD6" w:rsidTr="00F65BD6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F65BD6" w:rsidRPr="00F65BD6" w:rsidRDefault="00F65BD6" w:rsidP="00F6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MORENO INDUSTRIES</w:t>
            </w:r>
          </w:p>
        </w:tc>
      </w:tr>
      <w:tr w:rsidR="00F65BD6" w:rsidRPr="00F65BD6" w:rsidTr="00F65BD6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F65BD6" w:rsidRPr="00F65BD6" w:rsidRDefault="00F65BD6" w:rsidP="00F6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Direct Materials Purchases Budget</w:t>
            </w:r>
          </w:p>
        </w:tc>
      </w:tr>
      <w:tr w:rsidR="00F65BD6" w:rsidRPr="00F65BD6" w:rsidTr="00F65BD6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F65BD6" w:rsidRPr="00F65BD6" w:rsidRDefault="00F65BD6" w:rsidP="00F65BD6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 the Quarter Ending March 31, 2011</w:t>
            </w:r>
          </w:p>
        </w:tc>
      </w:tr>
      <w:tr w:rsidR="00F65BD6" w:rsidRPr="00F65BD6" w:rsidTr="00F65BD6">
        <w:trPr>
          <w:tblCellSpacing w:w="0" w:type="dxa"/>
        </w:trPr>
        <w:tc>
          <w:tcPr>
            <w:tcW w:w="3600" w:type="dxa"/>
            <w:vAlign w:val="center"/>
            <w:hideMark/>
          </w:tcPr>
          <w:p w:rsidR="00F65BD6" w:rsidRPr="00F65BD6" w:rsidRDefault="00F65BD6" w:rsidP="00F6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B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vAlign w:val="center"/>
            <w:hideMark/>
          </w:tcPr>
          <w:p w:rsidR="00F65BD6" w:rsidRPr="00F65BD6" w:rsidRDefault="00F65BD6" w:rsidP="00F6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January</w:t>
            </w:r>
          </w:p>
        </w:tc>
        <w:tc>
          <w:tcPr>
            <w:tcW w:w="2040" w:type="dxa"/>
            <w:vAlign w:val="center"/>
            <w:hideMark/>
          </w:tcPr>
          <w:p w:rsidR="00F65BD6" w:rsidRPr="00F65BD6" w:rsidRDefault="00F65BD6" w:rsidP="00F6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February</w:t>
            </w:r>
          </w:p>
        </w:tc>
        <w:tc>
          <w:tcPr>
            <w:tcW w:w="2040" w:type="dxa"/>
            <w:vAlign w:val="center"/>
            <w:hideMark/>
          </w:tcPr>
          <w:p w:rsidR="00F65BD6" w:rsidRPr="00F65BD6" w:rsidRDefault="00F65BD6" w:rsidP="00F6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March</w:t>
            </w:r>
          </w:p>
        </w:tc>
      </w:tr>
      <w:tr w:rsidR="00F65BD6" w:rsidRPr="00F65BD6" w:rsidTr="00F65BD6">
        <w:trPr>
          <w:tblCellSpacing w:w="0" w:type="dxa"/>
        </w:trPr>
        <w:tc>
          <w:tcPr>
            <w:tcW w:w="3600" w:type="dxa"/>
            <w:vAlign w:val="center"/>
            <w:hideMark/>
          </w:tcPr>
          <w:p w:rsidR="00F65BD6" w:rsidRPr="00F65BD6" w:rsidRDefault="00F65BD6" w:rsidP="00F6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  <w:hideMark/>
          </w:tcPr>
          <w:p w:rsidR="00F65BD6" w:rsidRPr="00F65BD6" w:rsidRDefault="00F65BD6" w:rsidP="00F65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BD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7" type="#_x0000_t75" style="width:51.6pt;height:18pt" o:ole="">
                  <v:imagedata r:id="rId6" o:title=""/>
                </v:shape>
                <w:control r:id="rId7" w:name="DefaultOcxName" w:shapeid="_x0000_i1107"/>
              </w:object>
            </w:r>
          </w:p>
        </w:tc>
        <w:tc>
          <w:tcPr>
            <w:tcW w:w="2040" w:type="dxa"/>
            <w:vAlign w:val="center"/>
            <w:hideMark/>
          </w:tcPr>
          <w:p w:rsidR="00F65BD6" w:rsidRPr="00F65BD6" w:rsidRDefault="00F65BD6" w:rsidP="00F65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BD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6" type="#_x0000_t75" style="width:51.6pt;height:18pt" o:ole="">
                  <v:imagedata r:id="rId6" o:title=""/>
                </v:shape>
                <w:control r:id="rId8" w:name="DefaultOcxName1" w:shapeid="_x0000_i1106"/>
              </w:object>
            </w:r>
          </w:p>
        </w:tc>
        <w:tc>
          <w:tcPr>
            <w:tcW w:w="2040" w:type="dxa"/>
            <w:vAlign w:val="center"/>
            <w:hideMark/>
          </w:tcPr>
          <w:p w:rsidR="00F65BD6" w:rsidRPr="00F65BD6" w:rsidRDefault="00F65BD6" w:rsidP="00F65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BD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5" type="#_x0000_t75" style="width:51.6pt;height:18pt" o:ole="">
                  <v:imagedata r:id="rId6" o:title=""/>
                </v:shape>
                <w:control r:id="rId9" w:name="DefaultOcxName2" w:shapeid="_x0000_i1105"/>
              </w:object>
            </w:r>
          </w:p>
        </w:tc>
      </w:tr>
      <w:tr w:rsidR="00F65BD6" w:rsidRPr="00F65BD6" w:rsidTr="00F65BD6">
        <w:trPr>
          <w:tblCellSpacing w:w="0" w:type="dxa"/>
        </w:trPr>
        <w:tc>
          <w:tcPr>
            <w:tcW w:w="3600" w:type="dxa"/>
            <w:vAlign w:val="center"/>
            <w:hideMark/>
          </w:tcPr>
          <w:p w:rsidR="00F65BD6" w:rsidRPr="00F65BD6" w:rsidRDefault="00F65BD6" w:rsidP="00F6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  <w:hideMark/>
          </w:tcPr>
          <w:p w:rsidR="00F65BD6" w:rsidRPr="00F65BD6" w:rsidRDefault="00F65BD6" w:rsidP="00F65BD6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× </w:t>
            </w:r>
            <w:r w:rsidRPr="00F65BD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4" type="#_x0000_t75" style="width:51.6pt;height:18pt" o:ole="">
                  <v:imagedata r:id="rId6" o:title=""/>
                </v:shape>
                <w:control r:id="rId10" w:name="DefaultOcxName3" w:shapeid="_x0000_i1104"/>
              </w:object>
            </w:r>
          </w:p>
        </w:tc>
        <w:tc>
          <w:tcPr>
            <w:tcW w:w="2040" w:type="dxa"/>
            <w:vAlign w:val="center"/>
            <w:hideMark/>
          </w:tcPr>
          <w:p w:rsidR="00F65BD6" w:rsidRPr="00F65BD6" w:rsidRDefault="00F65BD6" w:rsidP="00F65BD6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× </w:t>
            </w:r>
            <w:r w:rsidRPr="00F65BD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3" type="#_x0000_t75" style="width:51.6pt;height:18pt" o:ole="">
                  <v:imagedata r:id="rId6" o:title=""/>
                </v:shape>
                <w:control r:id="rId11" w:name="DefaultOcxName4" w:shapeid="_x0000_i1103"/>
              </w:object>
            </w:r>
          </w:p>
        </w:tc>
        <w:tc>
          <w:tcPr>
            <w:tcW w:w="2040" w:type="dxa"/>
            <w:vAlign w:val="center"/>
            <w:hideMark/>
          </w:tcPr>
          <w:p w:rsidR="00F65BD6" w:rsidRPr="00F65BD6" w:rsidRDefault="00F65BD6" w:rsidP="00F65BD6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× </w:t>
            </w:r>
            <w:r w:rsidRPr="00F65BD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2" type="#_x0000_t75" style="width:51.6pt;height:18pt" o:ole="">
                  <v:imagedata r:id="rId6" o:title=""/>
                </v:shape>
                <w:control r:id="rId12" w:name="DefaultOcxName5" w:shapeid="_x0000_i1102"/>
              </w:object>
            </w:r>
          </w:p>
        </w:tc>
      </w:tr>
      <w:tr w:rsidR="00F65BD6" w:rsidRPr="00F65BD6" w:rsidTr="00F65BD6">
        <w:trPr>
          <w:tblCellSpacing w:w="0" w:type="dxa"/>
        </w:trPr>
        <w:tc>
          <w:tcPr>
            <w:tcW w:w="3600" w:type="dxa"/>
            <w:vAlign w:val="center"/>
            <w:hideMark/>
          </w:tcPr>
          <w:p w:rsidR="00F65BD6" w:rsidRPr="00F65BD6" w:rsidRDefault="00F65BD6" w:rsidP="00F6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BD6">
              <w:rPr>
                <w:rFonts w:ascii="Times New Roman" w:eastAsia="Times New Roman" w:hAnsi="Times New Roman" w:cs="Times New Roman"/>
                <w:sz w:val="24"/>
                <w:szCs w:val="24"/>
              </w:rPr>
              <w:t>Total pounds needed for production</w:t>
            </w:r>
          </w:p>
        </w:tc>
        <w:tc>
          <w:tcPr>
            <w:tcW w:w="2040" w:type="dxa"/>
            <w:vAlign w:val="center"/>
            <w:hideMark/>
          </w:tcPr>
          <w:p w:rsidR="00F65BD6" w:rsidRPr="00F65BD6" w:rsidRDefault="00F65BD6" w:rsidP="00F65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BD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1" type="#_x0000_t75" style="width:51.6pt;height:18pt" o:ole="">
                  <v:imagedata r:id="rId6" o:title=""/>
                </v:shape>
                <w:control r:id="rId13" w:name="DefaultOcxName6" w:shapeid="_x0000_i1101"/>
              </w:object>
            </w:r>
          </w:p>
        </w:tc>
        <w:tc>
          <w:tcPr>
            <w:tcW w:w="2040" w:type="dxa"/>
            <w:vAlign w:val="center"/>
            <w:hideMark/>
          </w:tcPr>
          <w:p w:rsidR="00F65BD6" w:rsidRPr="00F65BD6" w:rsidRDefault="00F65BD6" w:rsidP="00F65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BD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0" type="#_x0000_t75" style="width:51.6pt;height:18pt" o:ole="">
                  <v:imagedata r:id="rId6" o:title=""/>
                </v:shape>
                <w:control r:id="rId14" w:name="DefaultOcxName7" w:shapeid="_x0000_i1100"/>
              </w:object>
            </w:r>
          </w:p>
        </w:tc>
        <w:tc>
          <w:tcPr>
            <w:tcW w:w="2040" w:type="dxa"/>
            <w:vAlign w:val="center"/>
            <w:hideMark/>
          </w:tcPr>
          <w:p w:rsidR="00F65BD6" w:rsidRPr="00F65BD6" w:rsidRDefault="00F65BD6" w:rsidP="00F65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BD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9" type="#_x0000_t75" style="width:51.6pt;height:18pt" o:ole="">
                  <v:imagedata r:id="rId6" o:title=""/>
                </v:shape>
                <w:control r:id="rId15" w:name="DefaultOcxName8" w:shapeid="_x0000_i1099"/>
              </w:object>
            </w:r>
          </w:p>
        </w:tc>
      </w:tr>
      <w:tr w:rsidR="00F65BD6" w:rsidRPr="00F65BD6" w:rsidTr="00F65BD6">
        <w:trPr>
          <w:tblCellSpacing w:w="0" w:type="dxa"/>
        </w:trPr>
        <w:tc>
          <w:tcPr>
            <w:tcW w:w="3600" w:type="dxa"/>
            <w:vAlign w:val="center"/>
            <w:hideMark/>
          </w:tcPr>
          <w:p w:rsidR="00F65BD6" w:rsidRPr="00F65BD6" w:rsidRDefault="00F65BD6" w:rsidP="00F6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Add: </w:t>
            </w:r>
          </w:p>
        </w:tc>
        <w:tc>
          <w:tcPr>
            <w:tcW w:w="2040" w:type="dxa"/>
            <w:vAlign w:val="center"/>
            <w:hideMark/>
          </w:tcPr>
          <w:p w:rsidR="00F65BD6" w:rsidRPr="00F65BD6" w:rsidRDefault="00F65BD6" w:rsidP="00F65BD6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BD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8" type="#_x0000_t75" style="width:51.6pt;height:18pt" o:ole="">
                  <v:imagedata r:id="rId6" o:title=""/>
                </v:shape>
                <w:control r:id="rId16" w:name="DefaultOcxName9" w:shapeid="_x0000_i1098"/>
              </w:object>
            </w:r>
          </w:p>
        </w:tc>
        <w:tc>
          <w:tcPr>
            <w:tcW w:w="2040" w:type="dxa"/>
            <w:vAlign w:val="center"/>
            <w:hideMark/>
          </w:tcPr>
          <w:p w:rsidR="00F65BD6" w:rsidRPr="00F65BD6" w:rsidRDefault="00F65BD6" w:rsidP="00F65BD6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BD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51.6pt;height:18pt" o:ole="">
                  <v:imagedata r:id="rId6" o:title=""/>
                </v:shape>
                <w:control r:id="rId17" w:name="DefaultOcxName10" w:shapeid="_x0000_i1097"/>
              </w:object>
            </w:r>
          </w:p>
        </w:tc>
        <w:tc>
          <w:tcPr>
            <w:tcW w:w="2040" w:type="dxa"/>
            <w:vAlign w:val="center"/>
            <w:hideMark/>
          </w:tcPr>
          <w:p w:rsidR="00F65BD6" w:rsidRPr="00F65BD6" w:rsidRDefault="00F65BD6" w:rsidP="00F65BD6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BD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6" type="#_x0000_t75" style="width:51.6pt;height:18pt" o:ole="">
                  <v:imagedata r:id="rId6" o:title=""/>
                </v:shape>
                <w:control r:id="rId18" w:name="DefaultOcxName11" w:shapeid="_x0000_i1096"/>
              </w:object>
            </w:r>
          </w:p>
        </w:tc>
      </w:tr>
      <w:tr w:rsidR="00F65BD6" w:rsidRPr="00F65BD6" w:rsidTr="00F65BD6">
        <w:trPr>
          <w:tblCellSpacing w:w="0" w:type="dxa"/>
        </w:trPr>
        <w:tc>
          <w:tcPr>
            <w:tcW w:w="3600" w:type="dxa"/>
            <w:vAlign w:val="center"/>
            <w:hideMark/>
          </w:tcPr>
          <w:p w:rsidR="00F65BD6" w:rsidRPr="00F65BD6" w:rsidRDefault="00F65BD6" w:rsidP="00F6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BD6">
              <w:rPr>
                <w:rFonts w:ascii="Times New Roman" w:eastAsia="Times New Roman" w:hAnsi="Times New Roman" w:cs="Times New Roman"/>
                <w:sz w:val="24"/>
                <w:szCs w:val="24"/>
              </w:rPr>
              <w:t>Total materials required</w:t>
            </w:r>
          </w:p>
        </w:tc>
        <w:tc>
          <w:tcPr>
            <w:tcW w:w="2040" w:type="dxa"/>
            <w:vAlign w:val="center"/>
            <w:hideMark/>
          </w:tcPr>
          <w:p w:rsidR="00F65BD6" w:rsidRPr="00F65BD6" w:rsidRDefault="00F65BD6" w:rsidP="00F65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BD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5" type="#_x0000_t75" style="width:51.6pt;height:18pt" o:ole="">
                  <v:imagedata r:id="rId6" o:title=""/>
                </v:shape>
                <w:control r:id="rId19" w:name="DefaultOcxName12" w:shapeid="_x0000_i1095"/>
              </w:object>
            </w:r>
          </w:p>
        </w:tc>
        <w:tc>
          <w:tcPr>
            <w:tcW w:w="2040" w:type="dxa"/>
            <w:vAlign w:val="center"/>
            <w:hideMark/>
          </w:tcPr>
          <w:p w:rsidR="00F65BD6" w:rsidRPr="00F65BD6" w:rsidRDefault="00F65BD6" w:rsidP="00F65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BD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4" type="#_x0000_t75" style="width:51.6pt;height:18pt" o:ole="">
                  <v:imagedata r:id="rId6" o:title=""/>
                </v:shape>
                <w:control r:id="rId20" w:name="DefaultOcxName13" w:shapeid="_x0000_i1094"/>
              </w:object>
            </w:r>
          </w:p>
        </w:tc>
        <w:tc>
          <w:tcPr>
            <w:tcW w:w="2040" w:type="dxa"/>
            <w:vAlign w:val="center"/>
            <w:hideMark/>
          </w:tcPr>
          <w:p w:rsidR="00F65BD6" w:rsidRPr="00F65BD6" w:rsidRDefault="00F65BD6" w:rsidP="00F65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BD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3" type="#_x0000_t75" style="width:51.6pt;height:18pt" o:ole="">
                  <v:imagedata r:id="rId6" o:title=""/>
                </v:shape>
                <w:control r:id="rId21" w:name="DefaultOcxName14" w:shapeid="_x0000_i1093"/>
              </w:object>
            </w:r>
          </w:p>
        </w:tc>
      </w:tr>
      <w:tr w:rsidR="00F65BD6" w:rsidRPr="00F65BD6" w:rsidTr="00F65BD6">
        <w:trPr>
          <w:tblCellSpacing w:w="0" w:type="dxa"/>
        </w:trPr>
        <w:tc>
          <w:tcPr>
            <w:tcW w:w="3600" w:type="dxa"/>
            <w:vAlign w:val="center"/>
            <w:hideMark/>
          </w:tcPr>
          <w:p w:rsidR="00F65BD6" w:rsidRPr="00F65BD6" w:rsidRDefault="00F65BD6" w:rsidP="00F6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Less: </w:t>
            </w:r>
          </w:p>
        </w:tc>
        <w:tc>
          <w:tcPr>
            <w:tcW w:w="2040" w:type="dxa"/>
            <w:vAlign w:val="center"/>
            <w:hideMark/>
          </w:tcPr>
          <w:p w:rsidR="00F65BD6" w:rsidRPr="00F65BD6" w:rsidRDefault="00F65BD6" w:rsidP="00F65BD6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BD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2" type="#_x0000_t75" style="width:51.6pt;height:18pt" o:ole="">
                  <v:imagedata r:id="rId6" o:title=""/>
                </v:shape>
                <w:control r:id="rId22" w:name="HTMLText1" w:shapeid="_x0000_i1092"/>
              </w:object>
            </w:r>
          </w:p>
        </w:tc>
        <w:tc>
          <w:tcPr>
            <w:tcW w:w="2040" w:type="dxa"/>
            <w:vAlign w:val="center"/>
            <w:hideMark/>
          </w:tcPr>
          <w:p w:rsidR="00F65BD6" w:rsidRPr="00F65BD6" w:rsidRDefault="00F65BD6" w:rsidP="00F65BD6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BD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1" type="#_x0000_t75" style="width:51.6pt;height:18pt" o:ole="">
                  <v:imagedata r:id="rId6" o:title=""/>
                </v:shape>
                <w:control r:id="rId23" w:name="DefaultOcxName15" w:shapeid="_x0000_i1091"/>
              </w:object>
            </w:r>
          </w:p>
        </w:tc>
        <w:tc>
          <w:tcPr>
            <w:tcW w:w="2040" w:type="dxa"/>
            <w:vAlign w:val="center"/>
            <w:hideMark/>
          </w:tcPr>
          <w:p w:rsidR="00F65BD6" w:rsidRPr="00F65BD6" w:rsidRDefault="00F65BD6" w:rsidP="00F65BD6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BD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0" type="#_x0000_t75" style="width:51.6pt;height:18pt" o:ole="">
                  <v:imagedata r:id="rId6" o:title=""/>
                </v:shape>
                <w:control r:id="rId24" w:name="DefaultOcxName16" w:shapeid="_x0000_i1090"/>
              </w:object>
            </w:r>
          </w:p>
        </w:tc>
      </w:tr>
      <w:tr w:rsidR="00F65BD6" w:rsidRPr="00F65BD6" w:rsidTr="00F65BD6">
        <w:trPr>
          <w:tblCellSpacing w:w="0" w:type="dxa"/>
        </w:trPr>
        <w:tc>
          <w:tcPr>
            <w:tcW w:w="3600" w:type="dxa"/>
            <w:vAlign w:val="center"/>
            <w:hideMark/>
          </w:tcPr>
          <w:p w:rsidR="00F65BD6" w:rsidRPr="00F65BD6" w:rsidRDefault="00F65BD6" w:rsidP="00F6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BD6">
              <w:rPr>
                <w:rFonts w:ascii="Times New Roman" w:eastAsia="Times New Roman" w:hAnsi="Times New Roman" w:cs="Times New Roman"/>
                <w:sz w:val="24"/>
                <w:szCs w:val="24"/>
              </w:rPr>
              <w:t>Direct materials purchases</w:t>
            </w:r>
          </w:p>
        </w:tc>
        <w:tc>
          <w:tcPr>
            <w:tcW w:w="2040" w:type="dxa"/>
            <w:vAlign w:val="center"/>
            <w:hideMark/>
          </w:tcPr>
          <w:p w:rsidR="00F65BD6" w:rsidRPr="00F65BD6" w:rsidRDefault="00F65BD6" w:rsidP="00F65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BD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9" type="#_x0000_t75" style="width:51.6pt;height:18pt" o:ole="">
                  <v:imagedata r:id="rId6" o:title=""/>
                </v:shape>
                <w:control r:id="rId25" w:name="DefaultOcxName17" w:shapeid="_x0000_i1089"/>
              </w:object>
            </w:r>
          </w:p>
        </w:tc>
        <w:tc>
          <w:tcPr>
            <w:tcW w:w="2040" w:type="dxa"/>
            <w:vAlign w:val="center"/>
            <w:hideMark/>
          </w:tcPr>
          <w:p w:rsidR="00F65BD6" w:rsidRPr="00F65BD6" w:rsidRDefault="00F65BD6" w:rsidP="00F65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BD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8" type="#_x0000_t75" style="width:51.6pt;height:18pt" o:ole="">
                  <v:imagedata r:id="rId6" o:title=""/>
                </v:shape>
                <w:control r:id="rId26" w:name="DefaultOcxName18" w:shapeid="_x0000_i1088"/>
              </w:object>
            </w:r>
          </w:p>
        </w:tc>
        <w:tc>
          <w:tcPr>
            <w:tcW w:w="2040" w:type="dxa"/>
            <w:vAlign w:val="center"/>
            <w:hideMark/>
          </w:tcPr>
          <w:p w:rsidR="00F65BD6" w:rsidRPr="00F65BD6" w:rsidRDefault="00F65BD6" w:rsidP="00F65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BD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7" type="#_x0000_t75" style="width:51.6pt;height:18pt" o:ole="">
                  <v:imagedata r:id="rId6" o:title=""/>
                </v:shape>
                <w:control r:id="rId27" w:name="DefaultOcxName19" w:shapeid="_x0000_i1087"/>
              </w:object>
            </w:r>
          </w:p>
        </w:tc>
      </w:tr>
      <w:tr w:rsidR="00F65BD6" w:rsidRPr="00F65BD6" w:rsidTr="00F65BD6">
        <w:trPr>
          <w:tblCellSpacing w:w="0" w:type="dxa"/>
        </w:trPr>
        <w:tc>
          <w:tcPr>
            <w:tcW w:w="3600" w:type="dxa"/>
            <w:vAlign w:val="center"/>
            <w:hideMark/>
          </w:tcPr>
          <w:p w:rsidR="00F65BD6" w:rsidRPr="00F65BD6" w:rsidRDefault="00F65BD6" w:rsidP="00F6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  <w:hideMark/>
          </w:tcPr>
          <w:p w:rsidR="00F65BD6" w:rsidRPr="00F65BD6" w:rsidRDefault="00F65BD6" w:rsidP="00F65BD6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× $ </w:t>
            </w:r>
            <w:r w:rsidRPr="00F65BD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6" type="#_x0000_t75" style="width:51.6pt;height:18pt" o:ole="">
                  <v:imagedata r:id="rId6" o:title=""/>
                </v:shape>
                <w:control r:id="rId28" w:name="DefaultOcxName20" w:shapeid="_x0000_i1086"/>
              </w:object>
            </w:r>
          </w:p>
        </w:tc>
        <w:tc>
          <w:tcPr>
            <w:tcW w:w="2040" w:type="dxa"/>
            <w:vAlign w:val="center"/>
            <w:hideMark/>
          </w:tcPr>
          <w:p w:rsidR="00F65BD6" w:rsidRPr="00F65BD6" w:rsidRDefault="00F65BD6" w:rsidP="00F65BD6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× $ </w:t>
            </w:r>
            <w:r w:rsidRPr="00F65BD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51.6pt;height:18pt" o:ole="">
                  <v:imagedata r:id="rId6" o:title=""/>
                </v:shape>
                <w:control r:id="rId29" w:name="DefaultOcxName21" w:shapeid="_x0000_i1085"/>
              </w:object>
            </w:r>
          </w:p>
        </w:tc>
        <w:tc>
          <w:tcPr>
            <w:tcW w:w="2040" w:type="dxa"/>
            <w:vAlign w:val="center"/>
            <w:hideMark/>
          </w:tcPr>
          <w:p w:rsidR="00F65BD6" w:rsidRPr="00F65BD6" w:rsidRDefault="00F65BD6" w:rsidP="00F65BD6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× $ </w:t>
            </w:r>
            <w:r w:rsidRPr="00F65BD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4" type="#_x0000_t75" style="width:51.6pt;height:18pt" o:ole="">
                  <v:imagedata r:id="rId6" o:title=""/>
                </v:shape>
                <w:control r:id="rId30" w:name="DefaultOcxName22" w:shapeid="_x0000_i1084"/>
              </w:object>
            </w:r>
          </w:p>
        </w:tc>
      </w:tr>
      <w:tr w:rsidR="00F65BD6" w:rsidRPr="00F65BD6" w:rsidTr="00F65BD6">
        <w:trPr>
          <w:tblCellSpacing w:w="0" w:type="dxa"/>
        </w:trPr>
        <w:tc>
          <w:tcPr>
            <w:tcW w:w="3600" w:type="dxa"/>
            <w:vAlign w:val="center"/>
            <w:hideMark/>
          </w:tcPr>
          <w:p w:rsidR="00F65BD6" w:rsidRPr="00F65BD6" w:rsidRDefault="00F65BD6" w:rsidP="00F6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BD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Total cost of direct materials purchases</w:t>
            </w:r>
          </w:p>
        </w:tc>
        <w:tc>
          <w:tcPr>
            <w:tcW w:w="2040" w:type="dxa"/>
            <w:vAlign w:val="center"/>
            <w:hideMark/>
          </w:tcPr>
          <w:p w:rsidR="00F65BD6" w:rsidRPr="00F65BD6" w:rsidRDefault="00F65BD6" w:rsidP="00F65BD6">
            <w:pPr>
              <w:pBdr>
                <w:bottom w:val="doub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Pr="00F65BD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3" type="#_x0000_t75" style="width:51.6pt;height:18pt" o:ole="">
                  <v:imagedata r:id="rId6" o:title=""/>
                </v:shape>
                <w:control r:id="rId31" w:name="DefaultOcxName23" w:shapeid="_x0000_i1083"/>
              </w:object>
            </w:r>
          </w:p>
        </w:tc>
        <w:tc>
          <w:tcPr>
            <w:tcW w:w="2040" w:type="dxa"/>
            <w:vAlign w:val="center"/>
            <w:hideMark/>
          </w:tcPr>
          <w:p w:rsidR="00F65BD6" w:rsidRPr="00F65BD6" w:rsidRDefault="00F65BD6" w:rsidP="00F65BD6">
            <w:pPr>
              <w:pBdr>
                <w:bottom w:val="doub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Pr="00F65BD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2" type="#_x0000_t75" style="width:51.6pt;height:18pt" o:ole="">
                  <v:imagedata r:id="rId6" o:title=""/>
                </v:shape>
                <w:control r:id="rId32" w:name="DefaultOcxName24" w:shapeid="_x0000_i1082"/>
              </w:object>
            </w:r>
          </w:p>
        </w:tc>
        <w:tc>
          <w:tcPr>
            <w:tcW w:w="2040" w:type="dxa"/>
            <w:vAlign w:val="center"/>
            <w:hideMark/>
          </w:tcPr>
          <w:p w:rsidR="00F65BD6" w:rsidRPr="00F65BD6" w:rsidRDefault="00F65BD6" w:rsidP="00F65BD6">
            <w:pPr>
              <w:pBdr>
                <w:bottom w:val="doub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Pr="00F65BD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1" type="#_x0000_t75" style="width:51.6pt;height:18pt" o:ole="">
                  <v:imagedata r:id="rId6" o:title=""/>
                </v:shape>
                <w:control r:id="rId33" w:name="DefaultOcxName25" w:shapeid="_x0000_i1081"/>
              </w:object>
            </w:r>
          </w:p>
        </w:tc>
      </w:tr>
    </w:tbl>
    <w:p w:rsidR="00485C01" w:rsidRDefault="00F65BD6"/>
    <w:p w:rsidR="00F65BD6" w:rsidRDefault="00F65BD6"/>
    <w:p w:rsidR="00F65BD6" w:rsidRDefault="00F65BD6">
      <w:bookmarkStart w:id="0" w:name="_GoBack"/>
      <w:bookmarkEnd w:id="0"/>
    </w:p>
    <w:p w:rsidR="00F65BD6" w:rsidRDefault="00F65BD6"/>
    <w:p w:rsidR="00F65BD6" w:rsidRPr="00F65BD6" w:rsidRDefault="00F65BD6">
      <w:pP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F65BD6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PLEASE SHOW ALL WORKING. THANK YOU</w:t>
      </w:r>
    </w:p>
    <w:sectPr w:rsidR="00F65BD6" w:rsidRPr="00F65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D6"/>
    <w:rsid w:val="00D524C6"/>
    <w:rsid w:val="00EA2131"/>
    <w:rsid w:val="00F6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orange">
    <w:name w:val="textorange"/>
    <w:basedOn w:val="DefaultParagraphFont"/>
    <w:rsid w:val="00F65BD6"/>
  </w:style>
  <w:style w:type="paragraph" w:styleId="NormalWeb">
    <w:name w:val="Normal (Web)"/>
    <w:basedOn w:val="Normal"/>
    <w:uiPriority w:val="99"/>
    <w:unhideWhenUsed/>
    <w:rsid w:val="00F6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orange">
    <w:name w:val="textorange"/>
    <w:basedOn w:val="DefaultParagraphFont"/>
    <w:rsid w:val="00F65BD6"/>
  </w:style>
  <w:style w:type="paragraph" w:styleId="NormalWeb">
    <w:name w:val="Normal (Web)"/>
    <w:basedOn w:val="Normal"/>
    <w:uiPriority w:val="99"/>
    <w:unhideWhenUsed/>
    <w:rsid w:val="00F6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5" Type="http://schemas.openxmlformats.org/officeDocument/2006/relationships/image" Target="media/image1.gi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Kerns St. Louis</dc:creator>
  <cp:lastModifiedBy>Jackie Kerns St. Louis</cp:lastModifiedBy>
  <cp:revision>1</cp:revision>
  <dcterms:created xsi:type="dcterms:W3CDTF">2012-02-01T17:56:00Z</dcterms:created>
  <dcterms:modified xsi:type="dcterms:W3CDTF">2012-02-01T17:56:00Z</dcterms:modified>
</cp:coreProperties>
</file>