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B0" w:rsidRPr="007650B0" w:rsidRDefault="007650B0" w:rsidP="007650B0">
      <w:pPr>
        <w:rPr>
          <w:b/>
          <w:color w:val="FF0000"/>
        </w:rPr>
      </w:pPr>
      <w:r w:rsidRPr="007650B0">
        <w:rPr>
          <w:b/>
          <w:color w:val="FF0000"/>
        </w:rPr>
        <w:t>I encourage you to use PHStat as much as possible and attach PHStat outputs to your work.  No manual calculation is required.</w:t>
      </w:r>
    </w:p>
    <w:p w:rsidR="00DA314C" w:rsidRPr="00EF680E" w:rsidRDefault="00DA314C" w:rsidP="00E47D02">
      <w:pPr>
        <w:autoSpaceDE w:val="0"/>
        <w:autoSpaceDN w:val="0"/>
        <w:adjustRightInd w:val="0"/>
        <w:spacing w:after="120"/>
        <w:rPr>
          <w:rFonts w:ascii="Tahoma" w:hAnsi="Tahoma" w:cs="Tahoma"/>
          <w:sz w:val="20"/>
          <w:szCs w:val="20"/>
        </w:rPr>
      </w:pPr>
      <w:r>
        <w:rPr>
          <w:rFonts w:ascii="Tahoma" w:hAnsi="Tahoma" w:cs="Tahoma"/>
          <w:sz w:val="20"/>
          <w:szCs w:val="20"/>
        </w:rPr>
        <w:t>[</w:t>
      </w:r>
      <w:r w:rsidR="00FC72ED">
        <w:rPr>
          <w:rFonts w:ascii="Tahoma" w:hAnsi="Tahoma" w:cs="Tahoma"/>
          <w:sz w:val="20"/>
          <w:szCs w:val="20"/>
        </w:rPr>
        <w:t>1</w:t>
      </w:r>
      <w:r>
        <w:rPr>
          <w:rFonts w:ascii="Tahoma" w:hAnsi="Tahoma" w:cs="Tahoma"/>
          <w:sz w:val="20"/>
          <w:szCs w:val="20"/>
        </w:rPr>
        <w:t xml:space="preserve">] As reported by </w:t>
      </w:r>
      <w:r w:rsidRPr="00EF680E">
        <w:rPr>
          <w:rFonts w:ascii="Tahoma" w:hAnsi="Tahoma" w:cs="Tahoma"/>
          <w:i/>
          <w:sz w:val="20"/>
          <w:szCs w:val="20"/>
        </w:rPr>
        <w:t xml:space="preserve">Runner's World </w:t>
      </w:r>
      <w:r w:rsidRPr="00EF680E">
        <w:rPr>
          <w:rFonts w:ascii="Tahoma" w:hAnsi="Tahoma" w:cs="Tahoma"/>
          <w:sz w:val="20"/>
          <w:szCs w:val="20"/>
        </w:rPr>
        <w:t>magazine, the times of the finishers in the New York City 10-km run are norma</w:t>
      </w:r>
      <w:r>
        <w:rPr>
          <w:rFonts w:ascii="Tahoma" w:hAnsi="Tahoma" w:cs="Tahoma"/>
          <w:sz w:val="20"/>
          <w:szCs w:val="20"/>
        </w:rPr>
        <w:t>lly distributed with a mean of 61</w:t>
      </w:r>
      <w:r w:rsidRPr="00EF680E">
        <w:rPr>
          <w:rFonts w:ascii="Tahoma" w:hAnsi="Tahoma" w:cs="Tahoma"/>
          <w:sz w:val="20"/>
          <w:szCs w:val="20"/>
        </w:rPr>
        <w:t xml:space="preserve"> minut</w:t>
      </w:r>
      <w:r>
        <w:rPr>
          <w:rFonts w:ascii="Tahoma" w:hAnsi="Tahoma" w:cs="Tahoma"/>
          <w:sz w:val="20"/>
          <w:szCs w:val="20"/>
        </w:rPr>
        <w:t xml:space="preserve">es and a standard deviation of 9 minutes.  Let </w:t>
      </w:r>
      <w:r w:rsidR="00FC72ED">
        <w:rPr>
          <w:rFonts w:ascii="Tahoma" w:hAnsi="Tahoma" w:cs="Tahoma"/>
          <w:sz w:val="20"/>
          <w:szCs w:val="20"/>
        </w:rPr>
        <w:t>x</w:t>
      </w:r>
      <w:r>
        <w:rPr>
          <w:rFonts w:ascii="Tahoma" w:hAnsi="Tahoma" w:cs="Tahoma"/>
          <w:sz w:val="20"/>
          <w:szCs w:val="20"/>
        </w:rPr>
        <w:t xml:space="preserve"> be the finishing time for a finisher</w:t>
      </w:r>
      <w:r w:rsidRPr="00EF680E">
        <w:rPr>
          <w:rFonts w:ascii="Tahoma" w:hAnsi="Tahoma" w:cs="Tahoma"/>
          <w:sz w:val="20"/>
          <w:szCs w:val="20"/>
        </w:rPr>
        <w:t xml:space="preserve"> in the New York 10-km run.</w:t>
      </w:r>
    </w:p>
    <w:p w:rsidR="00DA314C" w:rsidRPr="00EF680E" w:rsidRDefault="00DA314C" w:rsidP="00DA314C">
      <w:pPr>
        <w:numPr>
          <w:ilvl w:val="0"/>
          <w:numId w:val="38"/>
        </w:numPr>
        <w:spacing w:after="120"/>
        <w:rPr>
          <w:rFonts w:ascii="Tahoma" w:hAnsi="Tahoma" w:cs="Tahoma"/>
          <w:sz w:val="20"/>
          <w:szCs w:val="20"/>
        </w:rPr>
      </w:pPr>
      <w:r w:rsidRPr="00EF680E">
        <w:rPr>
          <w:rFonts w:ascii="Tahoma" w:hAnsi="Tahoma" w:cs="Tahoma"/>
          <w:sz w:val="20"/>
          <w:szCs w:val="20"/>
        </w:rPr>
        <w:t xml:space="preserve">What is the chance that finishers complete </w:t>
      </w:r>
      <w:r>
        <w:rPr>
          <w:rFonts w:ascii="Tahoma" w:hAnsi="Tahoma" w:cs="Tahoma"/>
          <w:sz w:val="20"/>
          <w:szCs w:val="20"/>
        </w:rPr>
        <w:t>the run with the times between 50 and 70</w:t>
      </w:r>
      <w:r w:rsidRPr="00EF680E">
        <w:rPr>
          <w:rFonts w:ascii="Tahoma" w:hAnsi="Tahoma" w:cs="Tahoma"/>
          <w:sz w:val="20"/>
          <w:szCs w:val="20"/>
        </w:rPr>
        <w:t xml:space="preserve"> minutes?</w:t>
      </w:r>
    </w:p>
    <w:p w:rsidR="00DA314C" w:rsidRPr="00EF680E" w:rsidRDefault="00DA314C" w:rsidP="00DA314C">
      <w:pPr>
        <w:numPr>
          <w:ilvl w:val="0"/>
          <w:numId w:val="38"/>
        </w:numPr>
        <w:spacing w:after="120"/>
        <w:rPr>
          <w:rFonts w:ascii="Tahoma" w:hAnsi="Tahoma" w:cs="Tahoma"/>
          <w:sz w:val="20"/>
          <w:szCs w:val="20"/>
        </w:rPr>
      </w:pPr>
      <w:r w:rsidRPr="00EF680E">
        <w:rPr>
          <w:rFonts w:ascii="Tahoma" w:hAnsi="Tahoma" w:cs="Tahoma"/>
          <w:sz w:val="20"/>
          <w:szCs w:val="20"/>
        </w:rPr>
        <w:t>What is the chance that finishers complete th</w:t>
      </w:r>
      <w:r>
        <w:rPr>
          <w:rFonts w:ascii="Tahoma" w:hAnsi="Tahoma" w:cs="Tahoma"/>
          <w:sz w:val="20"/>
          <w:szCs w:val="20"/>
        </w:rPr>
        <w:t>e run with the times more than 75</w:t>
      </w:r>
      <w:r w:rsidRPr="00EF680E">
        <w:rPr>
          <w:rFonts w:ascii="Tahoma" w:hAnsi="Tahoma" w:cs="Tahoma"/>
          <w:sz w:val="20"/>
          <w:szCs w:val="20"/>
        </w:rPr>
        <w:t xml:space="preserve"> minutes?</w:t>
      </w:r>
    </w:p>
    <w:p w:rsidR="00DA314C" w:rsidRDefault="00F518E3" w:rsidP="00DA314C">
      <w:pPr>
        <w:numPr>
          <w:ilvl w:val="0"/>
          <w:numId w:val="38"/>
        </w:numPr>
        <w:spacing w:after="120"/>
        <w:rPr>
          <w:rFonts w:ascii="Tahoma" w:hAnsi="Tahoma" w:cs="Tahoma"/>
          <w:sz w:val="20"/>
          <w:szCs w:val="20"/>
        </w:rPr>
      </w:pPr>
      <w:r>
        <w:rPr>
          <w:rFonts w:ascii="Tahoma" w:hAnsi="Tahoma" w:cs="Tahoma"/>
          <w:sz w:val="20"/>
          <w:szCs w:val="20"/>
        </w:rPr>
        <w:t>How fast would</w:t>
      </w:r>
      <w:r w:rsidR="00DA314C" w:rsidRPr="00EF680E">
        <w:rPr>
          <w:rFonts w:ascii="Tahoma" w:hAnsi="Tahoma" w:cs="Tahoma"/>
          <w:sz w:val="20"/>
          <w:szCs w:val="20"/>
        </w:rPr>
        <w:t xml:space="preserve"> finishers have to </w:t>
      </w:r>
      <w:r w:rsidR="00DA314C">
        <w:rPr>
          <w:rFonts w:ascii="Tahoma" w:hAnsi="Tahoma" w:cs="Tahoma"/>
          <w:sz w:val="20"/>
          <w:szCs w:val="20"/>
        </w:rPr>
        <w:t>complete the run among the top 5%</w:t>
      </w:r>
      <w:r w:rsidR="00DA314C" w:rsidRPr="00EF680E">
        <w:rPr>
          <w:rFonts w:ascii="Tahoma" w:hAnsi="Tahoma" w:cs="Tahoma"/>
          <w:sz w:val="20"/>
          <w:szCs w:val="20"/>
        </w:rPr>
        <w:t xml:space="preserve"> finishers?</w:t>
      </w:r>
    </w:p>
    <w:p w:rsidR="00DA314C" w:rsidRPr="006E651F" w:rsidRDefault="00DA314C" w:rsidP="00DA314C">
      <w:pPr>
        <w:rPr>
          <w:sz w:val="20"/>
          <w:szCs w:val="20"/>
        </w:rPr>
      </w:pPr>
    </w:p>
    <w:p w:rsidR="00DA314C" w:rsidRPr="00E22B5E" w:rsidRDefault="00DA314C" w:rsidP="00DA314C">
      <w:pPr>
        <w:spacing w:after="120"/>
        <w:rPr>
          <w:rFonts w:ascii="Tahoma" w:hAnsi="Tahoma" w:cs="Tahoma"/>
          <w:sz w:val="20"/>
          <w:szCs w:val="20"/>
        </w:rPr>
      </w:pPr>
      <w:r w:rsidRPr="00E22B5E">
        <w:rPr>
          <w:rFonts w:ascii="Tahoma" w:hAnsi="Tahoma" w:cs="Tahoma"/>
          <w:sz w:val="20"/>
          <w:szCs w:val="20"/>
        </w:rPr>
        <w:t>[</w:t>
      </w:r>
      <w:r w:rsidR="00FC72ED">
        <w:rPr>
          <w:rFonts w:ascii="Tahoma" w:hAnsi="Tahoma" w:cs="Tahoma"/>
          <w:sz w:val="20"/>
          <w:szCs w:val="20"/>
        </w:rPr>
        <w:t>2</w:t>
      </w:r>
      <w:r w:rsidRPr="00E22B5E">
        <w:rPr>
          <w:rFonts w:ascii="Tahoma" w:hAnsi="Tahoma" w:cs="Tahoma"/>
          <w:sz w:val="20"/>
          <w:szCs w:val="20"/>
        </w:rPr>
        <w:t>] In a clinical trial of Lipitor, a common drug used to lower cholesterol, 863 patients were given a treatment of 10-mg Atorvastatin tablets.  Among them, 19 patients experienced flu symptoms and 844 patients did not (based on data from Pfizer, Inc.).</w:t>
      </w:r>
    </w:p>
    <w:p w:rsidR="00DA314C" w:rsidRPr="00AC3243" w:rsidRDefault="00FC72ED" w:rsidP="00DA314C">
      <w:pPr>
        <w:pStyle w:val="Header"/>
        <w:numPr>
          <w:ilvl w:val="0"/>
          <w:numId w:val="25"/>
        </w:numPr>
        <w:tabs>
          <w:tab w:val="clear" w:pos="4320"/>
          <w:tab w:val="center" w:pos="360"/>
        </w:tabs>
        <w:autoSpaceDE w:val="0"/>
        <w:autoSpaceDN w:val="0"/>
        <w:adjustRightInd w:val="0"/>
        <w:spacing w:after="120"/>
        <w:rPr>
          <w:rFonts w:ascii="Tahoma" w:hAnsi="Tahoma" w:cs="Tahoma"/>
          <w:sz w:val="20"/>
          <w:szCs w:val="20"/>
        </w:rPr>
      </w:pPr>
      <w:r>
        <w:rPr>
          <w:rFonts w:ascii="Tahoma" w:hAnsi="Tahoma" w:cs="Tahoma"/>
          <w:sz w:val="20"/>
          <w:szCs w:val="20"/>
        </w:rPr>
        <w:t>Estimate the probability that one</w:t>
      </w:r>
      <w:r w:rsidR="00DA314C" w:rsidRPr="00AC3243">
        <w:rPr>
          <w:rFonts w:ascii="Tahoma" w:hAnsi="Tahoma" w:cs="Tahoma"/>
          <w:sz w:val="20"/>
          <w:szCs w:val="20"/>
        </w:rPr>
        <w:t xml:space="preserve"> patient taking the drug will experience flu symptoms.</w:t>
      </w:r>
    </w:p>
    <w:p w:rsidR="00DA314C" w:rsidRDefault="00DA314C" w:rsidP="00DA314C">
      <w:pPr>
        <w:pStyle w:val="Header"/>
        <w:numPr>
          <w:ilvl w:val="0"/>
          <w:numId w:val="25"/>
        </w:numPr>
        <w:tabs>
          <w:tab w:val="clear" w:pos="4320"/>
          <w:tab w:val="center" w:pos="360"/>
        </w:tabs>
        <w:autoSpaceDE w:val="0"/>
        <w:autoSpaceDN w:val="0"/>
        <w:adjustRightInd w:val="0"/>
        <w:spacing w:after="120"/>
        <w:rPr>
          <w:rFonts w:ascii="Tahoma" w:hAnsi="Tahoma" w:cs="Tahoma"/>
          <w:sz w:val="20"/>
          <w:szCs w:val="20"/>
        </w:rPr>
      </w:pPr>
      <w:r w:rsidRPr="00AC3243">
        <w:rPr>
          <w:rFonts w:ascii="Tahoma" w:hAnsi="Tahoma" w:cs="Tahoma"/>
          <w:sz w:val="20"/>
          <w:szCs w:val="20"/>
        </w:rPr>
        <w:t>Is this unusual for a patient taking the drug to experience flu symptoms?  Explain.</w:t>
      </w:r>
    </w:p>
    <w:p w:rsidR="00DA314C" w:rsidRPr="00225E3C" w:rsidRDefault="00DA314C" w:rsidP="00DA314C">
      <w:pPr>
        <w:numPr>
          <w:ilvl w:val="0"/>
          <w:numId w:val="25"/>
        </w:numPr>
        <w:autoSpaceDE w:val="0"/>
        <w:autoSpaceDN w:val="0"/>
        <w:adjustRightInd w:val="0"/>
        <w:spacing w:after="120"/>
        <w:rPr>
          <w:rFonts w:ascii="Tahoma" w:hAnsi="Tahoma" w:cs="Tahoma"/>
          <w:sz w:val="20"/>
          <w:szCs w:val="20"/>
        </w:rPr>
      </w:pPr>
      <w:r w:rsidRPr="00225E3C">
        <w:rPr>
          <w:rFonts w:ascii="Tahoma" w:hAnsi="Tahoma" w:cs="Tahoma"/>
          <w:sz w:val="20"/>
          <w:szCs w:val="20"/>
        </w:rPr>
        <w:t>If you know that the probability of flu symptoms for a person not receiving any treatment is 0.019, what is the probability that there are 19 who experience flu symptoms among 863 patients?  Explain.</w:t>
      </w:r>
    </w:p>
    <w:p w:rsidR="00DA314C" w:rsidRPr="00225E3C" w:rsidRDefault="00DA314C" w:rsidP="00DA314C">
      <w:pPr>
        <w:numPr>
          <w:ilvl w:val="0"/>
          <w:numId w:val="25"/>
        </w:numPr>
        <w:autoSpaceDE w:val="0"/>
        <w:autoSpaceDN w:val="0"/>
        <w:adjustRightInd w:val="0"/>
        <w:spacing w:after="120"/>
        <w:rPr>
          <w:rFonts w:ascii="Tahoma" w:hAnsi="Tahoma" w:cs="Tahoma"/>
          <w:sz w:val="20"/>
          <w:szCs w:val="20"/>
        </w:rPr>
      </w:pPr>
      <w:r w:rsidRPr="00225E3C">
        <w:rPr>
          <w:rFonts w:ascii="Tahoma" w:hAnsi="Tahoma" w:cs="Tahoma"/>
          <w:sz w:val="20"/>
          <w:szCs w:val="20"/>
        </w:rPr>
        <w:t>Is this unusual to find that among 863 patients, there are 19 who experience flu symptoms</w:t>
      </w:r>
      <w:r>
        <w:rPr>
          <w:rFonts w:ascii="Tahoma" w:hAnsi="Tahoma" w:cs="Tahoma"/>
          <w:sz w:val="20"/>
          <w:szCs w:val="20"/>
        </w:rPr>
        <w:t xml:space="preserve"> in c)</w:t>
      </w:r>
      <w:r w:rsidRPr="00225E3C">
        <w:rPr>
          <w:rFonts w:ascii="Tahoma" w:hAnsi="Tahoma" w:cs="Tahoma"/>
          <w:sz w:val="20"/>
          <w:szCs w:val="20"/>
        </w:rPr>
        <w:t>?  Explain.</w:t>
      </w:r>
    </w:p>
    <w:p w:rsidR="00DA314C" w:rsidRDefault="00DA314C" w:rsidP="00DA314C">
      <w:pPr>
        <w:pStyle w:val="Header"/>
        <w:autoSpaceDE w:val="0"/>
        <w:autoSpaceDN w:val="0"/>
        <w:adjustRightInd w:val="0"/>
        <w:spacing w:after="120"/>
        <w:rPr>
          <w:sz w:val="20"/>
          <w:szCs w:val="20"/>
        </w:rPr>
      </w:pPr>
    </w:p>
    <w:p w:rsidR="00DA314C" w:rsidRDefault="00DA314C" w:rsidP="00DA314C">
      <w:pPr>
        <w:autoSpaceDE w:val="0"/>
        <w:autoSpaceDN w:val="0"/>
        <w:adjustRightInd w:val="0"/>
        <w:spacing w:after="120"/>
        <w:rPr>
          <w:rFonts w:ascii="Tahoma" w:hAnsi="Tahoma" w:cs="Tahoma"/>
          <w:sz w:val="20"/>
          <w:szCs w:val="20"/>
        </w:rPr>
      </w:pPr>
      <w:r w:rsidRPr="00E22B5E">
        <w:rPr>
          <w:rFonts w:ascii="Tahoma" w:hAnsi="Tahoma" w:cs="Tahoma"/>
          <w:sz w:val="20"/>
          <w:szCs w:val="20"/>
        </w:rPr>
        <w:t>[</w:t>
      </w:r>
      <w:r w:rsidR="00FC72ED">
        <w:rPr>
          <w:rFonts w:ascii="Tahoma" w:hAnsi="Tahoma" w:cs="Tahoma"/>
          <w:sz w:val="20"/>
          <w:szCs w:val="20"/>
        </w:rPr>
        <w:t>3</w:t>
      </w:r>
      <w:r w:rsidRPr="00E22B5E">
        <w:rPr>
          <w:rFonts w:ascii="Tahoma" w:hAnsi="Tahoma" w:cs="Tahoma"/>
          <w:sz w:val="20"/>
          <w:szCs w:val="20"/>
        </w:rPr>
        <w:t>] On average, 70 percent of the passengers on a flight from San Francisco to Boston prefer chicken to fish.  Assume that the passengers have only one of two choices, chicken or fish for th</w:t>
      </w:r>
      <w:r>
        <w:rPr>
          <w:rFonts w:ascii="Tahoma" w:hAnsi="Tahoma" w:cs="Tahoma"/>
          <w:sz w:val="20"/>
          <w:szCs w:val="20"/>
        </w:rPr>
        <w:t xml:space="preserve">eir meal. </w:t>
      </w:r>
      <w:r w:rsidRPr="00E22B5E">
        <w:rPr>
          <w:rFonts w:ascii="Tahoma" w:hAnsi="Tahoma" w:cs="Tahoma"/>
          <w:sz w:val="20"/>
          <w:szCs w:val="20"/>
        </w:rPr>
        <w:t xml:space="preserve"> If there are 200 passengers on a flight and the airline carries 140 chickens and 60 fish dinners, what is the probability that more than five passengers will be disappointed?</w:t>
      </w:r>
    </w:p>
    <w:p w:rsidR="000D17ED" w:rsidRDefault="000D17ED">
      <w:pPr>
        <w:rPr>
          <w:rFonts w:ascii="Tahoma" w:hAnsi="Tahoma" w:cs="Tahoma"/>
          <w:sz w:val="20"/>
          <w:szCs w:val="20"/>
        </w:rPr>
      </w:pPr>
    </w:p>
    <w:p w:rsidR="000D17ED" w:rsidRDefault="000D17ED" w:rsidP="000D17ED">
      <w:pPr>
        <w:spacing w:after="240"/>
        <w:rPr>
          <w:sz w:val="20"/>
          <w:szCs w:val="20"/>
        </w:rPr>
      </w:pPr>
      <w:r>
        <w:rPr>
          <w:rFonts w:ascii="Tahoma" w:hAnsi="Tahoma" w:cs="Tahoma"/>
          <w:sz w:val="20"/>
          <w:szCs w:val="20"/>
        </w:rPr>
        <w:t>[4] A recent Gallup poll consisted of 1012 randomly selected adults who were asked whether “cloning of humans should or should not be allowed.”  Results showed that 89% of those surveyed indicated that cloning should not be allowed.</w:t>
      </w:r>
    </w:p>
    <w:p w:rsidR="000D17ED" w:rsidRDefault="000D17ED" w:rsidP="000D17ED">
      <w:pPr>
        <w:numPr>
          <w:ilvl w:val="0"/>
          <w:numId w:val="39"/>
        </w:numPr>
        <w:autoSpaceDE w:val="0"/>
        <w:autoSpaceDN w:val="0"/>
        <w:adjustRightInd w:val="0"/>
        <w:spacing w:after="120"/>
        <w:rPr>
          <w:rFonts w:ascii="Tahoma" w:hAnsi="Tahoma" w:cs="Tahoma"/>
          <w:sz w:val="20"/>
          <w:szCs w:val="20"/>
        </w:rPr>
      </w:pPr>
      <w:r>
        <w:rPr>
          <w:rFonts w:ascii="Tahoma" w:hAnsi="Tahoma" w:cs="Tahoma"/>
          <w:sz w:val="20"/>
          <w:szCs w:val="20"/>
        </w:rPr>
        <w:t>If we assume that people are indifferent so that 50% believe that cloning of humans should not be allowed, find the mean and standard deviation for the numbers of people in groups of 1012 that can be expected to believe that such cloning should not be allowed.</w:t>
      </w:r>
    </w:p>
    <w:p w:rsidR="000D17ED" w:rsidRDefault="000D17ED" w:rsidP="00AF5E93">
      <w:pPr>
        <w:numPr>
          <w:ilvl w:val="0"/>
          <w:numId w:val="39"/>
        </w:numPr>
        <w:autoSpaceDE w:val="0"/>
        <w:autoSpaceDN w:val="0"/>
        <w:adjustRightInd w:val="0"/>
        <w:spacing w:after="120" w:line="360" w:lineRule="auto"/>
        <w:rPr>
          <w:rFonts w:ascii="Tahoma" w:hAnsi="Tahoma" w:cs="Tahoma"/>
          <w:sz w:val="20"/>
          <w:szCs w:val="20"/>
        </w:rPr>
      </w:pPr>
      <w:r w:rsidRPr="00AF5E93">
        <w:rPr>
          <w:rFonts w:ascii="Tahoma" w:hAnsi="Tahoma" w:cs="Tahoma"/>
          <w:sz w:val="20"/>
          <w:szCs w:val="20"/>
        </w:rPr>
        <w:t xml:space="preserve">Based on the preceding results, does the 89% result for the </w:t>
      </w:r>
      <w:smartTag w:uri="urn:schemas-microsoft-com:office:smarttags" w:element="City">
        <w:smartTag w:uri="urn:schemas-microsoft-com:office:smarttags" w:element="place">
          <w:r w:rsidRPr="00AF5E93">
            <w:rPr>
              <w:rFonts w:ascii="Tahoma" w:hAnsi="Tahoma" w:cs="Tahoma"/>
              <w:sz w:val="20"/>
              <w:szCs w:val="20"/>
            </w:rPr>
            <w:t>Gallup</w:t>
          </w:r>
        </w:smartTag>
      </w:smartTag>
      <w:r w:rsidRPr="00AF5E93">
        <w:rPr>
          <w:rFonts w:ascii="Tahoma" w:hAnsi="Tahoma" w:cs="Tahoma"/>
          <w:sz w:val="20"/>
          <w:szCs w:val="20"/>
        </w:rPr>
        <w:t xml:space="preserve"> poll appear to be unusually higher than the assumed rate of 50%?  Does it appear that an overwhelming majority of adults believe that cloning of humans should not be allowed?</w:t>
      </w:r>
      <w:bookmarkStart w:id="0" w:name="_GoBack"/>
      <w:bookmarkEnd w:id="0"/>
    </w:p>
    <w:sectPr w:rsidR="000D17ED" w:rsidSect="00FC7B7E">
      <w:headerReference w:type="default" r:id="rId8"/>
      <w:pgSz w:w="12240" w:h="15840" w:code="1"/>
      <w:pgMar w:top="1080" w:right="1267"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FA" w:rsidRDefault="006B11FA">
      <w:r>
        <w:separator/>
      </w:r>
    </w:p>
  </w:endnote>
  <w:endnote w:type="continuationSeparator" w:id="0">
    <w:p w:rsidR="006B11FA" w:rsidRDefault="006B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FA" w:rsidRDefault="006B11FA">
      <w:r>
        <w:separator/>
      </w:r>
    </w:p>
  </w:footnote>
  <w:footnote w:type="continuationSeparator" w:id="0">
    <w:p w:rsidR="006B11FA" w:rsidRDefault="006B1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E3" w:rsidRDefault="003E0F5D">
    <w:pPr>
      <w:pStyle w:val="Header"/>
      <w:rPr>
        <w:sz w:val="20"/>
      </w:rPr>
    </w:pPr>
    <w:r>
      <w:rPr>
        <w:color w:val="000000"/>
        <w:sz w:val="20"/>
      </w:rPr>
      <w:t>MATH 240</w:t>
    </w:r>
    <w:r w:rsidR="00803CE6">
      <w:rPr>
        <w:color w:val="000000"/>
        <w:sz w:val="20"/>
      </w:rPr>
      <w:t xml:space="preserve"> </w:t>
    </w:r>
    <w:r w:rsidR="007650B0">
      <w:rPr>
        <w:color w:val="000000"/>
        <w:sz w:val="20"/>
      </w:rPr>
      <w:t>Spring</w:t>
    </w:r>
    <w:r w:rsidR="00803CE6">
      <w:rPr>
        <w:color w:val="000000"/>
        <w:sz w:val="20"/>
      </w:rPr>
      <w:t xml:space="preserve"> '</w:t>
    </w:r>
    <w:r w:rsidR="00F52719">
      <w:rPr>
        <w:color w:val="000000"/>
        <w:sz w:val="20"/>
      </w:rPr>
      <w:t>1</w:t>
    </w:r>
    <w:r w:rsidR="007650B0">
      <w:rPr>
        <w:color w:val="000000"/>
        <w:sz w:val="20"/>
      </w:rPr>
      <w:t>2</w:t>
    </w:r>
    <w:r w:rsidR="00E715E3">
      <w:rPr>
        <w:sz w:val="20"/>
        <w:u w:val="single"/>
      </w:rPr>
      <w:t xml:space="preserve">                           </w:t>
    </w:r>
    <w:r w:rsidR="00803CE6">
      <w:rPr>
        <w:sz w:val="20"/>
        <w:u w:val="single"/>
      </w:rPr>
      <w:t xml:space="preserve">                            </w:t>
    </w:r>
    <w:r w:rsidR="00E715E3">
      <w:rPr>
        <w:sz w:val="20"/>
        <w:u w:val="single"/>
      </w:rPr>
      <w:t xml:space="preserve">                                                                              </w:t>
    </w:r>
    <w:r>
      <w:rPr>
        <w:sz w:val="20"/>
      </w:rPr>
      <w:t>Extra</w:t>
    </w:r>
    <w:r w:rsidR="00E715E3">
      <w:rPr>
        <w:sz w:val="20"/>
      </w:rPr>
      <w:t xml:space="preserve"> #</w:t>
    </w:r>
    <w:r w:rsidR="007650B0">
      <w:rPr>
        <w:color w:val="000000"/>
        <w:sz w:val="20"/>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151"/>
    <w:multiLevelType w:val="hybridMultilevel"/>
    <w:tmpl w:val="52CAA4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84449"/>
    <w:multiLevelType w:val="hybridMultilevel"/>
    <w:tmpl w:val="B5F61E9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504FF1"/>
    <w:multiLevelType w:val="hybridMultilevel"/>
    <w:tmpl w:val="1D28E8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6314E1"/>
    <w:multiLevelType w:val="hybridMultilevel"/>
    <w:tmpl w:val="4A921E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07407"/>
    <w:multiLevelType w:val="hybridMultilevel"/>
    <w:tmpl w:val="FFD41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A4FF3"/>
    <w:multiLevelType w:val="hybridMultilevel"/>
    <w:tmpl w:val="B8F8B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8C0645"/>
    <w:multiLevelType w:val="hybridMultilevel"/>
    <w:tmpl w:val="514673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1E231F"/>
    <w:multiLevelType w:val="hybridMultilevel"/>
    <w:tmpl w:val="1200E3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B00A1D"/>
    <w:multiLevelType w:val="hybridMultilevel"/>
    <w:tmpl w:val="655250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6F7277"/>
    <w:multiLevelType w:val="hybridMultilevel"/>
    <w:tmpl w:val="0D96B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869A5"/>
    <w:multiLevelType w:val="hybridMultilevel"/>
    <w:tmpl w:val="843C58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53165"/>
    <w:multiLevelType w:val="hybridMultilevel"/>
    <w:tmpl w:val="5554EBA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557F25"/>
    <w:multiLevelType w:val="hybridMultilevel"/>
    <w:tmpl w:val="074897F0"/>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2541D61"/>
    <w:multiLevelType w:val="hybridMultilevel"/>
    <w:tmpl w:val="B460610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8D2288B"/>
    <w:multiLevelType w:val="hybridMultilevel"/>
    <w:tmpl w:val="37980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C26DC"/>
    <w:multiLevelType w:val="multilevel"/>
    <w:tmpl w:val="B8F8B1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BE108F3"/>
    <w:multiLevelType w:val="hybridMultilevel"/>
    <w:tmpl w:val="1D4EC0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D049A4"/>
    <w:multiLevelType w:val="hybridMultilevel"/>
    <w:tmpl w:val="C81C9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F84E86"/>
    <w:multiLevelType w:val="hybridMultilevel"/>
    <w:tmpl w:val="80EC77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2D3C8F"/>
    <w:multiLevelType w:val="hybridMultilevel"/>
    <w:tmpl w:val="E9F04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A43C6E"/>
    <w:multiLevelType w:val="hybridMultilevel"/>
    <w:tmpl w:val="00644C1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C0F4625"/>
    <w:multiLevelType w:val="hybridMultilevel"/>
    <w:tmpl w:val="98707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163937"/>
    <w:multiLevelType w:val="hybridMultilevel"/>
    <w:tmpl w:val="643A7D9E"/>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5756A43"/>
    <w:multiLevelType w:val="hybridMultilevel"/>
    <w:tmpl w:val="C778C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0D33BF"/>
    <w:multiLevelType w:val="hybridMultilevel"/>
    <w:tmpl w:val="C778C4AC"/>
    <w:lvl w:ilvl="0" w:tplc="04090017">
      <w:start w:val="1"/>
      <w:numFmt w:val="low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D70DE3"/>
    <w:multiLevelType w:val="hybridMultilevel"/>
    <w:tmpl w:val="F9F0FB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5861DA"/>
    <w:multiLevelType w:val="hybridMultilevel"/>
    <w:tmpl w:val="596E58A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B35CFE"/>
    <w:multiLevelType w:val="hybridMultilevel"/>
    <w:tmpl w:val="8EA00C7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012F9A"/>
    <w:multiLevelType w:val="hybridMultilevel"/>
    <w:tmpl w:val="D3AADB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2F7299"/>
    <w:multiLevelType w:val="hybridMultilevel"/>
    <w:tmpl w:val="450C42A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696EF4"/>
    <w:multiLevelType w:val="hybridMultilevel"/>
    <w:tmpl w:val="A65CBB5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8F709F7"/>
    <w:multiLevelType w:val="hybridMultilevel"/>
    <w:tmpl w:val="14E874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F551B9"/>
    <w:multiLevelType w:val="hybridMultilevel"/>
    <w:tmpl w:val="EBA6D5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38364D"/>
    <w:multiLevelType w:val="hybridMultilevel"/>
    <w:tmpl w:val="E6F847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E452CFE"/>
    <w:multiLevelType w:val="hybridMultilevel"/>
    <w:tmpl w:val="82B4B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D32C80"/>
    <w:multiLevelType w:val="hybridMultilevel"/>
    <w:tmpl w:val="A972265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6B6CB7"/>
    <w:multiLevelType w:val="hybridMultilevel"/>
    <w:tmpl w:val="0F1AAA2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B42596"/>
    <w:multiLevelType w:val="hybridMultilevel"/>
    <w:tmpl w:val="6302B1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390293"/>
    <w:multiLevelType w:val="hybridMultilevel"/>
    <w:tmpl w:val="031498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2"/>
  </w:num>
  <w:num w:numId="4">
    <w:abstractNumId w:val="13"/>
  </w:num>
  <w:num w:numId="5">
    <w:abstractNumId w:val="23"/>
  </w:num>
  <w:num w:numId="6">
    <w:abstractNumId w:val="24"/>
  </w:num>
  <w:num w:numId="7">
    <w:abstractNumId w:val="1"/>
  </w:num>
  <w:num w:numId="8">
    <w:abstractNumId w:val="11"/>
  </w:num>
  <w:num w:numId="9">
    <w:abstractNumId w:val="29"/>
  </w:num>
  <w:num w:numId="10">
    <w:abstractNumId w:val="5"/>
  </w:num>
  <w:num w:numId="11">
    <w:abstractNumId w:val="15"/>
  </w:num>
  <w:num w:numId="12">
    <w:abstractNumId w:val="36"/>
  </w:num>
  <w:num w:numId="13">
    <w:abstractNumId w:val="20"/>
  </w:num>
  <w:num w:numId="14">
    <w:abstractNumId w:val="7"/>
  </w:num>
  <w:num w:numId="15">
    <w:abstractNumId w:val="2"/>
  </w:num>
  <w:num w:numId="16">
    <w:abstractNumId w:val="32"/>
  </w:num>
  <w:num w:numId="17">
    <w:abstractNumId w:val="35"/>
  </w:num>
  <w:num w:numId="18">
    <w:abstractNumId w:val="18"/>
  </w:num>
  <w:num w:numId="19">
    <w:abstractNumId w:val="10"/>
  </w:num>
  <w:num w:numId="20">
    <w:abstractNumId w:val="6"/>
  </w:num>
  <w:num w:numId="21">
    <w:abstractNumId w:val="34"/>
  </w:num>
  <w:num w:numId="22">
    <w:abstractNumId w:val="31"/>
  </w:num>
  <w:num w:numId="23">
    <w:abstractNumId w:val="4"/>
  </w:num>
  <w:num w:numId="24">
    <w:abstractNumId w:val="16"/>
  </w:num>
  <w:num w:numId="25">
    <w:abstractNumId w:val="27"/>
  </w:num>
  <w:num w:numId="26">
    <w:abstractNumId w:val="9"/>
  </w:num>
  <w:num w:numId="27">
    <w:abstractNumId w:val="14"/>
  </w:num>
  <w:num w:numId="28">
    <w:abstractNumId w:val="8"/>
  </w:num>
  <w:num w:numId="29">
    <w:abstractNumId w:val="26"/>
  </w:num>
  <w:num w:numId="30">
    <w:abstractNumId w:val="19"/>
  </w:num>
  <w:num w:numId="31">
    <w:abstractNumId w:val="17"/>
  </w:num>
  <w:num w:numId="32">
    <w:abstractNumId w:val="3"/>
  </w:num>
  <w:num w:numId="33">
    <w:abstractNumId w:val="37"/>
  </w:num>
  <w:num w:numId="34">
    <w:abstractNumId w:val="33"/>
  </w:num>
  <w:num w:numId="35">
    <w:abstractNumId w:val="21"/>
  </w:num>
  <w:num w:numId="36">
    <w:abstractNumId w:val="25"/>
  </w:num>
  <w:num w:numId="37">
    <w:abstractNumId w:val="0"/>
  </w:num>
  <w:num w:numId="38">
    <w:abstractNumId w:val="3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7D"/>
    <w:rsid w:val="00013610"/>
    <w:rsid w:val="00023270"/>
    <w:rsid w:val="0008622B"/>
    <w:rsid w:val="00097860"/>
    <w:rsid w:val="000D17ED"/>
    <w:rsid w:val="000E09DA"/>
    <w:rsid w:val="000F47D3"/>
    <w:rsid w:val="001325EF"/>
    <w:rsid w:val="00175838"/>
    <w:rsid w:val="001A5F11"/>
    <w:rsid w:val="001D09B7"/>
    <w:rsid w:val="001F1704"/>
    <w:rsid w:val="00225E3C"/>
    <w:rsid w:val="002366B7"/>
    <w:rsid w:val="00253AA5"/>
    <w:rsid w:val="00294C15"/>
    <w:rsid w:val="002A4457"/>
    <w:rsid w:val="002E3A20"/>
    <w:rsid w:val="0035780A"/>
    <w:rsid w:val="00373FFC"/>
    <w:rsid w:val="003927A5"/>
    <w:rsid w:val="0039327D"/>
    <w:rsid w:val="003D76EE"/>
    <w:rsid w:val="003E0F5D"/>
    <w:rsid w:val="003E2B20"/>
    <w:rsid w:val="003F4DCB"/>
    <w:rsid w:val="0041637F"/>
    <w:rsid w:val="004617E1"/>
    <w:rsid w:val="004C24CA"/>
    <w:rsid w:val="004D0B2D"/>
    <w:rsid w:val="004D2BA0"/>
    <w:rsid w:val="00504EF0"/>
    <w:rsid w:val="00580FCE"/>
    <w:rsid w:val="005874A3"/>
    <w:rsid w:val="0059310E"/>
    <w:rsid w:val="005A34E6"/>
    <w:rsid w:val="005B62C8"/>
    <w:rsid w:val="005B6E6D"/>
    <w:rsid w:val="005C3F04"/>
    <w:rsid w:val="005C752C"/>
    <w:rsid w:val="00644D96"/>
    <w:rsid w:val="00646F03"/>
    <w:rsid w:val="00656BBD"/>
    <w:rsid w:val="00662A4B"/>
    <w:rsid w:val="006814EE"/>
    <w:rsid w:val="00692041"/>
    <w:rsid w:val="006B11FA"/>
    <w:rsid w:val="006E693F"/>
    <w:rsid w:val="006F2EE6"/>
    <w:rsid w:val="00706F26"/>
    <w:rsid w:val="00721681"/>
    <w:rsid w:val="00745291"/>
    <w:rsid w:val="007650B0"/>
    <w:rsid w:val="00774461"/>
    <w:rsid w:val="007C3BA8"/>
    <w:rsid w:val="00801702"/>
    <w:rsid w:val="00803CE6"/>
    <w:rsid w:val="00831521"/>
    <w:rsid w:val="00875D2C"/>
    <w:rsid w:val="008C1D11"/>
    <w:rsid w:val="00920700"/>
    <w:rsid w:val="00921027"/>
    <w:rsid w:val="00924AFA"/>
    <w:rsid w:val="0097183A"/>
    <w:rsid w:val="009C2590"/>
    <w:rsid w:val="009E17A5"/>
    <w:rsid w:val="00A26F62"/>
    <w:rsid w:val="00A412DF"/>
    <w:rsid w:val="00A62E4A"/>
    <w:rsid w:val="00A715A5"/>
    <w:rsid w:val="00A729C0"/>
    <w:rsid w:val="00A72BEF"/>
    <w:rsid w:val="00A912A6"/>
    <w:rsid w:val="00AD0E09"/>
    <w:rsid w:val="00AF5E93"/>
    <w:rsid w:val="00B12A34"/>
    <w:rsid w:val="00B46F23"/>
    <w:rsid w:val="00B76AE4"/>
    <w:rsid w:val="00B8545F"/>
    <w:rsid w:val="00BD57F7"/>
    <w:rsid w:val="00BF575E"/>
    <w:rsid w:val="00CB16B7"/>
    <w:rsid w:val="00D12C87"/>
    <w:rsid w:val="00D3377F"/>
    <w:rsid w:val="00D47777"/>
    <w:rsid w:val="00D6342F"/>
    <w:rsid w:val="00D821D8"/>
    <w:rsid w:val="00D851BC"/>
    <w:rsid w:val="00DA314C"/>
    <w:rsid w:val="00DB2606"/>
    <w:rsid w:val="00DB61F4"/>
    <w:rsid w:val="00DC2644"/>
    <w:rsid w:val="00DC4B56"/>
    <w:rsid w:val="00DF034C"/>
    <w:rsid w:val="00E22B5E"/>
    <w:rsid w:val="00E30F30"/>
    <w:rsid w:val="00E34032"/>
    <w:rsid w:val="00E47D02"/>
    <w:rsid w:val="00E715E3"/>
    <w:rsid w:val="00E87073"/>
    <w:rsid w:val="00EE6DAB"/>
    <w:rsid w:val="00EF478C"/>
    <w:rsid w:val="00F1173E"/>
    <w:rsid w:val="00F2488F"/>
    <w:rsid w:val="00F518E3"/>
    <w:rsid w:val="00F52719"/>
    <w:rsid w:val="00FC43A0"/>
    <w:rsid w:val="00FC72ED"/>
    <w:rsid w:val="00FC7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B7E"/>
    <w:rPr>
      <w:sz w:val="24"/>
      <w:szCs w:val="24"/>
      <w:lang w:eastAsia="en-US"/>
    </w:rPr>
  </w:style>
  <w:style w:type="paragraph" w:styleId="Heading1">
    <w:name w:val="heading 1"/>
    <w:basedOn w:val="Normal"/>
    <w:next w:val="Normal"/>
    <w:qFormat/>
    <w:rsid w:val="00FC7B7E"/>
    <w:pPr>
      <w:keepNext/>
      <w:autoSpaceDE w:val="0"/>
      <w:autoSpaceDN w:val="0"/>
      <w:adjustRightInd w:val="0"/>
      <w:spacing w:before="240" w:after="1440" w:line="360" w:lineRule="auto"/>
      <w:jc w:val="center"/>
      <w:outlineLvl w:val="0"/>
    </w:pPr>
    <w:rPr>
      <w:rFonts w:ascii="Lucida Bright" w:hAnsi="Lucida Bright"/>
      <w:color w:val="000000"/>
      <w:sz w:val="28"/>
    </w:rPr>
  </w:style>
  <w:style w:type="paragraph" w:styleId="Heading2">
    <w:name w:val="heading 2"/>
    <w:basedOn w:val="Normal"/>
    <w:next w:val="Normal"/>
    <w:qFormat/>
    <w:rsid w:val="00FC7B7E"/>
    <w:pPr>
      <w:keepNext/>
      <w:autoSpaceDE w:val="0"/>
      <w:autoSpaceDN w:val="0"/>
      <w:adjustRightInd w:val="0"/>
      <w:spacing w:before="480" w:line="360" w:lineRule="auto"/>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7B7E"/>
    <w:pPr>
      <w:tabs>
        <w:tab w:val="center" w:pos="4320"/>
        <w:tab w:val="right" w:pos="8640"/>
      </w:tabs>
    </w:pPr>
  </w:style>
  <w:style w:type="paragraph" w:styleId="Footer">
    <w:name w:val="footer"/>
    <w:basedOn w:val="Normal"/>
    <w:rsid w:val="00FC7B7E"/>
    <w:pPr>
      <w:tabs>
        <w:tab w:val="center" w:pos="4320"/>
        <w:tab w:val="right" w:pos="8640"/>
      </w:tabs>
    </w:pPr>
  </w:style>
  <w:style w:type="paragraph" w:styleId="BodyText">
    <w:name w:val="Body Text"/>
    <w:basedOn w:val="Normal"/>
    <w:rsid w:val="00FC7B7E"/>
    <w:pPr>
      <w:autoSpaceDE w:val="0"/>
      <w:autoSpaceDN w:val="0"/>
      <w:adjustRightInd w:val="0"/>
    </w:pPr>
    <w:rPr>
      <w:color w:val="000000"/>
    </w:rPr>
  </w:style>
  <w:style w:type="paragraph" w:styleId="Title">
    <w:name w:val="Title"/>
    <w:basedOn w:val="Normal"/>
    <w:qFormat/>
    <w:rsid w:val="00FC7B7E"/>
    <w:pPr>
      <w:pBdr>
        <w:top w:val="thinThickSmallGap" w:sz="24" w:space="1" w:color="auto"/>
        <w:bottom w:val="thickThinSmallGap" w:sz="24" w:space="1" w:color="auto"/>
      </w:pBdr>
      <w:autoSpaceDE w:val="0"/>
      <w:autoSpaceDN w:val="0"/>
      <w:adjustRightInd w:val="0"/>
      <w:spacing w:before="720" w:line="360" w:lineRule="auto"/>
      <w:jc w:val="center"/>
    </w:pPr>
    <w:rPr>
      <w:rFonts w:ascii="Arial" w:hAnsi="Arial" w:cs="Arial"/>
      <w:color w:val="000000"/>
      <w:sz w:val="36"/>
    </w:rPr>
  </w:style>
  <w:style w:type="paragraph" w:styleId="BalloonText">
    <w:name w:val="Balloon Text"/>
    <w:basedOn w:val="Normal"/>
    <w:semiHidden/>
    <w:rsid w:val="004617E1"/>
    <w:rPr>
      <w:rFonts w:ascii="Tahoma" w:hAnsi="Tahoma" w:cs="Tahoma"/>
      <w:sz w:val="16"/>
      <w:szCs w:val="16"/>
    </w:rPr>
  </w:style>
  <w:style w:type="paragraph" w:styleId="ListParagraph">
    <w:name w:val="List Paragraph"/>
    <w:basedOn w:val="Normal"/>
    <w:uiPriority w:val="99"/>
    <w:qFormat/>
    <w:rsid w:val="00E87073"/>
    <w:pPr>
      <w:ind w:left="720"/>
      <w:contextualSpacing/>
    </w:pPr>
  </w:style>
  <w:style w:type="paragraph" w:styleId="BodyText2">
    <w:name w:val="Body Text 2"/>
    <w:basedOn w:val="Normal"/>
    <w:link w:val="BodyText2Char"/>
    <w:uiPriority w:val="99"/>
    <w:semiHidden/>
    <w:unhideWhenUsed/>
    <w:rsid w:val="00B76AE4"/>
    <w:pPr>
      <w:spacing w:after="120" w:line="480" w:lineRule="auto"/>
    </w:pPr>
  </w:style>
  <w:style w:type="character" w:customStyle="1" w:styleId="BodyText2Char">
    <w:name w:val="Body Text 2 Char"/>
    <w:link w:val="BodyText2"/>
    <w:uiPriority w:val="99"/>
    <w:semiHidden/>
    <w:rsid w:val="00B76AE4"/>
    <w:rPr>
      <w:sz w:val="24"/>
      <w:szCs w:val="24"/>
      <w:lang w:eastAsia="en-US"/>
    </w:rPr>
  </w:style>
  <w:style w:type="character" w:customStyle="1" w:styleId="HeaderChar">
    <w:name w:val="Header Char"/>
    <w:link w:val="Header"/>
    <w:rsid w:val="00B12A3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B7E"/>
    <w:rPr>
      <w:sz w:val="24"/>
      <w:szCs w:val="24"/>
      <w:lang w:eastAsia="en-US"/>
    </w:rPr>
  </w:style>
  <w:style w:type="paragraph" w:styleId="Heading1">
    <w:name w:val="heading 1"/>
    <w:basedOn w:val="Normal"/>
    <w:next w:val="Normal"/>
    <w:qFormat/>
    <w:rsid w:val="00FC7B7E"/>
    <w:pPr>
      <w:keepNext/>
      <w:autoSpaceDE w:val="0"/>
      <w:autoSpaceDN w:val="0"/>
      <w:adjustRightInd w:val="0"/>
      <w:spacing w:before="240" w:after="1440" w:line="360" w:lineRule="auto"/>
      <w:jc w:val="center"/>
      <w:outlineLvl w:val="0"/>
    </w:pPr>
    <w:rPr>
      <w:rFonts w:ascii="Lucida Bright" w:hAnsi="Lucida Bright"/>
      <w:color w:val="000000"/>
      <w:sz w:val="28"/>
    </w:rPr>
  </w:style>
  <w:style w:type="paragraph" w:styleId="Heading2">
    <w:name w:val="heading 2"/>
    <w:basedOn w:val="Normal"/>
    <w:next w:val="Normal"/>
    <w:qFormat/>
    <w:rsid w:val="00FC7B7E"/>
    <w:pPr>
      <w:keepNext/>
      <w:autoSpaceDE w:val="0"/>
      <w:autoSpaceDN w:val="0"/>
      <w:adjustRightInd w:val="0"/>
      <w:spacing w:before="480" w:line="360" w:lineRule="auto"/>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7B7E"/>
    <w:pPr>
      <w:tabs>
        <w:tab w:val="center" w:pos="4320"/>
        <w:tab w:val="right" w:pos="8640"/>
      </w:tabs>
    </w:pPr>
  </w:style>
  <w:style w:type="paragraph" w:styleId="Footer">
    <w:name w:val="footer"/>
    <w:basedOn w:val="Normal"/>
    <w:rsid w:val="00FC7B7E"/>
    <w:pPr>
      <w:tabs>
        <w:tab w:val="center" w:pos="4320"/>
        <w:tab w:val="right" w:pos="8640"/>
      </w:tabs>
    </w:pPr>
  </w:style>
  <w:style w:type="paragraph" w:styleId="BodyText">
    <w:name w:val="Body Text"/>
    <w:basedOn w:val="Normal"/>
    <w:rsid w:val="00FC7B7E"/>
    <w:pPr>
      <w:autoSpaceDE w:val="0"/>
      <w:autoSpaceDN w:val="0"/>
      <w:adjustRightInd w:val="0"/>
    </w:pPr>
    <w:rPr>
      <w:color w:val="000000"/>
    </w:rPr>
  </w:style>
  <w:style w:type="paragraph" w:styleId="Title">
    <w:name w:val="Title"/>
    <w:basedOn w:val="Normal"/>
    <w:qFormat/>
    <w:rsid w:val="00FC7B7E"/>
    <w:pPr>
      <w:pBdr>
        <w:top w:val="thinThickSmallGap" w:sz="24" w:space="1" w:color="auto"/>
        <w:bottom w:val="thickThinSmallGap" w:sz="24" w:space="1" w:color="auto"/>
      </w:pBdr>
      <w:autoSpaceDE w:val="0"/>
      <w:autoSpaceDN w:val="0"/>
      <w:adjustRightInd w:val="0"/>
      <w:spacing w:before="720" w:line="360" w:lineRule="auto"/>
      <w:jc w:val="center"/>
    </w:pPr>
    <w:rPr>
      <w:rFonts w:ascii="Arial" w:hAnsi="Arial" w:cs="Arial"/>
      <w:color w:val="000000"/>
      <w:sz w:val="36"/>
    </w:rPr>
  </w:style>
  <w:style w:type="paragraph" w:styleId="BalloonText">
    <w:name w:val="Balloon Text"/>
    <w:basedOn w:val="Normal"/>
    <w:semiHidden/>
    <w:rsid w:val="004617E1"/>
    <w:rPr>
      <w:rFonts w:ascii="Tahoma" w:hAnsi="Tahoma" w:cs="Tahoma"/>
      <w:sz w:val="16"/>
      <w:szCs w:val="16"/>
    </w:rPr>
  </w:style>
  <w:style w:type="paragraph" w:styleId="ListParagraph">
    <w:name w:val="List Paragraph"/>
    <w:basedOn w:val="Normal"/>
    <w:uiPriority w:val="99"/>
    <w:qFormat/>
    <w:rsid w:val="00E87073"/>
    <w:pPr>
      <w:ind w:left="720"/>
      <w:contextualSpacing/>
    </w:pPr>
  </w:style>
  <w:style w:type="paragraph" w:styleId="BodyText2">
    <w:name w:val="Body Text 2"/>
    <w:basedOn w:val="Normal"/>
    <w:link w:val="BodyText2Char"/>
    <w:uiPriority w:val="99"/>
    <w:semiHidden/>
    <w:unhideWhenUsed/>
    <w:rsid w:val="00B76AE4"/>
    <w:pPr>
      <w:spacing w:after="120" w:line="480" w:lineRule="auto"/>
    </w:pPr>
  </w:style>
  <w:style w:type="character" w:customStyle="1" w:styleId="BodyText2Char">
    <w:name w:val="Body Text 2 Char"/>
    <w:link w:val="BodyText2"/>
    <w:uiPriority w:val="99"/>
    <w:semiHidden/>
    <w:rsid w:val="00B76AE4"/>
    <w:rPr>
      <w:sz w:val="24"/>
      <w:szCs w:val="24"/>
      <w:lang w:eastAsia="en-US"/>
    </w:rPr>
  </w:style>
  <w:style w:type="character" w:customStyle="1" w:styleId="HeaderChar">
    <w:name w:val="Header Char"/>
    <w:link w:val="Header"/>
    <w:rsid w:val="00B12A3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7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MATH 240 Extra #3</vt:lpstr>
    </vt:vector>
  </TitlesOfParts>
  <Company>Golden Gate University</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240 Extra #3</dc:title>
  <dc:subject>Probability DIstributions (Chapter 5 and Chapter 6)</dc:subject>
  <cp:keywords>Probability Distributions</cp:keywords>
  <dc:description>Word 2010 version DUE: 2/1/12</dc:description>
  <cp:lastModifiedBy>Elliot</cp:lastModifiedBy>
  <cp:revision>2</cp:revision>
  <cp:lastPrinted>2008-09-20T02:37:00Z</cp:lastPrinted>
  <dcterms:created xsi:type="dcterms:W3CDTF">2012-01-29T20:20:00Z</dcterms:created>
  <dcterms:modified xsi:type="dcterms:W3CDTF">2012-01-29T20:20:00Z</dcterms:modified>
</cp:coreProperties>
</file>