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CC" w:rsidRDefault="00173FCC" w:rsidP="00173FCC">
      <w:pPr>
        <w:jc w:val="both"/>
      </w:pPr>
      <w:r>
        <w:t xml:space="preserve">3]    Consider the system </w:t>
      </w:r>
    </w:p>
    <w:p w:rsidR="00173FCC" w:rsidRDefault="00173FCC" w:rsidP="00173FCC">
      <w:pPr>
        <w:ind w:left="2160" w:firstLine="720"/>
        <w:jc w:val="both"/>
      </w:pPr>
      <w:r w:rsidRPr="00670D5F">
        <w:rPr>
          <w:position w:val="-30"/>
        </w:rPr>
        <w:object w:dxaOrig="2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6pt" o:ole="">
            <v:imagedata r:id="rId6" o:title=""/>
          </v:shape>
          <o:OLEObject Type="Embed" ProgID="Equation.DSMT4" ShapeID="_x0000_i1025" DrawAspect="Content" ObjectID="_1385108764" r:id="rId7"/>
        </w:object>
      </w:r>
    </w:p>
    <w:p w:rsidR="00173FCC" w:rsidRDefault="00173FCC" w:rsidP="00173FCC">
      <w:pPr>
        <w:jc w:val="both"/>
      </w:pPr>
    </w:p>
    <w:p w:rsidR="00173FCC" w:rsidRDefault="00173FCC" w:rsidP="00173FCC">
      <w:pPr>
        <w:pStyle w:val="ListParagraph"/>
        <w:numPr>
          <w:ilvl w:val="0"/>
          <w:numId w:val="1"/>
        </w:numPr>
        <w:jc w:val="both"/>
      </w:pPr>
      <w:r>
        <w:t>Find real-values fundamental set of solutions of the general solution.</w:t>
      </w:r>
    </w:p>
    <w:p w:rsidR="00173FCC" w:rsidRDefault="00173FCC" w:rsidP="00173FCC">
      <w:pPr>
        <w:pStyle w:val="ListParagraph"/>
        <w:numPr>
          <w:ilvl w:val="0"/>
          <w:numId w:val="1"/>
        </w:numPr>
        <w:jc w:val="both"/>
      </w:pPr>
      <w:r>
        <w:t>Identify its equilibrium solution; classify the type and stability characteristics of the equilibrium point.</w:t>
      </w:r>
    </w:p>
    <w:p w:rsidR="00675563" w:rsidRDefault="00675563"/>
    <w:p w:rsidR="00173FCC" w:rsidRDefault="00173FCC"/>
    <w:p w:rsidR="00173FCC" w:rsidRDefault="00173FCC"/>
    <w:p w:rsidR="00173FCC" w:rsidRDefault="00173FCC">
      <w:bookmarkStart w:id="0" w:name="_GoBack"/>
      <w:bookmarkEnd w:id="0"/>
    </w:p>
    <w:p w:rsidR="00173FCC" w:rsidRDefault="00173FCC"/>
    <w:p w:rsidR="00173FCC" w:rsidRDefault="00173FCC" w:rsidP="00173FCC">
      <w:r>
        <w:t>1]</w:t>
      </w:r>
      <w:r>
        <w:tab/>
        <w:t>Find the general solution of the 1</w:t>
      </w:r>
      <w:r w:rsidRPr="00D5073C">
        <w:rPr>
          <w:vertAlign w:val="superscript"/>
        </w:rPr>
        <w:t>st</w:t>
      </w:r>
      <w:r>
        <w:t xml:space="preserve"> order linear ODE</w:t>
      </w:r>
    </w:p>
    <w:p w:rsidR="00173FCC" w:rsidRDefault="00173FCC" w:rsidP="00173FCC">
      <w:pPr>
        <w:jc w:val="center"/>
      </w:pPr>
      <w:r w:rsidRPr="00D5073C">
        <w:rPr>
          <w:position w:val="-6"/>
        </w:rPr>
        <w:object w:dxaOrig="1880" w:dyaOrig="320">
          <v:shape id="_x0000_i1026" type="#_x0000_t75" style="width:93.75pt;height:16.5pt" o:ole="">
            <v:imagedata r:id="rId8" o:title=""/>
          </v:shape>
          <o:OLEObject Type="Embed" ProgID="Equation.DSMT4" ShapeID="_x0000_i1026" DrawAspect="Content" ObjectID="_1385108765" r:id="rId9"/>
        </w:object>
      </w:r>
    </w:p>
    <w:p w:rsidR="00173FCC" w:rsidRDefault="00173FCC"/>
    <w:sectPr w:rsidR="0017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0B6C"/>
    <w:multiLevelType w:val="hybridMultilevel"/>
    <w:tmpl w:val="B1602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CC"/>
    <w:rsid w:val="00173FCC"/>
    <w:rsid w:val="00512FFF"/>
    <w:rsid w:val="006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2011-12-11T16:38:00Z</dcterms:created>
  <dcterms:modified xsi:type="dcterms:W3CDTF">2011-12-11T16:39:00Z</dcterms:modified>
</cp:coreProperties>
</file>