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D" w:rsidRDefault="00687BCF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E7D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This questions form Operation Research </w:t>
      </w:r>
      <w:proofErr w:type="gramStart"/>
      <w:r w:rsidRPr="002E7D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Management ,</w:t>
      </w:r>
      <w:proofErr w:type="gramEnd"/>
      <w:r w:rsidRPr="002E7D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I need all the steps of your solution so that I can understand ….. </w:t>
      </w:r>
    </w:p>
    <w:p w:rsidR="002E7DED" w:rsidRPr="002E7DED" w:rsidRDefault="002E7DED" w:rsidP="002E7DE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E7D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This is copy of the book which you can find the question if you need </w:t>
      </w:r>
    </w:p>
    <w:p w:rsidR="002E7DED" w:rsidRPr="002E7DED" w:rsidRDefault="002E7DED" w:rsidP="002E7DED">
      <w:hyperlink r:id="rId5" w:history="1">
        <w:r>
          <w:rPr>
            <w:rStyle w:val="Hyperlink"/>
          </w:rPr>
          <w:t>http://www.scribd.com/doc/26139573/Chapter-20-Queuing-Theory</w:t>
        </w:r>
      </w:hyperlink>
    </w:p>
    <w:p w:rsidR="00687BCF" w:rsidRDefault="00687BCF"/>
    <w:p w:rsidR="00687BCF" w:rsidRPr="002E7DED" w:rsidRDefault="00687BCF">
      <w:pPr>
        <w:rPr>
          <w:rFonts w:asciiTheme="majorBidi" w:hAnsiTheme="majorBidi" w:cstheme="majorBidi"/>
          <w:sz w:val="24"/>
          <w:szCs w:val="24"/>
        </w:rPr>
      </w:pPr>
      <w:r w:rsidRPr="002E7DED">
        <w:rPr>
          <w:rFonts w:asciiTheme="majorBidi" w:hAnsiTheme="majorBidi" w:cstheme="majorBidi"/>
          <w:sz w:val="24"/>
          <w:szCs w:val="24"/>
        </w:rPr>
        <w:t xml:space="preserve">Q1) </w:t>
      </w:r>
      <w:proofErr w:type="gramStart"/>
      <w:r w:rsidRPr="002E7DED">
        <w:rPr>
          <w:rFonts w:asciiTheme="majorBidi" w:hAnsiTheme="majorBidi" w:cstheme="majorBidi"/>
          <w:sz w:val="24"/>
          <w:szCs w:val="24"/>
        </w:rPr>
        <w:t>During</w:t>
      </w:r>
      <w:proofErr w:type="gramEnd"/>
      <w:r w:rsidRPr="002E7DED">
        <w:rPr>
          <w:rFonts w:asciiTheme="majorBidi" w:hAnsiTheme="majorBidi" w:cstheme="majorBidi"/>
          <w:sz w:val="24"/>
          <w:szCs w:val="24"/>
        </w:rPr>
        <w:t xml:space="preserve"> the year 2000, there was an average of .022 car accident per person in the United States. Using your knowledge of the Poisson random variable, explain the </w:t>
      </w:r>
      <w:proofErr w:type="spellStart"/>
      <w:r w:rsidRPr="002E7DED">
        <w:rPr>
          <w:rFonts w:asciiTheme="majorBidi" w:hAnsiTheme="majorBidi" w:cstheme="majorBidi"/>
          <w:sz w:val="24"/>
          <w:szCs w:val="24"/>
        </w:rPr>
        <w:t>truthin</w:t>
      </w:r>
      <w:proofErr w:type="spellEnd"/>
      <w:r w:rsidRPr="002E7DED">
        <w:rPr>
          <w:rFonts w:asciiTheme="majorBidi" w:hAnsiTheme="majorBidi" w:cstheme="majorBidi"/>
          <w:sz w:val="24"/>
          <w:szCs w:val="24"/>
        </w:rPr>
        <w:t xml:space="preserve"> the statement, “Most drivers are better than average.”</w:t>
      </w:r>
    </w:p>
    <w:p w:rsidR="00687BCF" w:rsidRPr="002E7DED" w:rsidRDefault="00687BCF">
      <w:pPr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</w:pPr>
      <w:r w:rsidRPr="002E7DED">
        <w:rPr>
          <w:rFonts w:asciiTheme="majorBidi" w:hAnsiTheme="majorBidi" w:cstheme="majorBidi"/>
          <w:sz w:val="24"/>
          <w:szCs w:val="24"/>
        </w:rPr>
        <w:t>Q2)</w:t>
      </w:r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 xml:space="preserve"> </w:t>
      </w:r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 xml:space="preserve"> </w:t>
      </w:r>
      <w:proofErr w:type="gramStart"/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>My</w:t>
      </w:r>
      <w:proofErr w:type="gramEnd"/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 xml:space="preserve"> home uses two light bulbs. On average, a light bulb lasts for 22 days (exponentially distributed). When a light bulb burns out, it takes an average of 2 days (exponentially distributed) before I replace the bulb.</w:t>
      </w:r>
      <w:r w:rsidRPr="002E7DED">
        <w:rPr>
          <w:rFonts w:asciiTheme="majorBidi" w:hAnsiTheme="majorBidi" w:cstheme="majorBidi"/>
          <w:color w:val="504D45"/>
          <w:sz w:val="24"/>
          <w:szCs w:val="24"/>
        </w:rPr>
        <w:br/>
      </w:r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>a) Formulate a three-state birth–death model of this situation.</w:t>
      </w:r>
      <w:r w:rsidRPr="002E7DED">
        <w:rPr>
          <w:rFonts w:asciiTheme="majorBidi" w:hAnsiTheme="majorBidi" w:cstheme="majorBidi"/>
          <w:color w:val="504D45"/>
          <w:sz w:val="24"/>
          <w:szCs w:val="24"/>
        </w:rPr>
        <w:br/>
      </w:r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>b) Determine the fraction of the time that both light bulbs are working.</w:t>
      </w:r>
      <w:r w:rsidRPr="002E7DED">
        <w:rPr>
          <w:rFonts w:asciiTheme="majorBidi" w:hAnsiTheme="majorBidi" w:cstheme="majorBidi"/>
          <w:color w:val="504D45"/>
          <w:sz w:val="24"/>
          <w:szCs w:val="24"/>
        </w:rPr>
        <w:br/>
      </w:r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>c) Determine the fraction of the time that no light bulbs are working.</w:t>
      </w:r>
    </w:p>
    <w:p w:rsidR="00687BCF" w:rsidRPr="002E7DED" w:rsidRDefault="00687BCF" w:rsidP="00687BCF">
      <w:pPr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E7DED">
        <w:rPr>
          <w:rStyle w:val="apple-style-span"/>
          <w:rFonts w:asciiTheme="majorBidi" w:hAnsiTheme="majorBidi" w:cstheme="majorBidi"/>
          <w:color w:val="504D45"/>
          <w:sz w:val="24"/>
          <w:szCs w:val="24"/>
          <w:shd w:val="clear" w:color="auto" w:fill="FFFFFF"/>
        </w:rPr>
        <w:t>Q3)</w:t>
      </w:r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The</w:t>
      </w:r>
      <w:proofErr w:type="gramEnd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decision sciences department is trying to determine whether to rent a slow or fast copier. </w:t>
      </w:r>
      <w:proofErr w:type="gramStart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the</w:t>
      </w:r>
      <w:proofErr w:type="gramEnd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department believes an </w:t>
      </w:r>
      <w:proofErr w:type="spellStart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employees</w:t>
      </w:r>
      <w:proofErr w:type="spellEnd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time is worth $15/hour. The slow copier rents for $4 per hour and it takes an average of 10minutes to complete copying. The fast copier rents for $15 per hour and takes an average of 6 minutes to complete copying. On average, 4 employees per hour need to use the copying machine. Which machine should the department rent to minimize expected total cost per hour? Assume the copying times and </w:t>
      </w:r>
      <w:proofErr w:type="spellStart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interarrival</w:t>
      </w:r>
      <w:proofErr w:type="spellEnd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times to the copying machine are exponentially distributed.</w:t>
      </w:r>
    </w:p>
    <w:p w:rsidR="002E7DED" w:rsidRPr="002E7DED" w:rsidRDefault="002E7DED" w:rsidP="002E7DED">
      <w:pPr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Q4) Assume that </w:t>
      </w:r>
      <w:proofErr w:type="gramStart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an average of 125 packets per second of information arrive</w:t>
      </w:r>
      <w:proofErr w:type="gramEnd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to a router and that it takes an average of .002 second to process each packet. Assuming exponential </w:t>
      </w:r>
      <w:proofErr w:type="spellStart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interarrival</w:t>
      </w:r>
      <w:proofErr w:type="spellEnd"/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and service times, answer the following questions</w:t>
      </w:r>
    </w:p>
    <w:p w:rsidR="002E7DED" w:rsidRPr="002E7DED" w:rsidRDefault="002E7DED" w:rsidP="002E7DED">
      <w:pPr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A) What is the average number of packets waiting for entry into the router?</w:t>
      </w:r>
    </w:p>
    <w:p w:rsidR="002E7DED" w:rsidRPr="002E7DED" w:rsidRDefault="002E7DED" w:rsidP="00687BCF">
      <w:pPr>
        <w:rPr>
          <w:rFonts w:asciiTheme="majorBidi" w:hAnsiTheme="majorBidi" w:cstheme="majorBidi"/>
          <w:color w:val="504D45"/>
          <w:sz w:val="24"/>
          <w:szCs w:val="24"/>
          <w:shd w:val="clear" w:color="auto" w:fill="FFFFFF"/>
        </w:rPr>
      </w:pPr>
      <w:r w:rsidRPr="002E7DED">
        <w:rPr>
          <w:rStyle w:val="apple-style-span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B) What is the probability that 10 or more packets are present?</w:t>
      </w:r>
      <w:bookmarkStart w:id="0" w:name="_GoBack"/>
      <w:bookmarkEnd w:id="0"/>
    </w:p>
    <w:sectPr w:rsidR="002E7DED" w:rsidRPr="002E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F"/>
    <w:rsid w:val="002E7DED"/>
    <w:rsid w:val="00687BCF"/>
    <w:rsid w:val="00A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7BCF"/>
  </w:style>
  <w:style w:type="character" w:styleId="Hyperlink">
    <w:name w:val="Hyperlink"/>
    <w:basedOn w:val="DefaultParagraphFont"/>
    <w:uiPriority w:val="99"/>
    <w:semiHidden/>
    <w:unhideWhenUsed/>
    <w:rsid w:val="002E7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7BCF"/>
  </w:style>
  <w:style w:type="character" w:styleId="Hyperlink">
    <w:name w:val="Hyperlink"/>
    <w:basedOn w:val="DefaultParagraphFont"/>
    <w:uiPriority w:val="99"/>
    <w:semiHidden/>
    <w:unhideWhenUsed/>
    <w:rsid w:val="002E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ribd.com/doc/26139573/Chapter-20-Queuing-The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alduraym</dc:creator>
  <cp:lastModifiedBy>alduraym</cp:lastModifiedBy>
  <cp:revision>1</cp:revision>
  <dcterms:created xsi:type="dcterms:W3CDTF">2011-12-04T06:07:00Z</dcterms:created>
  <dcterms:modified xsi:type="dcterms:W3CDTF">2011-12-04T06:27:00Z</dcterms:modified>
</cp:coreProperties>
</file>