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E" w:rsidRPr="00B454BE" w:rsidRDefault="00B454BE" w:rsidP="00B454BE">
      <w:pPr>
        <w:spacing w:before="600" w:after="0" w:line="240" w:lineRule="auto"/>
        <w:rPr>
          <w:rFonts w:ascii="Tahoma" w:eastAsia="Times New Roman" w:hAnsi="Tahoma" w:cs="Tahoma"/>
          <w:color w:val="333333"/>
          <w:sz w:val="19"/>
          <w:szCs w:val="19"/>
          <w:lang w:eastAsia="en-CA"/>
        </w:rPr>
      </w:pPr>
      <w:r w:rsidRPr="00B454BE">
        <w:rPr>
          <w:rFonts w:ascii="Tahoma" w:eastAsia="Times New Roman" w:hAnsi="Tahoma" w:cs="Tahoma"/>
          <w:b/>
          <w:bCs/>
          <w:color w:val="333333"/>
          <w:sz w:val="19"/>
          <w:szCs w:val="19"/>
          <w:lang w:eastAsia="en-CA"/>
        </w:rPr>
        <w:t>5.</w:t>
      </w:r>
      <w:r>
        <w:rPr>
          <w:rFonts w:ascii="Tahoma" w:eastAsia="Times New Roman" w:hAnsi="Tahoma" w:cs="Tahoma"/>
          <w:color w:val="333333"/>
          <w:sz w:val="19"/>
          <w:szCs w:val="19"/>
          <w:lang w:eastAsia="en-CA"/>
        </w:rPr>
        <w:t xml:space="preserve"> </w:t>
      </w:r>
      <w:bookmarkStart w:id="0" w:name="_GoBack"/>
      <w:bookmarkEnd w:id="0"/>
      <w:r w:rsidRPr="00B454BE">
        <w:rPr>
          <w:rFonts w:ascii="Times New Roman" w:eastAsia="Times New Roman" w:hAnsi="Times New Roman" w:cs="Times New Roman"/>
          <w:color w:val="000000"/>
          <w:sz w:val="24"/>
          <w:szCs w:val="24"/>
          <w:lang w:val="en-US"/>
        </w:rPr>
        <w:t xml:space="preserve">Leonard Matson completed these transactions during December of the current year: </w:t>
      </w:r>
      <w:r w:rsidRPr="00B454BE">
        <w:rPr>
          <w:rFonts w:ascii="Times New Roman" w:eastAsia="Times New Roman" w:hAnsi="Times New Roman" w:cs="Times New Roman"/>
          <w:color w:val="000000"/>
          <w:sz w:val="24"/>
          <w:szCs w:val="24"/>
          <w:lang w:val="en-US"/>
        </w:rPr>
        <w:br/>
      </w:r>
      <w:r>
        <w:rPr>
          <w:rFonts w:ascii="Times New Roman" w:eastAsia="Times New Roman" w:hAnsi="Times New Roman" w:cs="Times New Roman"/>
          <w:noProof/>
          <w:color w:val="000000"/>
          <w:sz w:val="24"/>
          <w:szCs w:val="24"/>
          <w:lang w:eastAsia="en-CA"/>
        </w:rPr>
        <w:drawing>
          <wp:inline distT="0" distB="0" distL="0" distR="0" wp14:anchorId="7B24E8B6" wp14:editId="52007A9D">
            <wp:extent cx="5048250" cy="2771775"/>
            <wp:effectExtent l="0" t="0" r="0" b="9525"/>
            <wp:docPr id="1" name="Picture 1" descr="https://angel.grantham.edu/AngelUploads/QuestionData/f20153d4-e9b5-4289-bbe2-4936cef9db46/AC_FE_Q1.jpg#{A0FF700D-84D0-44BA-95AA-5677C593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grantham.edu/AngelUploads/QuestionData/f20153d4-e9b5-4289-bbe2-4936cef9db46/AC_FE_Q1.jpg#{A0FF700D-84D0-44BA-95AA-5677C59360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2771775"/>
                    </a:xfrm>
                    <a:prstGeom prst="rect">
                      <a:avLst/>
                    </a:prstGeom>
                    <a:noFill/>
                    <a:ln>
                      <a:noFill/>
                    </a:ln>
                  </pic:spPr>
                </pic:pic>
              </a:graphicData>
            </a:graphic>
          </wp:inline>
        </w:drawing>
      </w:r>
    </w:p>
    <w:p w:rsidR="00B454BE" w:rsidRDefault="00B454BE" w:rsidP="00B454BE">
      <w:r>
        <w:rPr>
          <w:color w:val="000000"/>
          <w:lang w:val="en-US"/>
        </w:rPr>
        <w:t>Prepare general journal entries to record these transactions.</w:t>
      </w:r>
    </w:p>
    <w:p w:rsidR="00B454BE" w:rsidRPr="00B454BE" w:rsidRDefault="00B454BE" w:rsidP="00B454BE">
      <w:pPr>
        <w:spacing w:before="600"/>
        <w:rPr>
          <w:rFonts w:ascii="Tahoma" w:eastAsia="Times New Roman" w:hAnsi="Tahoma" w:cs="Tahoma"/>
          <w:color w:val="333333"/>
          <w:sz w:val="19"/>
          <w:szCs w:val="19"/>
          <w:lang w:eastAsia="en-CA"/>
        </w:rPr>
      </w:pPr>
      <w:r>
        <w:rPr>
          <w:rFonts w:ascii="Tahoma" w:eastAsia="Times New Roman" w:hAnsi="Tahoma" w:cs="Tahoma"/>
          <w:b/>
          <w:bCs/>
          <w:color w:val="333333"/>
          <w:sz w:val="19"/>
          <w:szCs w:val="19"/>
          <w:lang w:eastAsia="en-CA"/>
        </w:rPr>
        <w:t>9</w:t>
      </w:r>
      <w:r w:rsidRPr="00B454BE">
        <w:rPr>
          <w:rFonts w:ascii="Tahoma" w:eastAsia="Times New Roman" w:hAnsi="Tahoma" w:cs="Tahoma"/>
          <w:b/>
          <w:bCs/>
          <w:color w:val="333333"/>
          <w:sz w:val="19"/>
          <w:szCs w:val="19"/>
          <w:lang w:eastAsia="en-CA"/>
        </w:rPr>
        <w:t>.</w:t>
      </w:r>
      <w:r>
        <w:rPr>
          <w:rFonts w:ascii="Tahoma" w:eastAsia="Times New Roman" w:hAnsi="Tahoma" w:cs="Tahoma"/>
          <w:color w:val="333333"/>
          <w:sz w:val="19"/>
          <w:szCs w:val="19"/>
          <w:lang w:eastAsia="en-CA"/>
        </w:rPr>
        <w:t xml:space="preserve"> </w:t>
      </w:r>
      <w:r w:rsidRPr="00B454BE">
        <w:rPr>
          <w:rFonts w:ascii="Times New Roman" w:eastAsia="Times New Roman" w:hAnsi="Times New Roman" w:cs="Times New Roman"/>
          <w:color w:val="000000"/>
          <w:sz w:val="24"/>
          <w:szCs w:val="24"/>
          <w:lang w:val="en-US"/>
        </w:rPr>
        <w:t xml:space="preserve">A company allows its customers to use bank credit cards to charge purchases. When customers use the credit cards, the net amount is deposited in the company's checking account. The company also is charged a 2.5% service charge for these credit card sales. Assume that on April 13, the company sold $25,000 worth of merchandise to customers who used credit cards. Prepare the company's journal entry to record the credit card sales for April 13 assuming the company deposited the receipts that same day. </w:t>
      </w:r>
    </w:p>
    <w:p w:rsidR="00B454BE" w:rsidRPr="00B454BE" w:rsidRDefault="00B454BE" w:rsidP="00B454BE">
      <w:pPr>
        <w:spacing w:before="600" w:after="0" w:line="240" w:lineRule="auto"/>
        <w:rPr>
          <w:rFonts w:ascii="Tahoma" w:eastAsia="Times New Roman" w:hAnsi="Tahoma" w:cs="Tahoma"/>
          <w:color w:val="333333"/>
          <w:sz w:val="19"/>
          <w:szCs w:val="19"/>
          <w:lang w:eastAsia="en-CA"/>
        </w:rPr>
      </w:pPr>
      <w:r w:rsidRPr="00B454BE">
        <w:rPr>
          <w:rFonts w:ascii="Tahoma" w:eastAsia="Times New Roman" w:hAnsi="Tahoma" w:cs="Tahoma"/>
          <w:b/>
          <w:bCs/>
          <w:color w:val="333333"/>
          <w:sz w:val="19"/>
          <w:szCs w:val="19"/>
          <w:lang w:eastAsia="en-CA"/>
        </w:rPr>
        <w:t>10.</w:t>
      </w:r>
      <w:r>
        <w:rPr>
          <w:rFonts w:ascii="Tahoma" w:eastAsia="Times New Roman" w:hAnsi="Tahoma" w:cs="Tahoma"/>
          <w:color w:val="333333"/>
          <w:sz w:val="19"/>
          <w:szCs w:val="19"/>
          <w:lang w:eastAsia="en-CA"/>
        </w:rPr>
        <w:t xml:space="preserve"> </w:t>
      </w:r>
      <w:r w:rsidRPr="00B454BE">
        <w:rPr>
          <w:rFonts w:ascii="Times New Roman" w:eastAsia="Times New Roman" w:hAnsi="Times New Roman" w:cs="Times New Roman"/>
          <w:color w:val="000000"/>
          <w:sz w:val="24"/>
          <w:szCs w:val="24"/>
          <w:lang w:val="en-US"/>
        </w:rPr>
        <w:t xml:space="preserve">The following information is available for some of Coca-Cola's segments (all amounts are in millions): </w:t>
      </w:r>
      <w:r w:rsidRPr="00B454BE">
        <w:rPr>
          <w:rFonts w:ascii="Times New Roman" w:eastAsia="Times New Roman" w:hAnsi="Times New Roman" w:cs="Times New Roman"/>
          <w:color w:val="000000"/>
          <w:sz w:val="24"/>
          <w:szCs w:val="24"/>
          <w:lang w:val="en-US"/>
        </w:rPr>
        <w:br/>
      </w:r>
      <w:r w:rsidRPr="00B454BE">
        <w:rPr>
          <w:rFonts w:ascii="Times New Roman" w:eastAsia="Times New Roman" w:hAnsi="Times New Roman" w:cs="Times New Roman"/>
          <w:color w:val="000000"/>
          <w:sz w:val="24"/>
          <w:szCs w:val="24"/>
          <w:lang w:val="en-US"/>
        </w:rPr>
        <w:br/>
      </w:r>
      <w:r>
        <w:rPr>
          <w:rFonts w:ascii="Times New Roman" w:eastAsia="Times New Roman" w:hAnsi="Times New Roman" w:cs="Times New Roman"/>
          <w:noProof/>
          <w:color w:val="000000"/>
          <w:sz w:val="24"/>
          <w:szCs w:val="24"/>
          <w:lang w:eastAsia="en-CA"/>
        </w:rPr>
        <w:drawing>
          <wp:inline distT="0" distB="0" distL="0" distR="0" wp14:anchorId="0F82BCAF" wp14:editId="258D3D66">
            <wp:extent cx="5248275" cy="1171575"/>
            <wp:effectExtent l="0" t="0" r="9525" b="9525"/>
            <wp:docPr id="2" name="Picture 2" descr="https://angel.grantham.edu/AngelUploads/QuestionData/3a73bcc6-13c3-40aa-acdd-bd806405eceb/AC210_FE_Q6.jpg#{B53BEF38-8B42-485E-B3AD-9EAA339AB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gel.grantham.edu/AngelUploads/QuestionData/3a73bcc6-13c3-40aa-acdd-bd806405eceb/AC210_FE_Q6.jpg#{B53BEF38-8B42-485E-B3AD-9EAA339AB94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1171575"/>
                    </a:xfrm>
                    <a:prstGeom prst="rect">
                      <a:avLst/>
                    </a:prstGeom>
                    <a:noFill/>
                    <a:ln>
                      <a:noFill/>
                    </a:ln>
                  </pic:spPr>
                </pic:pic>
              </a:graphicData>
            </a:graphic>
          </wp:inline>
        </w:drawing>
      </w:r>
      <w:r w:rsidRPr="00B454BE">
        <w:rPr>
          <w:rFonts w:ascii="Times New Roman" w:eastAsia="Times New Roman" w:hAnsi="Times New Roman" w:cs="Times New Roman"/>
          <w:color w:val="000000"/>
          <w:sz w:val="24"/>
          <w:szCs w:val="24"/>
          <w:lang w:val="en-US"/>
        </w:rPr>
        <w:br/>
      </w:r>
      <w:r w:rsidRPr="00B454BE">
        <w:rPr>
          <w:rFonts w:ascii="Times New Roman" w:eastAsia="Times New Roman" w:hAnsi="Times New Roman" w:cs="Times New Roman"/>
          <w:color w:val="000000"/>
          <w:sz w:val="24"/>
          <w:szCs w:val="24"/>
          <w:lang w:val="en-US"/>
        </w:rPr>
        <w:br/>
        <w:t>a. Determine the segment return on assets for each geographic segment.</w:t>
      </w:r>
      <w:r w:rsidRPr="00B454BE">
        <w:rPr>
          <w:rFonts w:ascii="Times New Roman" w:eastAsia="Times New Roman" w:hAnsi="Times New Roman" w:cs="Times New Roman"/>
          <w:color w:val="000000"/>
          <w:sz w:val="24"/>
          <w:szCs w:val="24"/>
          <w:lang w:val="en-US"/>
        </w:rPr>
        <w:br/>
        <w:t xml:space="preserve">b. Comment on the results. How do the segments compare with respect to profitability? </w:t>
      </w:r>
    </w:p>
    <w:p w:rsidR="00B454BE" w:rsidRDefault="00B454BE"/>
    <w:sectPr w:rsidR="00B45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BE"/>
    <w:rsid w:val="007531FC"/>
    <w:rsid w:val="00B45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4BE"/>
    <w:rPr>
      <w:b/>
      <w:bCs/>
    </w:rPr>
  </w:style>
  <w:style w:type="paragraph" w:styleId="NormalWeb">
    <w:name w:val="Normal (Web)"/>
    <w:basedOn w:val="Normal"/>
    <w:uiPriority w:val="99"/>
    <w:semiHidden/>
    <w:unhideWhenUsed/>
    <w:rsid w:val="00B454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4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4BE"/>
    <w:rPr>
      <w:b/>
      <w:bCs/>
    </w:rPr>
  </w:style>
  <w:style w:type="paragraph" w:styleId="NormalWeb">
    <w:name w:val="Normal (Web)"/>
    <w:basedOn w:val="Normal"/>
    <w:uiPriority w:val="99"/>
    <w:semiHidden/>
    <w:unhideWhenUsed/>
    <w:rsid w:val="00B454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4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5537">
      <w:bodyDiv w:val="1"/>
      <w:marLeft w:val="0"/>
      <w:marRight w:val="0"/>
      <w:marTop w:val="0"/>
      <w:marBottom w:val="0"/>
      <w:divBdr>
        <w:top w:val="none" w:sz="0" w:space="0" w:color="auto"/>
        <w:left w:val="none" w:sz="0" w:space="0" w:color="auto"/>
        <w:bottom w:val="none" w:sz="0" w:space="0" w:color="auto"/>
        <w:right w:val="none" w:sz="0" w:space="0" w:color="auto"/>
      </w:divBdr>
      <w:divsChild>
        <w:div w:id="607933159">
          <w:marLeft w:val="0"/>
          <w:marRight w:val="0"/>
          <w:marTop w:val="0"/>
          <w:marBottom w:val="0"/>
          <w:divBdr>
            <w:top w:val="none" w:sz="0" w:space="0" w:color="auto"/>
            <w:left w:val="none" w:sz="0" w:space="0" w:color="auto"/>
            <w:bottom w:val="none" w:sz="0" w:space="0" w:color="auto"/>
            <w:right w:val="none" w:sz="0" w:space="0" w:color="auto"/>
          </w:divBdr>
          <w:divsChild>
            <w:div w:id="609822360">
              <w:marLeft w:val="0"/>
              <w:marRight w:val="0"/>
              <w:marTop w:val="0"/>
              <w:marBottom w:val="0"/>
              <w:divBdr>
                <w:top w:val="none" w:sz="0" w:space="0" w:color="auto"/>
                <w:left w:val="none" w:sz="0" w:space="0" w:color="auto"/>
                <w:bottom w:val="none" w:sz="0" w:space="0" w:color="auto"/>
                <w:right w:val="none" w:sz="0" w:space="0" w:color="auto"/>
              </w:divBdr>
              <w:divsChild>
                <w:div w:id="1413354912">
                  <w:marLeft w:val="0"/>
                  <w:marRight w:val="0"/>
                  <w:marTop w:val="0"/>
                  <w:marBottom w:val="0"/>
                  <w:divBdr>
                    <w:top w:val="none" w:sz="0" w:space="0" w:color="auto"/>
                    <w:left w:val="none" w:sz="0" w:space="0" w:color="auto"/>
                    <w:bottom w:val="none" w:sz="0" w:space="0" w:color="auto"/>
                    <w:right w:val="none" w:sz="0" w:space="0" w:color="auto"/>
                  </w:divBdr>
                  <w:divsChild>
                    <w:div w:id="1682511372">
                      <w:marLeft w:val="0"/>
                      <w:marRight w:val="0"/>
                      <w:marTop w:val="0"/>
                      <w:marBottom w:val="0"/>
                      <w:divBdr>
                        <w:top w:val="none" w:sz="0" w:space="0" w:color="auto"/>
                        <w:left w:val="none" w:sz="0" w:space="0" w:color="auto"/>
                        <w:bottom w:val="none" w:sz="0" w:space="0" w:color="auto"/>
                        <w:right w:val="none" w:sz="0" w:space="0" w:color="auto"/>
                      </w:divBdr>
                      <w:divsChild>
                        <w:div w:id="2119447938">
                          <w:marLeft w:val="0"/>
                          <w:marRight w:val="0"/>
                          <w:marTop w:val="0"/>
                          <w:marBottom w:val="0"/>
                          <w:divBdr>
                            <w:top w:val="none" w:sz="0" w:space="0" w:color="auto"/>
                            <w:left w:val="none" w:sz="0" w:space="0" w:color="auto"/>
                            <w:bottom w:val="none" w:sz="0" w:space="0" w:color="auto"/>
                            <w:right w:val="none" w:sz="0" w:space="0" w:color="auto"/>
                          </w:divBdr>
                          <w:divsChild>
                            <w:div w:id="1021130634">
                              <w:marLeft w:val="0"/>
                              <w:marRight w:val="0"/>
                              <w:marTop w:val="0"/>
                              <w:marBottom w:val="0"/>
                              <w:divBdr>
                                <w:top w:val="none" w:sz="0" w:space="0" w:color="auto"/>
                                <w:left w:val="none" w:sz="0" w:space="0" w:color="auto"/>
                                <w:bottom w:val="none" w:sz="0" w:space="0" w:color="auto"/>
                                <w:right w:val="none" w:sz="0" w:space="0" w:color="auto"/>
                              </w:divBdr>
                            </w:div>
                            <w:div w:id="1505701481">
                              <w:marLeft w:val="0"/>
                              <w:marRight w:val="0"/>
                              <w:marTop w:val="0"/>
                              <w:marBottom w:val="0"/>
                              <w:divBdr>
                                <w:top w:val="none" w:sz="0" w:space="0" w:color="auto"/>
                                <w:left w:val="none" w:sz="0" w:space="0" w:color="auto"/>
                                <w:bottom w:val="none" w:sz="0" w:space="0" w:color="auto"/>
                                <w:right w:val="none" w:sz="0" w:space="0" w:color="auto"/>
                              </w:divBdr>
                              <w:divsChild>
                                <w:div w:id="968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33230">
      <w:bodyDiv w:val="1"/>
      <w:marLeft w:val="0"/>
      <w:marRight w:val="0"/>
      <w:marTop w:val="0"/>
      <w:marBottom w:val="0"/>
      <w:divBdr>
        <w:top w:val="none" w:sz="0" w:space="0" w:color="auto"/>
        <w:left w:val="none" w:sz="0" w:space="0" w:color="auto"/>
        <w:bottom w:val="none" w:sz="0" w:space="0" w:color="auto"/>
        <w:right w:val="none" w:sz="0" w:space="0" w:color="auto"/>
      </w:divBdr>
      <w:divsChild>
        <w:div w:id="351151040">
          <w:marLeft w:val="0"/>
          <w:marRight w:val="0"/>
          <w:marTop w:val="0"/>
          <w:marBottom w:val="0"/>
          <w:divBdr>
            <w:top w:val="none" w:sz="0" w:space="0" w:color="auto"/>
            <w:left w:val="none" w:sz="0" w:space="0" w:color="auto"/>
            <w:bottom w:val="none" w:sz="0" w:space="0" w:color="auto"/>
            <w:right w:val="none" w:sz="0" w:space="0" w:color="auto"/>
          </w:divBdr>
          <w:divsChild>
            <w:div w:id="542866451">
              <w:marLeft w:val="0"/>
              <w:marRight w:val="0"/>
              <w:marTop w:val="0"/>
              <w:marBottom w:val="0"/>
              <w:divBdr>
                <w:top w:val="none" w:sz="0" w:space="0" w:color="auto"/>
                <w:left w:val="none" w:sz="0" w:space="0" w:color="auto"/>
                <w:bottom w:val="none" w:sz="0" w:space="0" w:color="auto"/>
                <w:right w:val="none" w:sz="0" w:space="0" w:color="auto"/>
              </w:divBdr>
              <w:divsChild>
                <w:div w:id="1980375423">
                  <w:marLeft w:val="0"/>
                  <w:marRight w:val="0"/>
                  <w:marTop w:val="0"/>
                  <w:marBottom w:val="0"/>
                  <w:divBdr>
                    <w:top w:val="none" w:sz="0" w:space="0" w:color="auto"/>
                    <w:left w:val="none" w:sz="0" w:space="0" w:color="auto"/>
                    <w:bottom w:val="none" w:sz="0" w:space="0" w:color="auto"/>
                    <w:right w:val="none" w:sz="0" w:space="0" w:color="auto"/>
                  </w:divBdr>
                  <w:divsChild>
                    <w:div w:id="1677419926">
                      <w:marLeft w:val="0"/>
                      <w:marRight w:val="0"/>
                      <w:marTop w:val="0"/>
                      <w:marBottom w:val="0"/>
                      <w:divBdr>
                        <w:top w:val="none" w:sz="0" w:space="0" w:color="auto"/>
                        <w:left w:val="none" w:sz="0" w:space="0" w:color="auto"/>
                        <w:bottom w:val="none" w:sz="0" w:space="0" w:color="auto"/>
                        <w:right w:val="none" w:sz="0" w:space="0" w:color="auto"/>
                      </w:divBdr>
                      <w:divsChild>
                        <w:div w:id="1159926167">
                          <w:marLeft w:val="0"/>
                          <w:marRight w:val="0"/>
                          <w:marTop w:val="0"/>
                          <w:marBottom w:val="0"/>
                          <w:divBdr>
                            <w:top w:val="none" w:sz="0" w:space="0" w:color="auto"/>
                            <w:left w:val="none" w:sz="0" w:space="0" w:color="auto"/>
                            <w:bottom w:val="none" w:sz="0" w:space="0" w:color="auto"/>
                            <w:right w:val="none" w:sz="0" w:space="0" w:color="auto"/>
                          </w:divBdr>
                          <w:divsChild>
                            <w:div w:id="1905021856">
                              <w:marLeft w:val="0"/>
                              <w:marRight w:val="0"/>
                              <w:marTop w:val="0"/>
                              <w:marBottom w:val="0"/>
                              <w:divBdr>
                                <w:top w:val="none" w:sz="0" w:space="0" w:color="auto"/>
                                <w:left w:val="none" w:sz="0" w:space="0" w:color="auto"/>
                                <w:bottom w:val="none" w:sz="0" w:space="0" w:color="auto"/>
                                <w:right w:val="none" w:sz="0" w:space="0" w:color="auto"/>
                              </w:divBdr>
                            </w:div>
                            <w:div w:id="120732214">
                              <w:marLeft w:val="0"/>
                              <w:marRight w:val="0"/>
                              <w:marTop w:val="0"/>
                              <w:marBottom w:val="0"/>
                              <w:divBdr>
                                <w:top w:val="none" w:sz="0" w:space="0" w:color="auto"/>
                                <w:left w:val="none" w:sz="0" w:space="0" w:color="auto"/>
                                <w:bottom w:val="none" w:sz="0" w:space="0" w:color="auto"/>
                                <w:right w:val="none" w:sz="0" w:space="0" w:color="auto"/>
                              </w:divBdr>
                              <w:divsChild>
                                <w:div w:id="1224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6719">
      <w:bodyDiv w:val="1"/>
      <w:marLeft w:val="0"/>
      <w:marRight w:val="0"/>
      <w:marTop w:val="0"/>
      <w:marBottom w:val="0"/>
      <w:divBdr>
        <w:top w:val="none" w:sz="0" w:space="0" w:color="auto"/>
        <w:left w:val="none" w:sz="0" w:space="0" w:color="auto"/>
        <w:bottom w:val="none" w:sz="0" w:space="0" w:color="auto"/>
        <w:right w:val="none" w:sz="0" w:space="0" w:color="auto"/>
      </w:divBdr>
      <w:divsChild>
        <w:div w:id="242305054">
          <w:marLeft w:val="0"/>
          <w:marRight w:val="0"/>
          <w:marTop w:val="0"/>
          <w:marBottom w:val="0"/>
          <w:divBdr>
            <w:top w:val="none" w:sz="0" w:space="0" w:color="auto"/>
            <w:left w:val="none" w:sz="0" w:space="0" w:color="auto"/>
            <w:bottom w:val="none" w:sz="0" w:space="0" w:color="auto"/>
            <w:right w:val="none" w:sz="0" w:space="0" w:color="auto"/>
          </w:divBdr>
          <w:divsChild>
            <w:div w:id="1417247770">
              <w:marLeft w:val="0"/>
              <w:marRight w:val="0"/>
              <w:marTop w:val="0"/>
              <w:marBottom w:val="0"/>
              <w:divBdr>
                <w:top w:val="none" w:sz="0" w:space="0" w:color="auto"/>
                <w:left w:val="none" w:sz="0" w:space="0" w:color="auto"/>
                <w:bottom w:val="none" w:sz="0" w:space="0" w:color="auto"/>
                <w:right w:val="none" w:sz="0" w:space="0" w:color="auto"/>
              </w:divBdr>
              <w:divsChild>
                <w:div w:id="79765568">
                  <w:marLeft w:val="0"/>
                  <w:marRight w:val="0"/>
                  <w:marTop w:val="0"/>
                  <w:marBottom w:val="0"/>
                  <w:divBdr>
                    <w:top w:val="none" w:sz="0" w:space="0" w:color="auto"/>
                    <w:left w:val="none" w:sz="0" w:space="0" w:color="auto"/>
                    <w:bottom w:val="none" w:sz="0" w:space="0" w:color="auto"/>
                    <w:right w:val="none" w:sz="0" w:space="0" w:color="auto"/>
                  </w:divBdr>
                  <w:divsChild>
                    <w:div w:id="1867284355">
                      <w:marLeft w:val="0"/>
                      <w:marRight w:val="0"/>
                      <w:marTop w:val="0"/>
                      <w:marBottom w:val="0"/>
                      <w:divBdr>
                        <w:top w:val="none" w:sz="0" w:space="0" w:color="auto"/>
                        <w:left w:val="none" w:sz="0" w:space="0" w:color="auto"/>
                        <w:bottom w:val="none" w:sz="0" w:space="0" w:color="auto"/>
                        <w:right w:val="none" w:sz="0" w:space="0" w:color="auto"/>
                      </w:divBdr>
                      <w:divsChild>
                        <w:div w:id="1088185974">
                          <w:marLeft w:val="0"/>
                          <w:marRight w:val="0"/>
                          <w:marTop w:val="0"/>
                          <w:marBottom w:val="0"/>
                          <w:divBdr>
                            <w:top w:val="none" w:sz="0" w:space="0" w:color="auto"/>
                            <w:left w:val="none" w:sz="0" w:space="0" w:color="auto"/>
                            <w:bottom w:val="none" w:sz="0" w:space="0" w:color="auto"/>
                            <w:right w:val="none" w:sz="0" w:space="0" w:color="auto"/>
                          </w:divBdr>
                          <w:divsChild>
                            <w:div w:id="588738893">
                              <w:marLeft w:val="0"/>
                              <w:marRight w:val="0"/>
                              <w:marTop w:val="0"/>
                              <w:marBottom w:val="0"/>
                              <w:divBdr>
                                <w:top w:val="none" w:sz="0" w:space="0" w:color="auto"/>
                                <w:left w:val="none" w:sz="0" w:space="0" w:color="auto"/>
                                <w:bottom w:val="none" w:sz="0" w:space="0" w:color="auto"/>
                                <w:right w:val="none" w:sz="0" w:space="0" w:color="auto"/>
                              </w:divBdr>
                            </w:div>
                            <w:div w:id="2135248413">
                              <w:marLeft w:val="0"/>
                              <w:marRight w:val="0"/>
                              <w:marTop w:val="0"/>
                              <w:marBottom w:val="0"/>
                              <w:divBdr>
                                <w:top w:val="none" w:sz="0" w:space="0" w:color="auto"/>
                                <w:left w:val="none" w:sz="0" w:space="0" w:color="auto"/>
                                <w:bottom w:val="none" w:sz="0" w:space="0" w:color="auto"/>
                                <w:right w:val="none" w:sz="0" w:space="0" w:color="auto"/>
                              </w:divBdr>
                              <w:divsChild>
                                <w:div w:id="1052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2011-11-28T16:44:00Z</dcterms:created>
  <dcterms:modified xsi:type="dcterms:W3CDTF">2011-11-28T16:47:00Z</dcterms:modified>
</cp:coreProperties>
</file>