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6" w:rsidRDefault="007D779C" w:rsidP="00235D1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F392A">
        <w:rPr>
          <w:rFonts w:cs="Arial"/>
          <w:szCs w:val="20"/>
          <w:highlight w:val="yellow"/>
        </w:rPr>
        <w:t>Civil Rights in the Sixties</w:t>
      </w:r>
    </w:p>
    <w:p w:rsidR="009F392A" w:rsidRDefault="009F392A" w:rsidP="00235D16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</w:rPr>
      </w:pPr>
    </w:p>
    <w:p w:rsidR="00235D16" w:rsidRDefault="00235D16" w:rsidP="00235D16">
      <w:pPr>
        <w:tabs>
          <w:tab w:val="num" w:pos="1080"/>
        </w:tabs>
        <w:rPr>
          <w:rFonts w:cs="Arial"/>
          <w:b/>
          <w:bCs/>
          <w:szCs w:val="20"/>
        </w:rPr>
      </w:pPr>
      <w:r w:rsidRPr="00A15D80">
        <w:rPr>
          <w:rFonts w:cs="Arial"/>
          <w:b/>
          <w:szCs w:val="20"/>
        </w:rPr>
        <w:t>Resources:</w:t>
      </w:r>
      <w:r w:rsidRPr="00A15D80">
        <w:rPr>
          <w:rFonts w:cs="Arial"/>
          <w:szCs w:val="20"/>
        </w:rPr>
        <w:t xml:space="preserve"> </w:t>
      </w:r>
      <w:r w:rsidRPr="00A15D80">
        <w:rPr>
          <w:rFonts w:cs="Arial"/>
          <w:i/>
          <w:iCs/>
          <w:szCs w:val="20"/>
        </w:rPr>
        <w:t>American History: A Survey</w:t>
      </w:r>
      <w:r w:rsidRPr="00A15D80">
        <w:rPr>
          <w:rFonts w:cs="Arial"/>
          <w:iCs/>
          <w:szCs w:val="20"/>
        </w:rPr>
        <w:t>,</w:t>
      </w:r>
      <w:r w:rsidRPr="00A15D80">
        <w:rPr>
          <w:rFonts w:cs="Arial"/>
          <w:bCs/>
          <w:szCs w:val="20"/>
        </w:rPr>
        <w:t xml:space="preserve"> </w:t>
      </w:r>
      <w:proofErr w:type="spellStart"/>
      <w:r w:rsidRPr="00A15D80">
        <w:rPr>
          <w:rFonts w:cs="Arial"/>
          <w:bCs/>
          <w:szCs w:val="20"/>
        </w:rPr>
        <w:t>ProQuest</w:t>
      </w:r>
      <w:proofErr w:type="spellEnd"/>
      <w:r w:rsidRPr="00A15D80">
        <w:rPr>
          <w:rFonts w:cs="Arial"/>
          <w:bCs/>
          <w:szCs w:val="20"/>
        </w:rPr>
        <w:t xml:space="preserve"> Historical Newspapers</w:t>
      </w:r>
    </w:p>
    <w:p w:rsidR="00235D16" w:rsidRPr="00A15D80" w:rsidRDefault="00235D16" w:rsidP="00235D16">
      <w:pPr>
        <w:tabs>
          <w:tab w:val="num" w:pos="1080"/>
        </w:tabs>
        <w:rPr>
          <w:rFonts w:cs="Arial"/>
          <w:szCs w:val="20"/>
        </w:rPr>
      </w:pPr>
      <w:r w:rsidRPr="00A15D80">
        <w:rPr>
          <w:rFonts w:cs="Arial"/>
          <w:b/>
          <w:bCs/>
          <w:szCs w:val="20"/>
        </w:rPr>
        <w:t>Identify</w:t>
      </w:r>
      <w:r w:rsidRPr="00A15D80">
        <w:rPr>
          <w:rFonts w:cs="Arial"/>
          <w:bCs/>
          <w:szCs w:val="20"/>
        </w:rPr>
        <w:t xml:space="preserve"> at least three different articles from the </w:t>
      </w:r>
      <w:proofErr w:type="spellStart"/>
      <w:r w:rsidRPr="00A15D80">
        <w:rPr>
          <w:rFonts w:cs="Arial"/>
          <w:bCs/>
          <w:szCs w:val="20"/>
        </w:rPr>
        <w:t>ProQuest</w:t>
      </w:r>
      <w:proofErr w:type="spellEnd"/>
      <w:r w:rsidRPr="00A15D80">
        <w:rPr>
          <w:rFonts w:cs="Arial"/>
          <w:bCs/>
          <w:szCs w:val="20"/>
        </w:rPr>
        <w:t xml:space="preserve"> Historical Newspapers (</w:t>
      </w:r>
      <w:r w:rsidRPr="00A15D80">
        <w:rPr>
          <w:rFonts w:cs="Arial"/>
          <w:bCs/>
          <w:i/>
          <w:szCs w:val="20"/>
        </w:rPr>
        <w:t>New York Times</w:t>
      </w:r>
      <w:r w:rsidRPr="00A15D80">
        <w:rPr>
          <w:rFonts w:cs="Arial"/>
          <w:bCs/>
          <w:szCs w:val="20"/>
        </w:rPr>
        <w:t xml:space="preserve">, </w:t>
      </w:r>
      <w:r w:rsidRPr="00A15D80">
        <w:rPr>
          <w:rFonts w:cs="Arial"/>
          <w:bCs/>
          <w:i/>
          <w:szCs w:val="20"/>
        </w:rPr>
        <w:t>Washington Post</w:t>
      </w:r>
      <w:r w:rsidRPr="00A15D80">
        <w:rPr>
          <w:rFonts w:cs="Arial"/>
          <w:bCs/>
          <w:szCs w:val="20"/>
        </w:rPr>
        <w:t xml:space="preserve">, </w:t>
      </w:r>
      <w:r w:rsidRPr="00A15D80">
        <w:rPr>
          <w:rFonts w:cs="Arial"/>
          <w:bCs/>
          <w:i/>
          <w:szCs w:val="20"/>
        </w:rPr>
        <w:t>Wall Street Journal</w:t>
      </w:r>
      <w:r w:rsidRPr="00A15D80">
        <w:rPr>
          <w:rFonts w:cs="Arial"/>
          <w:bCs/>
          <w:szCs w:val="20"/>
        </w:rPr>
        <w:t xml:space="preserve">, </w:t>
      </w:r>
      <w:r w:rsidRPr="00A15D80">
        <w:rPr>
          <w:rFonts w:cs="Arial"/>
          <w:bCs/>
          <w:i/>
          <w:szCs w:val="20"/>
        </w:rPr>
        <w:t>Los Angeles Times</w:t>
      </w:r>
      <w:r w:rsidRPr="00A15D80">
        <w:rPr>
          <w:rFonts w:cs="Arial"/>
          <w:bCs/>
          <w:szCs w:val="20"/>
        </w:rPr>
        <w:t xml:space="preserve">, and </w:t>
      </w:r>
      <w:r w:rsidRPr="00A15D80">
        <w:rPr>
          <w:rFonts w:cs="Arial"/>
          <w:bCs/>
          <w:i/>
          <w:szCs w:val="20"/>
        </w:rPr>
        <w:t>Christian Science Monitor</w:t>
      </w:r>
      <w:r w:rsidRPr="00A15D80">
        <w:rPr>
          <w:rFonts w:cs="Arial"/>
          <w:bCs/>
          <w:szCs w:val="20"/>
        </w:rPr>
        <w:t>) written between 1960 and 1968 that cover important topics in the civil rights movement.</w:t>
      </w:r>
      <w:r w:rsidR="00BC3624">
        <w:rPr>
          <w:rFonts w:cs="Arial"/>
          <w:bCs/>
          <w:szCs w:val="20"/>
        </w:rPr>
        <w:t xml:space="preserve"> </w:t>
      </w:r>
    </w:p>
    <w:p w:rsidR="00235D16" w:rsidRPr="00A15D80" w:rsidRDefault="00235D16" w:rsidP="00235D16">
      <w:pPr>
        <w:tabs>
          <w:tab w:val="num" w:pos="1080"/>
        </w:tabs>
        <w:rPr>
          <w:rFonts w:cs="Arial"/>
          <w:szCs w:val="20"/>
        </w:rPr>
      </w:pPr>
      <w:r w:rsidRPr="00A15D80">
        <w:rPr>
          <w:rFonts w:cs="Arial"/>
          <w:b/>
          <w:bCs/>
          <w:szCs w:val="20"/>
        </w:rPr>
        <w:t>Write</w:t>
      </w:r>
      <w:r w:rsidRPr="00A15D80">
        <w:rPr>
          <w:rFonts w:cs="Arial"/>
          <w:bCs/>
          <w:szCs w:val="20"/>
        </w:rPr>
        <w:t xml:space="preserve"> a </w:t>
      </w:r>
      <w:r>
        <w:rPr>
          <w:rFonts w:cs="Arial"/>
          <w:bCs/>
          <w:szCs w:val="20"/>
        </w:rPr>
        <w:t xml:space="preserve">minimum 3 page </w:t>
      </w:r>
      <w:r w:rsidRPr="00A15D80">
        <w:rPr>
          <w:rFonts w:cs="Arial"/>
          <w:bCs/>
          <w:szCs w:val="20"/>
        </w:rPr>
        <w:t>paper</w:t>
      </w:r>
      <w:r w:rsidR="00BC3624">
        <w:rPr>
          <w:rFonts w:cs="Arial"/>
          <w:bCs/>
          <w:szCs w:val="20"/>
        </w:rPr>
        <w:t xml:space="preserve">, double </w:t>
      </w:r>
      <w:proofErr w:type="gramStart"/>
      <w:r w:rsidR="00BC3624">
        <w:rPr>
          <w:rFonts w:cs="Arial"/>
          <w:bCs/>
          <w:szCs w:val="20"/>
        </w:rPr>
        <w:t>space</w:t>
      </w:r>
      <w:r>
        <w:rPr>
          <w:rFonts w:cs="Arial"/>
          <w:bCs/>
          <w:szCs w:val="20"/>
        </w:rPr>
        <w:t>(</w:t>
      </w:r>
      <w:proofErr w:type="gramEnd"/>
      <w:r>
        <w:rPr>
          <w:rFonts w:cs="Arial"/>
          <w:bCs/>
          <w:szCs w:val="20"/>
        </w:rPr>
        <w:t xml:space="preserve"> no including references page)</w:t>
      </w:r>
      <w:r w:rsidRPr="00A15D80">
        <w:rPr>
          <w:rFonts w:cs="Arial"/>
          <w:bCs/>
          <w:szCs w:val="20"/>
        </w:rPr>
        <w:t xml:space="preserve"> about the civil rights movement during this period, including examples or quotes from each of the three articles you located. Address the following:</w:t>
      </w:r>
    </w:p>
    <w:p w:rsidR="00235D16" w:rsidRPr="00A15D80" w:rsidRDefault="00235D16" w:rsidP="00235D16">
      <w:pPr>
        <w:numPr>
          <w:ilvl w:val="0"/>
          <w:numId w:val="1"/>
        </w:numPr>
        <w:spacing w:after="0" w:line="240" w:lineRule="auto"/>
        <w:rPr>
          <w:rFonts w:cs="Arial"/>
          <w:bCs/>
          <w:szCs w:val="20"/>
        </w:rPr>
      </w:pPr>
      <w:r w:rsidRPr="00A15D80">
        <w:rPr>
          <w:rFonts w:cs="Arial"/>
          <w:bCs/>
          <w:szCs w:val="20"/>
        </w:rPr>
        <w:t>Public opinion and media coverage of the civil rights struggle</w:t>
      </w:r>
    </w:p>
    <w:p w:rsidR="00235D16" w:rsidRPr="00A15D80" w:rsidRDefault="00235D16" w:rsidP="00235D16">
      <w:pPr>
        <w:numPr>
          <w:ilvl w:val="0"/>
          <w:numId w:val="1"/>
        </w:numPr>
        <w:spacing w:after="0" w:line="240" w:lineRule="auto"/>
        <w:rPr>
          <w:rFonts w:cs="Arial"/>
          <w:bCs/>
          <w:szCs w:val="20"/>
        </w:rPr>
      </w:pPr>
      <w:r w:rsidRPr="00A15D80">
        <w:rPr>
          <w:rFonts w:cs="Arial"/>
          <w:bCs/>
          <w:szCs w:val="20"/>
        </w:rPr>
        <w:t>Martin Luther King, Jr. and the nonviolent protest movement</w:t>
      </w:r>
    </w:p>
    <w:p w:rsidR="00235D16" w:rsidRPr="00A15D80" w:rsidRDefault="00235D16" w:rsidP="00235D16">
      <w:pPr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 w:rsidRPr="00A15D80">
        <w:rPr>
          <w:rFonts w:cs="Arial"/>
          <w:bCs/>
          <w:szCs w:val="20"/>
        </w:rPr>
        <w:t>Malcolm X and the changing nature of the movement later in the 1960s</w:t>
      </w:r>
    </w:p>
    <w:p w:rsidR="00BC3624" w:rsidRDefault="00BC3624" w:rsidP="00235D16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:rsidR="00235D16" w:rsidRDefault="00235D16" w:rsidP="00235D16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</w:rPr>
      </w:pPr>
      <w:r w:rsidRPr="00A15D80">
        <w:rPr>
          <w:rFonts w:cs="Arial"/>
          <w:b/>
          <w:szCs w:val="20"/>
        </w:rPr>
        <w:t>Format</w:t>
      </w:r>
      <w:r w:rsidRPr="00A15D80">
        <w:rPr>
          <w:rFonts w:cs="Arial"/>
          <w:szCs w:val="20"/>
        </w:rPr>
        <w:t xml:space="preserve"> your paper </w:t>
      </w:r>
      <w:r>
        <w:rPr>
          <w:rFonts w:cs="Arial"/>
          <w:szCs w:val="20"/>
        </w:rPr>
        <w:t>consistent with</w:t>
      </w:r>
      <w:r w:rsidRPr="00A15D80">
        <w:rPr>
          <w:rFonts w:cs="Arial"/>
          <w:szCs w:val="20"/>
        </w:rPr>
        <w:t xml:space="preserve"> APA </w:t>
      </w:r>
      <w:r>
        <w:rPr>
          <w:rFonts w:cs="Arial"/>
          <w:szCs w:val="20"/>
        </w:rPr>
        <w:t>guidelines</w:t>
      </w:r>
    </w:p>
    <w:p w:rsidR="00235D16" w:rsidRDefault="00235D16" w:rsidP="00235D16">
      <w:pPr>
        <w:autoSpaceDE w:val="0"/>
        <w:autoSpaceDN w:val="0"/>
        <w:adjustRightInd w:val="0"/>
        <w:spacing w:after="0" w:line="240" w:lineRule="auto"/>
        <w:rPr>
          <w:rFonts w:ascii="NewAster-Bold" w:hAnsi="NewAster-Bold" w:cs="NewAster-Bold"/>
          <w:b/>
          <w:bCs/>
        </w:rPr>
      </w:pPr>
    </w:p>
    <w:p w:rsidR="00F165B8" w:rsidRDefault="00F165B8"/>
    <w:sectPr w:rsidR="00F165B8" w:rsidSect="00F1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2D64"/>
    <w:multiLevelType w:val="hybridMultilevel"/>
    <w:tmpl w:val="14E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235D16"/>
    <w:rsid w:val="00235D16"/>
    <w:rsid w:val="00577A53"/>
    <w:rsid w:val="007D779C"/>
    <w:rsid w:val="009C2E60"/>
    <w:rsid w:val="009F392A"/>
    <w:rsid w:val="00BC3624"/>
    <w:rsid w:val="00F1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2011-11-14T23:05:00Z</dcterms:created>
  <dcterms:modified xsi:type="dcterms:W3CDTF">2011-11-14T23:05:00Z</dcterms:modified>
</cp:coreProperties>
</file>