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51" w:rsidRPr="002C4151" w:rsidRDefault="002C4151" w:rsidP="002C41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2"/>
          <w:szCs w:val="12"/>
        </w:rPr>
      </w:pPr>
      <w:r w:rsidRPr="002C4151">
        <w:rPr>
          <w:rFonts w:ascii="Verdana" w:eastAsia="Times New Roman" w:hAnsi="Verdana" w:cs="Times New Roman"/>
          <w:sz w:val="12"/>
          <w:szCs w:val="12"/>
        </w:rPr>
        <w:t>Olive Enterprises experienced the following events during 2007.</w:t>
      </w:r>
    </w:p>
    <w:p w:rsidR="002C4151" w:rsidRPr="002C4151" w:rsidRDefault="002C4151" w:rsidP="002C4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2"/>
          <w:szCs w:val="12"/>
        </w:rPr>
      </w:pPr>
      <w:r w:rsidRPr="002C4151">
        <w:rPr>
          <w:rFonts w:ascii="Verdana" w:eastAsia="Times New Roman" w:hAnsi="Verdana" w:cs="Times New Roman"/>
          <w:sz w:val="12"/>
          <w:szCs w:val="12"/>
        </w:rPr>
        <w:t xml:space="preserve">Acquired cash from the issue of common stock. </w:t>
      </w:r>
    </w:p>
    <w:p w:rsidR="002C4151" w:rsidRPr="002C4151" w:rsidRDefault="002C4151" w:rsidP="002C4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2"/>
          <w:szCs w:val="12"/>
        </w:rPr>
      </w:pPr>
      <w:r w:rsidRPr="002C4151">
        <w:rPr>
          <w:rFonts w:ascii="Verdana" w:eastAsia="Times New Roman" w:hAnsi="Verdana" w:cs="Times New Roman"/>
          <w:sz w:val="12"/>
          <w:szCs w:val="12"/>
        </w:rPr>
        <w:t xml:space="preserve">Paid cash to reduce the principal on a bank note. </w:t>
      </w:r>
    </w:p>
    <w:p w:rsidR="002C4151" w:rsidRPr="002C4151" w:rsidRDefault="002C4151" w:rsidP="002C4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2"/>
          <w:szCs w:val="12"/>
        </w:rPr>
      </w:pPr>
      <w:r w:rsidRPr="002C4151">
        <w:rPr>
          <w:rFonts w:ascii="Verdana" w:eastAsia="Times New Roman" w:hAnsi="Verdana" w:cs="Times New Roman"/>
          <w:sz w:val="12"/>
          <w:szCs w:val="12"/>
        </w:rPr>
        <w:t xml:space="preserve">Sold land for cash at an amount equal to its cost. </w:t>
      </w:r>
    </w:p>
    <w:p w:rsidR="002C4151" w:rsidRPr="002C4151" w:rsidRDefault="002C4151" w:rsidP="002C4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2"/>
          <w:szCs w:val="12"/>
        </w:rPr>
      </w:pPr>
      <w:r w:rsidRPr="002C4151">
        <w:rPr>
          <w:rFonts w:ascii="Verdana" w:eastAsia="Times New Roman" w:hAnsi="Verdana" w:cs="Times New Roman"/>
          <w:sz w:val="12"/>
          <w:szCs w:val="12"/>
        </w:rPr>
        <w:t xml:space="preserve">Provided services to clients for cash. </w:t>
      </w:r>
    </w:p>
    <w:p w:rsidR="002C4151" w:rsidRPr="002C4151" w:rsidRDefault="002C4151" w:rsidP="002C4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2"/>
          <w:szCs w:val="12"/>
        </w:rPr>
      </w:pPr>
      <w:r w:rsidRPr="002C4151">
        <w:rPr>
          <w:rFonts w:ascii="Verdana" w:eastAsia="Times New Roman" w:hAnsi="Verdana" w:cs="Times New Roman"/>
          <w:sz w:val="12"/>
          <w:szCs w:val="12"/>
        </w:rPr>
        <w:t xml:space="preserve">Paid utilities expense with cash. </w:t>
      </w:r>
    </w:p>
    <w:p w:rsidR="002C4151" w:rsidRPr="002C4151" w:rsidRDefault="002C4151" w:rsidP="002C4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2"/>
          <w:szCs w:val="12"/>
        </w:rPr>
      </w:pPr>
      <w:r w:rsidRPr="002C4151">
        <w:rPr>
          <w:rFonts w:ascii="Verdana" w:eastAsia="Times New Roman" w:hAnsi="Verdana" w:cs="Times New Roman"/>
          <w:sz w:val="12"/>
          <w:szCs w:val="12"/>
        </w:rPr>
        <w:t>Paid a cash dividend to the stockholders.</w:t>
      </w:r>
    </w:p>
    <w:p w:rsidR="002C4151" w:rsidRPr="002C4151" w:rsidRDefault="002C4151" w:rsidP="002C41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2"/>
          <w:szCs w:val="12"/>
        </w:rPr>
      </w:pPr>
      <w:r w:rsidRPr="002C4151">
        <w:rPr>
          <w:rFonts w:ascii="Verdana" w:eastAsia="Times New Roman" w:hAnsi="Verdana" w:cs="Times New Roman"/>
          <w:b/>
          <w:bCs/>
          <w:sz w:val="12"/>
          <w:szCs w:val="12"/>
        </w:rPr>
        <w:t>Required</w:t>
      </w:r>
    </w:p>
    <w:p w:rsidR="002C4151" w:rsidRPr="002C4151" w:rsidRDefault="002C4151" w:rsidP="002C415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2"/>
          <w:szCs w:val="12"/>
        </w:rPr>
      </w:pPr>
      <w:r w:rsidRPr="002C4151">
        <w:rPr>
          <w:rFonts w:ascii="Verdana" w:eastAsia="Times New Roman" w:hAnsi="Verdana" w:cs="Times New Roman"/>
          <w:sz w:val="12"/>
          <w:szCs w:val="12"/>
        </w:rPr>
        <w:t>Explain how each of the events would affect the accounting equation by writing the letter I for increase, the letter D for decrease, and NA for no effect under each of the components of the accounting equation</w:t>
      </w:r>
      <w:proofErr w:type="gramStart"/>
      <w:r w:rsidRPr="002C4151">
        <w:rPr>
          <w:rFonts w:ascii="Verdana" w:eastAsia="Times New Roman" w:hAnsi="Verdana" w:cs="Times New Roman"/>
          <w:sz w:val="12"/>
          <w:szCs w:val="12"/>
        </w:rPr>
        <w:t xml:space="preserve">. </w:t>
      </w:r>
      <w:proofErr w:type="gramEnd"/>
      <w:r w:rsidRPr="002C4151">
        <w:rPr>
          <w:rFonts w:ascii="Verdana" w:eastAsia="Times New Roman" w:hAnsi="Verdana" w:cs="Times New Roman"/>
          <w:sz w:val="12"/>
          <w:szCs w:val="12"/>
        </w:rPr>
        <w:t>The first event is shown as an example.</w:t>
      </w:r>
    </w:p>
    <w:p w:rsidR="002C4151" w:rsidRPr="002C4151" w:rsidRDefault="002C4151" w:rsidP="002C415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noProof/>
          <w:sz w:val="12"/>
          <w:szCs w:val="12"/>
        </w:rPr>
        <w:drawing>
          <wp:inline distT="0" distB="0" distL="0" distR="0">
            <wp:extent cx="3632200" cy="1123950"/>
            <wp:effectExtent l="19050" t="0" r="6350" b="0"/>
            <wp:docPr id="1" name="Picture 1" descr="http://highered.mcgraw-hill.com/sites/dl/free/0072846003/0072846003_001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ghered.mcgraw-hill.com/sites/dl/free/0072846003/0072846003_001_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ED" w:rsidRDefault="00B26DED"/>
    <w:sectPr w:rsidR="00B26DED" w:rsidSect="00B2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78E3"/>
    <w:multiLevelType w:val="multilevel"/>
    <w:tmpl w:val="E552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C4151"/>
    <w:rsid w:val="002C4151"/>
    <w:rsid w:val="00B2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1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Tesoro Companies, Inc.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RosieAD</dc:creator>
  <cp:keywords/>
  <dc:description/>
  <cp:lastModifiedBy>RosieAD</cp:lastModifiedBy>
  <cp:revision>1</cp:revision>
  <dcterms:created xsi:type="dcterms:W3CDTF">2011-11-02T23:44:00Z</dcterms:created>
  <dcterms:modified xsi:type="dcterms:W3CDTF">2011-11-02T23:44:00Z</dcterms:modified>
</cp:coreProperties>
</file>