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0E" w:rsidRDefault="001F190E">
      <w:r>
        <w:t xml:space="preserve">P. 2 periodic inventory system and inventory costing methods  </w:t>
      </w:r>
    </w:p>
    <w:p w:rsidR="000C2B73" w:rsidRDefault="001F190E">
      <w:r>
        <w:t xml:space="preserve">The inventory of Product PIT and data on purchases and sales for a two-month period follow. The company closes its books at the end of each month. It uses the periodic inventory system. </w:t>
      </w:r>
    </w:p>
    <w:p w:rsidR="001F190E" w:rsidRDefault="001F190E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F190E" w:rsidTr="001F190E">
        <w:tc>
          <w:tcPr>
            <w:tcW w:w="2394" w:type="dxa"/>
          </w:tcPr>
          <w:p w:rsidR="001F190E" w:rsidRDefault="001F190E">
            <w:r>
              <w:t>Apr.</w:t>
            </w:r>
          </w:p>
        </w:tc>
        <w:tc>
          <w:tcPr>
            <w:tcW w:w="2394" w:type="dxa"/>
          </w:tcPr>
          <w:p w:rsidR="001F190E" w:rsidRDefault="001F190E">
            <w:r>
              <w:t>1</w:t>
            </w:r>
          </w:p>
        </w:tc>
        <w:tc>
          <w:tcPr>
            <w:tcW w:w="2394" w:type="dxa"/>
          </w:tcPr>
          <w:p w:rsidR="001F190E" w:rsidRDefault="001F190E">
            <w:r>
              <w:t>Beginning inventory</w:t>
            </w:r>
          </w:p>
        </w:tc>
        <w:tc>
          <w:tcPr>
            <w:tcW w:w="2394" w:type="dxa"/>
          </w:tcPr>
          <w:p w:rsidR="001F190E" w:rsidRDefault="001F190E">
            <w:r>
              <w:t>50 units @ $204</w:t>
            </w:r>
          </w:p>
        </w:tc>
      </w:tr>
      <w:tr w:rsidR="001F190E" w:rsidTr="001F190E">
        <w:tc>
          <w:tcPr>
            <w:tcW w:w="2394" w:type="dxa"/>
          </w:tcPr>
          <w:p w:rsidR="001F190E" w:rsidRDefault="001F190E"/>
        </w:tc>
        <w:tc>
          <w:tcPr>
            <w:tcW w:w="2394" w:type="dxa"/>
          </w:tcPr>
          <w:p w:rsidR="001F190E" w:rsidRDefault="001F190E">
            <w:r>
              <w:t>10</w:t>
            </w:r>
          </w:p>
        </w:tc>
        <w:tc>
          <w:tcPr>
            <w:tcW w:w="2394" w:type="dxa"/>
          </w:tcPr>
          <w:p w:rsidR="001F190E" w:rsidRDefault="001F190E">
            <w:r>
              <w:t>Purchase</w:t>
            </w:r>
          </w:p>
        </w:tc>
        <w:tc>
          <w:tcPr>
            <w:tcW w:w="2394" w:type="dxa"/>
          </w:tcPr>
          <w:p w:rsidR="001F190E" w:rsidRDefault="001F190E">
            <w:r>
              <w:t>100 units @ $ 220</w:t>
            </w:r>
          </w:p>
        </w:tc>
      </w:tr>
      <w:tr w:rsidR="001F190E" w:rsidTr="001F190E">
        <w:tc>
          <w:tcPr>
            <w:tcW w:w="2394" w:type="dxa"/>
          </w:tcPr>
          <w:p w:rsidR="001F190E" w:rsidRDefault="001F190E"/>
        </w:tc>
        <w:tc>
          <w:tcPr>
            <w:tcW w:w="2394" w:type="dxa"/>
          </w:tcPr>
          <w:p w:rsidR="001F190E" w:rsidRDefault="001F190E">
            <w:r>
              <w:t>17</w:t>
            </w:r>
          </w:p>
        </w:tc>
        <w:tc>
          <w:tcPr>
            <w:tcW w:w="2394" w:type="dxa"/>
          </w:tcPr>
          <w:p w:rsidR="001F190E" w:rsidRDefault="001F190E">
            <w:r>
              <w:t xml:space="preserve">Sale </w:t>
            </w:r>
          </w:p>
        </w:tc>
        <w:tc>
          <w:tcPr>
            <w:tcW w:w="2394" w:type="dxa"/>
          </w:tcPr>
          <w:p w:rsidR="001F190E" w:rsidRDefault="001F190E">
            <w:r>
              <w:t>90 units</w:t>
            </w:r>
          </w:p>
        </w:tc>
      </w:tr>
      <w:tr w:rsidR="001F190E" w:rsidTr="001F190E">
        <w:tc>
          <w:tcPr>
            <w:tcW w:w="2394" w:type="dxa"/>
          </w:tcPr>
          <w:p w:rsidR="001F190E" w:rsidRDefault="001F190E"/>
        </w:tc>
        <w:tc>
          <w:tcPr>
            <w:tcW w:w="2394" w:type="dxa"/>
          </w:tcPr>
          <w:p w:rsidR="001F190E" w:rsidRDefault="001F190E">
            <w:r>
              <w:t>30</w:t>
            </w:r>
          </w:p>
        </w:tc>
        <w:tc>
          <w:tcPr>
            <w:tcW w:w="2394" w:type="dxa"/>
          </w:tcPr>
          <w:p w:rsidR="001F190E" w:rsidRDefault="001F190E">
            <w:r>
              <w:t>Ending inventory</w:t>
            </w:r>
          </w:p>
        </w:tc>
        <w:tc>
          <w:tcPr>
            <w:tcW w:w="2394" w:type="dxa"/>
          </w:tcPr>
          <w:p w:rsidR="001F190E" w:rsidRDefault="001F190E">
            <w:r>
              <w:t>60 units</w:t>
            </w:r>
          </w:p>
        </w:tc>
      </w:tr>
      <w:tr w:rsidR="001F190E" w:rsidTr="001F190E">
        <w:tc>
          <w:tcPr>
            <w:tcW w:w="2394" w:type="dxa"/>
          </w:tcPr>
          <w:p w:rsidR="001F190E" w:rsidRDefault="001F190E">
            <w:r>
              <w:t>May</w:t>
            </w:r>
          </w:p>
        </w:tc>
        <w:tc>
          <w:tcPr>
            <w:tcW w:w="2394" w:type="dxa"/>
          </w:tcPr>
          <w:p w:rsidR="001F190E" w:rsidRDefault="001F190E" w:rsidP="001F190E">
            <w:r>
              <w:t xml:space="preserve">2 </w:t>
            </w:r>
          </w:p>
        </w:tc>
        <w:tc>
          <w:tcPr>
            <w:tcW w:w="2394" w:type="dxa"/>
          </w:tcPr>
          <w:p w:rsidR="001F190E" w:rsidRDefault="001F190E">
            <w:r>
              <w:t xml:space="preserve">Purchase </w:t>
            </w:r>
          </w:p>
        </w:tc>
        <w:tc>
          <w:tcPr>
            <w:tcW w:w="2394" w:type="dxa"/>
          </w:tcPr>
          <w:p w:rsidR="001F190E" w:rsidRDefault="001F190E">
            <w:r>
              <w:t>100 units @ $216</w:t>
            </w:r>
          </w:p>
        </w:tc>
      </w:tr>
      <w:tr w:rsidR="001F190E" w:rsidTr="001F190E">
        <w:tc>
          <w:tcPr>
            <w:tcW w:w="2394" w:type="dxa"/>
          </w:tcPr>
          <w:p w:rsidR="001F190E" w:rsidRDefault="001F190E"/>
        </w:tc>
        <w:tc>
          <w:tcPr>
            <w:tcW w:w="2394" w:type="dxa"/>
          </w:tcPr>
          <w:p w:rsidR="001F190E" w:rsidRDefault="001F190E">
            <w:r>
              <w:t>14</w:t>
            </w:r>
          </w:p>
        </w:tc>
        <w:tc>
          <w:tcPr>
            <w:tcW w:w="2394" w:type="dxa"/>
          </w:tcPr>
          <w:p w:rsidR="001F190E" w:rsidRDefault="001F190E">
            <w:r>
              <w:t>Purchase</w:t>
            </w:r>
          </w:p>
        </w:tc>
        <w:tc>
          <w:tcPr>
            <w:tcW w:w="2394" w:type="dxa"/>
          </w:tcPr>
          <w:p w:rsidR="001F190E" w:rsidRDefault="001F190E">
            <w:r>
              <w:t>50units @ $ 224</w:t>
            </w:r>
          </w:p>
        </w:tc>
      </w:tr>
      <w:tr w:rsidR="001F190E" w:rsidTr="001F190E">
        <w:tc>
          <w:tcPr>
            <w:tcW w:w="2394" w:type="dxa"/>
          </w:tcPr>
          <w:p w:rsidR="001F190E" w:rsidRDefault="001F190E"/>
        </w:tc>
        <w:tc>
          <w:tcPr>
            <w:tcW w:w="2394" w:type="dxa"/>
          </w:tcPr>
          <w:p w:rsidR="001F190E" w:rsidRDefault="001F190E">
            <w:r>
              <w:t>22</w:t>
            </w:r>
          </w:p>
        </w:tc>
        <w:tc>
          <w:tcPr>
            <w:tcW w:w="2394" w:type="dxa"/>
          </w:tcPr>
          <w:p w:rsidR="001F190E" w:rsidRDefault="001F190E">
            <w:r>
              <w:t>Purchase</w:t>
            </w:r>
          </w:p>
        </w:tc>
        <w:tc>
          <w:tcPr>
            <w:tcW w:w="2394" w:type="dxa"/>
          </w:tcPr>
          <w:p w:rsidR="001F190E" w:rsidRDefault="001F190E">
            <w:r>
              <w:t>60 units @ $ 234</w:t>
            </w:r>
          </w:p>
        </w:tc>
      </w:tr>
      <w:tr w:rsidR="001F190E" w:rsidTr="001F190E">
        <w:tc>
          <w:tcPr>
            <w:tcW w:w="2394" w:type="dxa"/>
          </w:tcPr>
          <w:p w:rsidR="001F190E" w:rsidRDefault="001F190E"/>
        </w:tc>
        <w:tc>
          <w:tcPr>
            <w:tcW w:w="2394" w:type="dxa"/>
          </w:tcPr>
          <w:p w:rsidR="001F190E" w:rsidRDefault="001F190E">
            <w:r>
              <w:t xml:space="preserve">30 </w:t>
            </w:r>
          </w:p>
        </w:tc>
        <w:tc>
          <w:tcPr>
            <w:tcW w:w="2394" w:type="dxa"/>
          </w:tcPr>
          <w:p w:rsidR="001F190E" w:rsidRDefault="001F190E">
            <w:r>
              <w:t>Sale</w:t>
            </w:r>
          </w:p>
        </w:tc>
        <w:tc>
          <w:tcPr>
            <w:tcW w:w="2394" w:type="dxa"/>
          </w:tcPr>
          <w:p w:rsidR="001F190E" w:rsidRDefault="00EA2263">
            <w:r>
              <w:t>200 units</w:t>
            </w:r>
          </w:p>
        </w:tc>
      </w:tr>
      <w:tr w:rsidR="001F190E" w:rsidTr="001F190E">
        <w:tc>
          <w:tcPr>
            <w:tcW w:w="2394" w:type="dxa"/>
          </w:tcPr>
          <w:p w:rsidR="001F190E" w:rsidRDefault="001F190E"/>
        </w:tc>
        <w:tc>
          <w:tcPr>
            <w:tcW w:w="2394" w:type="dxa"/>
          </w:tcPr>
          <w:p w:rsidR="001F190E" w:rsidRDefault="00EA2263">
            <w:r>
              <w:t>31</w:t>
            </w:r>
          </w:p>
        </w:tc>
        <w:tc>
          <w:tcPr>
            <w:tcW w:w="2394" w:type="dxa"/>
          </w:tcPr>
          <w:p w:rsidR="001F190E" w:rsidRDefault="00EA2263">
            <w:r>
              <w:t>Ending inventory</w:t>
            </w:r>
          </w:p>
        </w:tc>
        <w:tc>
          <w:tcPr>
            <w:tcW w:w="2394" w:type="dxa"/>
          </w:tcPr>
          <w:p w:rsidR="001F190E" w:rsidRDefault="00EA2263">
            <w:r>
              <w:t xml:space="preserve">70 units </w:t>
            </w:r>
          </w:p>
        </w:tc>
      </w:tr>
    </w:tbl>
    <w:p w:rsidR="001F190E" w:rsidRDefault="001F190E"/>
    <w:p w:rsidR="00EA2263" w:rsidRDefault="00EA2263">
      <w:r>
        <w:t>Required</w:t>
      </w:r>
    </w:p>
    <w:p w:rsidR="00EA2263" w:rsidRDefault="00EA2263" w:rsidP="00EA2263">
      <w:pPr>
        <w:pStyle w:val="ListParagraph"/>
        <w:numPr>
          <w:ilvl w:val="0"/>
          <w:numId w:val="1"/>
        </w:numPr>
      </w:pPr>
      <w:r>
        <w:t>Compute the cost of ending inventory of Product PIT on April 30 and May 31 using the average-cost method. In addition, determine cost of goods sold for April and May. Round unit costs to cents and totals to dollars.</w:t>
      </w:r>
    </w:p>
    <w:p w:rsidR="00EA2263" w:rsidRDefault="00EA2263" w:rsidP="00EA2263">
      <w:pPr>
        <w:pStyle w:val="ListParagraph"/>
        <w:numPr>
          <w:ilvl w:val="0"/>
          <w:numId w:val="1"/>
        </w:numPr>
      </w:pPr>
      <w:r>
        <w:t>Compute the cost of ending inventory on April 30 and May 31 using the FIFO method. In addition, determine cost of goods sold for April and May.</w:t>
      </w:r>
    </w:p>
    <w:p w:rsidR="00EA2263" w:rsidRDefault="00EA2263" w:rsidP="00EA2263">
      <w:pPr>
        <w:pStyle w:val="ListParagraph"/>
        <w:numPr>
          <w:ilvl w:val="0"/>
          <w:numId w:val="1"/>
        </w:numPr>
      </w:pPr>
      <w:r>
        <w:t>Compute the cost of ending inventory on April 30 and May 31 using the LIFO method. In addition, determine cost of goods sold for April and May.</w:t>
      </w:r>
    </w:p>
    <w:p w:rsidR="00EA2263" w:rsidRDefault="00EA2263" w:rsidP="00EA2263">
      <w:pPr>
        <w:pStyle w:val="ListParagraph"/>
        <w:numPr>
          <w:ilvl w:val="0"/>
          <w:numId w:val="1"/>
        </w:numPr>
      </w:pPr>
      <w:r>
        <w:t xml:space="preserve">Do the cash flows from operations for April and May differ depending on which inventory costing method is used- average-cost, FIFO, or LIFO? Explain </w:t>
      </w:r>
    </w:p>
    <w:p w:rsidR="00EA2263" w:rsidRDefault="00EA2263" w:rsidP="00EA2263">
      <w:pPr>
        <w:ind w:left="360"/>
      </w:pPr>
      <w:r>
        <w:t>P.3 Perpetual inventory system and inventory costing methods</w:t>
      </w:r>
    </w:p>
    <w:p w:rsidR="00EA2263" w:rsidRDefault="00EA2263" w:rsidP="00EA2263">
      <w:pPr>
        <w:ind w:left="360"/>
      </w:pPr>
      <w:r>
        <w:t>Use the data provided in p. 2, but assume that the company uses the perpetual inventory system. (Hint: in preparing the solutions required below, it is helpful to determine the balance of inventory after each transaction, as shown in the review problem in this chapter).</w:t>
      </w:r>
    </w:p>
    <w:p w:rsidR="00EA2263" w:rsidRDefault="00EA2263" w:rsidP="00EA2263">
      <w:pPr>
        <w:ind w:left="360"/>
      </w:pPr>
      <w:r>
        <w:t xml:space="preserve">Required </w:t>
      </w:r>
    </w:p>
    <w:p w:rsidR="00EA2263" w:rsidRDefault="00E97D04" w:rsidP="00EA2263">
      <w:pPr>
        <w:pStyle w:val="ListParagraph"/>
        <w:numPr>
          <w:ilvl w:val="0"/>
          <w:numId w:val="2"/>
        </w:numPr>
      </w:pPr>
      <w:r>
        <w:t>Compute the cost of ending inventory and cost of goods sold for April and May using the average cost method. Round unit to cents and totals to dollars.</w:t>
      </w:r>
    </w:p>
    <w:p w:rsidR="00E97D04" w:rsidRDefault="00E97D04" w:rsidP="00EA2263">
      <w:pPr>
        <w:pStyle w:val="ListParagraph"/>
        <w:numPr>
          <w:ilvl w:val="0"/>
          <w:numId w:val="2"/>
        </w:numPr>
      </w:pPr>
      <w:r>
        <w:t>Compute the cost of ending inventory and cost of goods sold for April and May using the FIFO method.</w:t>
      </w:r>
    </w:p>
    <w:p w:rsidR="00E97D04" w:rsidRDefault="00E97D04" w:rsidP="00EA2263">
      <w:pPr>
        <w:pStyle w:val="ListParagraph"/>
        <w:numPr>
          <w:ilvl w:val="0"/>
          <w:numId w:val="2"/>
        </w:numPr>
      </w:pPr>
      <w:r>
        <w:t>Compute the cost of ending inventory and cost of goods sold for April and May using the LIFO method.</w:t>
      </w:r>
    </w:p>
    <w:p w:rsidR="00E97D04" w:rsidRDefault="00E97D04" w:rsidP="00EA2263">
      <w:pPr>
        <w:pStyle w:val="ListParagraph"/>
        <w:numPr>
          <w:ilvl w:val="0"/>
          <w:numId w:val="2"/>
        </w:numPr>
      </w:pPr>
      <w:r>
        <w:lastRenderedPageBreak/>
        <w:t xml:space="preserve">Assume that this company grows for many years in a long period of rising prices. How realistic do you think the balance sheet value for inventory would be and what effect would it have on the inventory turnover ratio? </w:t>
      </w:r>
    </w:p>
    <w:p w:rsidR="00EA2263" w:rsidRDefault="00EA2263" w:rsidP="00EA2263">
      <w:pPr>
        <w:ind w:left="360"/>
      </w:pPr>
    </w:p>
    <w:sectPr w:rsidR="00EA2263" w:rsidSect="000C2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219"/>
    <w:multiLevelType w:val="hybridMultilevel"/>
    <w:tmpl w:val="509E26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F53614"/>
    <w:multiLevelType w:val="hybridMultilevel"/>
    <w:tmpl w:val="BA6C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190E"/>
    <w:rsid w:val="000C2B73"/>
    <w:rsid w:val="001F190E"/>
    <w:rsid w:val="00E97D04"/>
    <w:rsid w:val="00EA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2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belal</dc:creator>
  <cp:lastModifiedBy>belal</cp:lastModifiedBy>
  <cp:revision>1</cp:revision>
  <dcterms:created xsi:type="dcterms:W3CDTF">2011-10-28T07:03:00Z</dcterms:created>
  <dcterms:modified xsi:type="dcterms:W3CDTF">2011-10-28T07:28:00Z</dcterms:modified>
</cp:coreProperties>
</file>