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B6C" w:rsidRDefault="00E21431">
      <w:proofErr w:type="gramStart"/>
      <w:r>
        <w:t>CASE  STUDY</w:t>
      </w:r>
      <w:proofErr w:type="gramEnd"/>
      <w:r>
        <w:t>:</w:t>
      </w:r>
      <w:r>
        <w:tab/>
      </w:r>
      <w:r>
        <w:tab/>
      </w:r>
      <w:r>
        <w:tab/>
      </w:r>
      <w:r>
        <w:tab/>
      </w:r>
      <w:r>
        <w:tab/>
      </w:r>
      <w:r>
        <w:tab/>
      </w:r>
      <w:r>
        <w:tab/>
      </w:r>
      <w:r>
        <w:tab/>
      </w:r>
      <w:r>
        <w:tab/>
      </w:r>
      <w:r>
        <w:tab/>
      </w:r>
      <w:r>
        <w:tab/>
        <w:t>1</w:t>
      </w:r>
      <w:r w:rsidR="00257B6C">
        <w:t xml:space="preserve">                                               </w:t>
      </w:r>
    </w:p>
    <w:p w:rsidR="00257B6C" w:rsidRDefault="00257B6C"/>
    <w:p w:rsidR="00257B6C" w:rsidRDefault="00257B6C"/>
    <w:p w:rsidR="00257B6C" w:rsidRDefault="00257B6C"/>
    <w:p w:rsidR="00257B6C" w:rsidRDefault="00257B6C"/>
    <w:p w:rsidR="00257B6C" w:rsidRDefault="00257B6C"/>
    <w:p w:rsidR="00257B6C" w:rsidRDefault="00257B6C"/>
    <w:p w:rsidR="00257B6C" w:rsidRDefault="00257B6C"/>
    <w:p w:rsidR="00257B6C" w:rsidRDefault="00257B6C"/>
    <w:p w:rsidR="00257B6C" w:rsidRDefault="00257B6C"/>
    <w:p w:rsidR="00257B6C" w:rsidRDefault="00257B6C"/>
    <w:p w:rsidR="00257B6C" w:rsidRDefault="00257B6C"/>
    <w:p w:rsidR="00257B6C" w:rsidRDefault="00257B6C"/>
    <w:p w:rsidR="00257B6C" w:rsidRDefault="00257B6C"/>
    <w:p w:rsidR="00257B6C" w:rsidRDefault="00257B6C"/>
    <w:p w:rsidR="00257B6C" w:rsidRDefault="00257B6C"/>
    <w:p w:rsidR="00257B6C" w:rsidRDefault="00257B6C"/>
    <w:p w:rsidR="00257B6C" w:rsidRDefault="00257B6C"/>
    <w:p w:rsidR="00257B6C" w:rsidRDefault="00257B6C"/>
    <w:p w:rsidR="00257B6C" w:rsidRDefault="00257B6C"/>
    <w:p w:rsidR="00257B6C" w:rsidRDefault="00257B6C"/>
    <w:p w:rsidR="00257B6C" w:rsidRDefault="00257B6C"/>
    <w:p w:rsidR="00257B6C" w:rsidRDefault="00257B6C"/>
    <w:p w:rsidR="00257B6C" w:rsidRDefault="00257B6C"/>
    <w:p w:rsidR="00257B6C" w:rsidRDefault="00257B6C"/>
    <w:p w:rsidR="0033658E" w:rsidRPr="00FD09FE" w:rsidRDefault="00257B6C" w:rsidP="00FD09FE">
      <w:pPr>
        <w:spacing w:line="480" w:lineRule="auto"/>
        <w:rPr>
          <w:rFonts w:ascii="Times New Roman" w:hAnsi="Times New Roman" w:cs="Times New Roman"/>
          <w:sz w:val="24"/>
          <w:szCs w:val="24"/>
        </w:rPr>
      </w:pPr>
      <w:r w:rsidRPr="00FD09FE">
        <w:rPr>
          <w:rFonts w:ascii="Times New Roman" w:hAnsi="Times New Roman" w:cs="Times New Roman"/>
          <w:sz w:val="24"/>
          <w:szCs w:val="24"/>
        </w:rPr>
        <w:lastRenderedPageBreak/>
        <w:t xml:space="preserve"> CASE STUDY</w:t>
      </w:r>
      <w:r w:rsidRPr="00FD09FE">
        <w:rPr>
          <w:rFonts w:ascii="Times New Roman" w:hAnsi="Times New Roman" w:cs="Times New Roman"/>
          <w:sz w:val="24"/>
          <w:szCs w:val="24"/>
        </w:rPr>
        <w:tab/>
      </w:r>
      <w:r w:rsidRPr="00FD09FE">
        <w:rPr>
          <w:rFonts w:ascii="Times New Roman" w:hAnsi="Times New Roman" w:cs="Times New Roman"/>
          <w:sz w:val="24"/>
          <w:szCs w:val="24"/>
        </w:rPr>
        <w:tab/>
      </w:r>
      <w:r w:rsidRPr="00FD09FE">
        <w:rPr>
          <w:rFonts w:ascii="Times New Roman" w:hAnsi="Times New Roman" w:cs="Times New Roman"/>
          <w:sz w:val="24"/>
          <w:szCs w:val="24"/>
        </w:rPr>
        <w:tab/>
      </w:r>
      <w:r w:rsidRPr="00FD09FE">
        <w:rPr>
          <w:rFonts w:ascii="Times New Roman" w:hAnsi="Times New Roman" w:cs="Times New Roman"/>
          <w:sz w:val="24"/>
          <w:szCs w:val="24"/>
        </w:rPr>
        <w:tab/>
      </w:r>
      <w:r w:rsidRPr="00FD09FE">
        <w:rPr>
          <w:rFonts w:ascii="Times New Roman" w:hAnsi="Times New Roman" w:cs="Times New Roman"/>
          <w:sz w:val="24"/>
          <w:szCs w:val="24"/>
        </w:rPr>
        <w:tab/>
      </w:r>
      <w:r w:rsidRPr="00FD09FE">
        <w:rPr>
          <w:rFonts w:ascii="Times New Roman" w:hAnsi="Times New Roman" w:cs="Times New Roman"/>
          <w:sz w:val="24"/>
          <w:szCs w:val="24"/>
        </w:rPr>
        <w:tab/>
      </w:r>
      <w:r w:rsidRPr="00FD09FE">
        <w:rPr>
          <w:rFonts w:ascii="Times New Roman" w:hAnsi="Times New Roman" w:cs="Times New Roman"/>
          <w:sz w:val="24"/>
          <w:szCs w:val="24"/>
        </w:rPr>
        <w:tab/>
      </w:r>
      <w:r w:rsidRPr="00FD09FE">
        <w:rPr>
          <w:rFonts w:ascii="Times New Roman" w:hAnsi="Times New Roman" w:cs="Times New Roman"/>
          <w:sz w:val="24"/>
          <w:szCs w:val="24"/>
        </w:rPr>
        <w:tab/>
        <w:t xml:space="preserve">         </w:t>
      </w:r>
      <w:r w:rsidR="00FD09FE" w:rsidRPr="00FD09FE">
        <w:rPr>
          <w:rFonts w:ascii="Times New Roman" w:hAnsi="Times New Roman" w:cs="Times New Roman"/>
          <w:sz w:val="24"/>
          <w:szCs w:val="24"/>
        </w:rPr>
        <w:t xml:space="preserve">             </w:t>
      </w:r>
      <w:r w:rsidRPr="00FD09FE">
        <w:rPr>
          <w:rFonts w:ascii="Times New Roman" w:hAnsi="Times New Roman" w:cs="Times New Roman"/>
          <w:sz w:val="24"/>
          <w:szCs w:val="24"/>
        </w:rPr>
        <w:t xml:space="preserve">  2</w:t>
      </w:r>
    </w:p>
    <w:p w:rsidR="00257B6C" w:rsidRPr="00FD09FE" w:rsidRDefault="00257B6C" w:rsidP="00FD09FE">
      <w:pPr>
        <w:spacing w:line="480" w:lineRule="auto"/>
        <w:rPr>
          <w:rFonts w:ascii="Times New Roman" w:hAnsi="Times New Roman" w:cs="Times New Roman"/>
          <w:sz w:val="24"/>
          <w:szCs w:val="24"/>
        </w:rPr>
      </w:pPr>
      <w:r w:rsidRPr="00FD09FE">
        <w:rPr>
          <w:rFonts w:ascii="Times New Roman" w:hAnsi="Times New Roman" w:cs="Times New Roman"/>
          <w:sz w:val="24"/>
          <w:szCs w:val="24"/>
        </w:rPr>
        <w:tab/>
      </w:r>
      <w:r w:rsidRPr="00FD09FE">
        <w:rPr>
          <w:rFonts w:ascii="Times New Roman" w:hAnsi="Times New Roman" w:cs="Times New Roman"/>
          <w:sz w:val="24"/>
          <w:szCs w:val="24"/>
        </w:rPr>
        <w:tab/>
      </w:r>
      <w:r w:rsidRPr="00FD09FE">
        <w:rPr>
          <w:rFonts w:ascii="Times New Roman" w:hAnsi="Times New Roman" w:cs="Times New Roman"/>
          <w:sz w:val="24"/>
          <w:szCs w:val="24"/>
        </w:rPr>
        <w:tab/>
        <w:t xml:space="preserve">                       Summary of Case Study</w:t>
      </w:r>
    </w:p>
    <w:p w:rsidR="00E21431" w:rsidRDefault="00257B6C" w:rsidP="00E21431">
      <w:pPr>
        <w:spacing w:line="480" w:lineRule="auto"/>
        <w:rPr>
          <w:rFonts w:ascii="Verdana" w:eastAsia="Times New Roman" w:hAnsi="Verdana" w:cs="Times New Roman"/>
          <w:color w:val="000000"/>
          <w:sz w:val="19"/>
          <w:szCs w:val="19"/>
        </w:rPr>
      </w:pPr>
      <w:r w:rsidRPr="00FD09FE">
        <w:rPr>
          <w:rFonts w:ascii="Times New Roman" w:hAnsi="Times New Roman" w:cs="Times New Roman"/>
          <w:sz w:val="24"/>
          <w:szCs w:val="24"/>
        </w:rPr>
        <w:tab/>
      </w:r>
      <w:r w:rsidR="00C87852">
        <w:rPr>
          <w:rFonts w:ascii="Times New Roman" w:hAnsi="Times New Roman" w:cs="Times New Roman"/>
          <w:sz w:val="24"/>
          <w:szCs w:val="24"/>
        </w:rPr>
        <w:t>Case St</w:t>
      </w:r>
      <w:r w:rsidR="00C87852" w:rsidRPr="00FD09FE">
        <w:rPr>
          <w:rFonts w:ascii="Verdana" w:eastAsia="Times New Roman" w:hAnsi="Verdana" w:cs="Times New Roman"/>
          <w:color w:val="000000"/>
          <w:sz w:val="19"/>
          <w:szCs w:val="19"/>
        </w:rPr>
        <w:t xml:space="preserve">udy: Father </w:t>
      </w:r>
      <w:r w:rsidR="00C87852">
        <w:rPr>
          <w:rFonts w:ascii="Verdana" w:eastAsia="Times New Roman" w:hAnsi="Verdana" w:cs="Times New Roman"/>
          <w:color w:val="000000"/>
          <w:sz w:val="19"/>
          <w:szCs w:val="19"/>
        </w:rPr>
        <w:t xml:space="preserve">(Ronald) </w:t>
      </w:r>
      <w:r w:rsidR="00C87852" w:rsidRPr="00FD09FE">
        <w:rPr>
          <w:rFonts w:ascii="Verdana" w:eastAsia="Times New Roman" w:hAnsi="Verdana" w:cs="Times New Roman"/>
          <w:color w:val="000000"/>
          <w:sz w:val="19"/>
          <w:szCs w:val="19"/>
        </w:rPr>
        <w:t xml:space="preserve">who </w:t>
      </w:r>
      <w:proofErr w:type="gramStart"/>
      <w:r w:rsidR="00C87852" w:rsidRPr="00FD09FE">
        <w:rPr>
          <w:rFonts w:ascii="Verdana" w:eastAsia="Times New Roman" w:hAnsi="Verdana" w:cs="Times New Roman"/>
          <w:color w:val="000000"/>
          <w:sz w:val="19"/>
          <w:szCs w:val="19"/>
        </w:rPr>
        <w:t>have</w:t>
      </w:r>
      <w:proofErr w:type="gramEnd"/>
      <w:r w:rsidR="00C87852" w:rsidRPr="00FD09FE">
        <w:rPr>
          <w:rFonts w:ascii="Verdana" w:eastAsia="Times New Roman" w:hAnsi="Verdana" w:cs="Times New Roman"/>
          <w:color w:val="000000"/>
          <w:sz w:val="19"/>
          <w:szCs w:val="19"/>
        </w:rPr>
        <w:t xml:space="preserve"> served in the Military and return home with psychological issues that result in behavior of domestic abuse.</w:t>
      </w:r>
      <w:r w:rsidR="00C87852">
        <w:rPr>
          <w:rFonts w:ascii="Verdana" w:eastAsia="Times New Roman" w:hAnsi="Verdana" w:cs="Times New Roman"/>
          <w:color w:val="000000"/>
          <w:sz w:val="19"/>
          <w:szCs w:val="19"/>
        </w:rPr>
        <w:t xml:space="preserve">  The s</w:t>
      </w:r>
      <w:r w:rsidRPr="00FD09FE">
        <w:rPr>
          <w:rFonts w:ascii="Times New Roman" w:hAnsi="Times New Roman" w:cs="Times New Roman"/>
          <w:sz w:val="24"/>
          <w:szCs w:val="24"/>
        </w:rPr>
        <w:t>tudy scenario involves domestic violence and its affect on the family unit.  The father has served in the military for 8 years and has only been with his family during various military leaves throughout the 8 years</w:t>
      </w:r>
      <w:r w:rsidR="00C87852">
        <w:rPr>
          <w:rFonts w:ascii="Times New Roman" w:hAnsi="Times New Roman" w:cs="Times New Roman"/>
          <w:sz w:val="24"/>
          <w:szCs w:val="24"/>
        </w:rPr>
        <w:t xml:space="preserve">. He has been released from the military for 9 months.  </w:t>
      </w:r>
      <w:proofErr w:type="gramStart"/>
      <w:r w:rsidR="00C87852">
        <w:rPr>
          <w:rFonts w:ascii="Times New Roman" w:hAnsi="Times New Roman" w:cs="Times New Roman"/>
          <w:sz w:val="24"/>
          <w:szCs w:val="24"/>
        </w:rPr>
        <w:t>he</w:t>
      </w:r>
      <w:proofErr w:type="gramEnd"/>
      <w:r w:rsidR="00C87852">
        <w:rPr>
          <w:rFonts w:ascii="Times New Roman" w:hAnsi="Times New Roman" w:cs="Times New Roman"/>
          <w:sz w:val="24"/>
          <w:szCs w:val="24"/>
        </w:rPr>
        <w:t xml:space="preserve"> </w:t>
      </w:r>
      <w:proofErr w:type="spellStart"/>
      <w:r w:rsidR="00C87852">
        <w:rPr>
          <w:rFonts w:ascii="Times New Roman" w:hAnsi="Times New Roman" w:cs="Times New Roman"/>
          <w:sz w:val="24"/>
          <w:szCs w:val="24"/>
        </w:rPr>
        <w:t>coupls</w:t>
      </w:r>
      <w:proofErr w:type="spellEnd"/>
      <w:r w:rsidR="00C87852">
        <w:rPr>
          <w:rFonts w:ascii="Times New Roman" w:hAnsi="Times New Roman" w:cs="Times New Roman"/>
          <w:sz w:val="24"/>
          <w:szCs w:val="24"/>
        </w:rPr>
        <w:t xml:space="preserve"> has been married for 18 years.  The father is 54 years of age and the mother is 39 years of age. During the period that husband was away from home, the </w:t>
      </w:r>
      <w:r w:rsidRPr="00FD09FE">
        <w:rPr>
          <w:rFonts w:ascii="Times New Roman" w:hAnsi="Times New Roman" w:cs="Times New Roman"/>
          <w:sz w:val="24"/>
          <w:szCs w:val="24"/>
        </w:rPr>
        <w:t>wife established a network of friends and adapted to a more independent way of living which was different from the initial relationship that had been established prior to husband leaving to serve in the military.  This new lifestyle was threatening to husband</w:t>
      </w:r>
      <w:r w:rsidR="00FD09FE" w:rsidRPr="00FD09FE">
        <w:rPr>
          <w:rFonts w:ascii="Times New Roman" w:hAnsi="Times New Roman" w:cs="Times New Roman"/>
          <w:sz w:val="24"/>
          <w:szCs w:val="24"/>
        </w:rPr>
        <w:t xml:space="preserve"> and resulted in anger, frustration, that lead to abuse in this family.  Another aspect to this family is that the husband also was reared in a home where domestic violence was common.  His father was often abusive to his mother throughout his childhood and youth years.   This family </w:t>
      </w:r>
      <w:r w:rsidR="00C87852">
        <w:rPr>
          <w:rFonts w:ascii="Times New Roman" w:hAnsi="Times New Roman" w:cs="Times New Roman"/>
          <w:sz w:val="24"/>
          <w:szCs w:val="24"/>
        </w:rPr>
        <w:t xml:space="preserve">dynamic has </w:t>
      </w:r>
      <w:r w:rsidR="00FD09FE" w:rsidRPr="00FD09FE">
        <w:rPr>
          <w:rFonts w:ascii="Times New Roman" w:hAnsi="Times New Roman" w:cs="Times New Roman"/>
          <w:sz w:val="24"/>
          <w:szCs w:val="24"/>
        </w:rPr>
        <w:t xml:space="preserve">only one child of which is a teenage boy, age 16.  Based on the history of this family, the problem escalated upon the husband’s release from the military.  A triggering factor that was </w:t>
      </w:r>
      <w:proofErr w:type="gramStart"/>
      <w:r w:rsidR="00FD09FE" w:rsidRPr="00FD09FE">
        <w:rPr>
          <w:rFonts w:ascii="Times New Roman" w:hAnsi="Times New Roman" w:cs="Times New Roman"/>
          <w:sz w:val="24"/>
          <w:szCs w:val="24"/>
        </w:rPr>
        <w:t>initiate</w:t>
      </w:r>
      <w:proofErr w:type="gramEnd"/>
      <w:r w:rsidR="00FD09FE" w:rsidRPr="00FD09FE">
        <w:rPr>
          <w:rFonts w:ascii="Times New Roman" w:hAnsi="Times New Roman" w:cs="Times New Roman"/>
          <w:sz w:val="24"/>
          <w:szCs w:val="24"/>
        </w:rPr>
        <w:t xml:space="preserve"> the abuse is when the wife make plans to attend events and/or other activities with her friends, co-workers or family members.</w:t>
      </w:r>
      <w:r w:rsidR="00E21431">
        <w:rPr>
          <w:rFonts w:ascii="Times New Roman" w:hAnsi="Times New Roman" w:cs="Times New Roman"/>
          <w:sz w:val="24"/>
          <w:szCs w:val="24"/>
        </w:rPr>
        <w:t xml:space="preserve">  </w:t>
      </w:r>
      <w:r w:rsidR="00FD09FE" w:rsidRPr="00FD09FE">
        <w:rPr>
          <w:rFonts w:ascii="Verdana" w:eastAsia="Times New Roman" w:hAnsi="Verdana" w:cs="Times New Roman"/>
          <w:color w:val="000000"/>
          <w:sz w:val="19"/>
          <w:szCs w:val="19"/>
        </w:rPr>
        <w:t>Over 2 million people are abused in the United States each year. They are abused physically, emotionally, psychologically and sexually. Statistics show that children who witness or experience domestic violence are more apt to demonstrate those same behaviors as teens and adults (Horowitz &amp; Skiff, 2007).</w:t>
      </w:r>
      <w:r w:rsidR="00E21431">
        <w:rPr>
          <w:rFonts w:ascii="Verdana" w:eastAsia="Times New Roman" w:hAnsi="Verdana" w:cs="Times New Roman"/>
          <w:color w:val="000000"/>
          <w:sz w:val="19"/>
          <w:szCs w:val="19"/>
        </w:rPr>
        <w:t xml:space="preserve">  </w:t>
      </w:r>
      <w:r w:rsidR="00FD09FE" w:rsidRPr="00FD09FE">
        <w:rPr>
          <w:rFonts w:ascii="Verdana" w:eastAsia="Times New Roman" w:hAnsi="Verdana" w:cs="Times New Roman"/>
          <w:color w:val="000000"/>
          <w:sz w:val="19"/>
          <w:szCs w:val="19"/>
        </w:rPr>
        <w:br/>
      </w:r>
    </w:p>
    <w:p w:rsidR="00E21431" w:rsidRDefault="00E21431" w:rsidP="00E21431">
      <w:pPr>
        <w:spacing w:line="48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lastRenderedPageBreak/>
        <w:t>CASE STUDY</w:t>
      </w:r>
      <w:r>
        <w:rPr>
          <w:rFonts w:ascii="Verdana" w:eastAsia="Times New Roman" w:hAnsi="Verdana" w:cs="Times New Roman"/>
          <w:color w:val="000000"/>
          <w:sz w:val="19"/>
          <w:szCs w:val="19"/>
        </w:rPr>
        <w:tab/>
      </w:r>
      <w:r>
        <w:rPr>
          <w:rFonts w:ascii="Verdana" w:eastAsia="Times New Roman" w:hAnsi="Verdana" w:cs="Times New Roman"/>
          <w:color w:val="000000"/>
          <w:sz w:val="19"/>
          <w:szCs w:val="19"/>
        </w:rPr>
        <w:tab/>
      </w:r>
      <w:r>
        <w:rPr>
          <w:rFonts w:ascii="Verdana" w:eastAsia="Times New Roman" w:hAnsi="Verdana" w:cs="Times New Roman"/>
          <w:color w:val="000000"/>
          <w:sz w:val="19"/>
          <w:szCs w:val="19"/>
        </w:rPr>
        <w:tab/>
      </w:r>
      <w:r>
        <w:rPr>
          <w:rFonts w:ascii="Verdana" w:eastAsia="Times New Roman" w:hAnsi="Verdana" w:cs="Times New Roman"/>
          <w:color w:val="000000"/>
          <w:sz w:val="19"/>
          <w:szCs w:val="19"/>
        </w:rPr>
        <w:tab/>
      </w:r>
      <w:r>
        <w:rPr>
          <w:rFonts w:ascii="Verdana" w:eastAsia="Times New Roman" w:hAnsi="Verdana" w:cs="Times New Roman"/>
          <w:color w:val="000000"/>
          <w:sz w:val="19"/>
          <w:szCs w:val="19"/>
        </w:rPr>
        <w:tab/>
      </w:r>
      <w:r>
        <w:rPr>
          <w:rFonts w:ascii="Verdana" w:eastAsia="Times New Roman" w:hAnsi="Verdana" w:cs="Times New Roman"/>
          <w:color w:val="000000"/>
          <w:sz w:val="19"/>
          <w:szCs w:val="19"/>
        </w:rPr>
        <w:tab/>
      </w:r>
      <w:r>
        <w:rPr>
          <w:rFonts w:ascii="Verdana" w:eastAsia="Times New Roman" w:hAnsi="Verdana" w:cs="Times New Roman"/>
          <w:color w:val="000000"/>
          <w:sz w:val="19"/>
          <w:szCs w:val="19"/>
        </w:rPr>
        <w:tab/>
      </w:r>
      <w:r>
        <w:rPr>
          <w:rFonts w:ascii="Verdana" w:eastAsia="Times New Roman" w:hAnsi="Verdana" w:cs="Times New Roman"/>
          <w:color w:val="000000"/>
          <w:sz w:val="19"/>
          <w:szCs w:val="19"/>
        </w:rPr>
        <w:tab/>
      </w:r>
      <w:r>
        <w:rPr>
          <w:rFonts w:ascii="Verdana" w:eastAsia="Times New Roman" w:hAnsi="Verdana" w:cs="Times New Roman"/>
          <w:color w:val="000000"/>
          <w:sz w:val="19"/>
          <w:szCs w:val="19"/>
        </w:rPr>
        <w:tab/>
      </w:r>
      <w:r>
        <w:rPr>
          <w:rFonts w:ascii="Verdana" w:eastAsia="Times New Roman" w:hAnsi="Verdana" w:cs="Times New Roman"/>
          <w:color w:val="000000"/>
          <w:sz w:val="19"/>
          <w:szCs w:val="19"/>
        </w:rPr>
        <w:tab/>
      </w:r>
      <w:r>
        <w:rPr>
          <w:rFonts w:ascii="Verdana" w:eastAsia="Times New Roman" w:hAnsi="Verdana" w:cs="Times New Roman"/>
          <w:color w:val="000000"/>
          <w:sz w:val="19"/>
          <w:szCs w:val="19"/>
        </w:rPr>
        <w:tab/>
        <w:t xml:space="preserve">       3</w:t>
      </w:r>
      <w:r w:rsidR="00FD09FE" w:rsidRPr="00FD09FE">
        <w:rPr>
          <w:rFonts w:ascii="Verdana" w:eastAsia="Times New Roman" w:hAnsi="Verdana" w:cs="Times New Roman"/>
          <w:color w:val="000000"/>
          <w:sz w:val="19"/>
          <w:szCs w:val="19"/>
        </w:rPr>
        <w:br/>
        <w:t>References</w:t>
      </w:r>
      <w:proofErr w:type="gramStart"/>
      <w:r w:rsidR="00FD09FE" w:rsidRPr="00FD09FE">
        <w:rPr>
          <w:rFonts w:ascii="Verdana" w:eastAsia="Times New Roman" w:hAnsi="Verdana" w:cs="Times New Roman"/>
          <w:color w:val="000000"/>
          <w:sz w:val="19"/>
          <w:szCs w:val="19"/>
        </w:rPr>
        <w:t>:</w:t>
      </w:r>
      <w:proofErr w:type="gramEnd"/>
      <w:r w:rsidR="00FD09FE" w:rsidRPr="00FD09FE">
        <w:rPr>
          <w:rFonts w:ascii="Verdana" w:eastAsia="Times New Roman" w:hAnsi="Verdana" w:cs="Times New Roman"/>
          <w:color w:val="000000"/>
          <w:sz w:val="19"/>
          <w:szCs w:val="19"/>
        </w:rPr>
        <w:br/>
        <w:t>Horowitz, S. H., &amp; Skiff, D. (2007, May/June). Historical evide</w:t>
      </w:r>
      <w:r>
        <w:rPr>
          <w:rFonts w:ascii="Verdana" w:eastAsia="Times New Roman" w:hAnsi="Verdana" w:cs="Times New Roman"/>
          <w:color w:val="000000"/>
          <w:sz w:val="19"/>
          <w:szCs w:val="19"/>
        </w:rPr>
        <w:t xml:space="preserve">nce for </w:t>
      </w:r>
      <w:proofErr w:type="gramStart"/>
      <w:r>
        <w:rPr>
          <w:rFonts w:ascii="Verdana" w:eastAsia="Times New Roman" w:hAnsi="Verdana" w:cs="Times New Roman"/>
          <w:color w:val="000000"/>
          <w:sz w:val="19"/>
          <w:szCs w:val="19"/>
        </w:rPr>
        <w:t>couples</w:t>
      </w:r>
      <w:proofErr w:type="gramEnd"/>
      <w:r>
        <w:rPr>
          <w:rFonts w:ascii="Verdana" w:eastAsia="Times New Roman" w:hAnsi="Verdana" w:cs="Times New Roman"/>
          <w:color w:val="000000"/>
          <w:sz w:val="19"/>
          <w:szCs w:val="19"/>
        </w:rPr>
        <w:t xml:space="preserve"> </w:t>
      </w:r>
      <w:r w:rsidR="00FD09FE" w:rsidRPr="00FD09FE">
        <w:rPr>
          <w:rFonts w:ascii="Verdana" w:eastAsia="Times New Roman" w:hAnsi="Verdana" w:cs="Times New Roman"/>
          <w:color w:val="000000"/>
          <w:sz w:val="19"/>
          <w:szCs w:val="19"/>
        </w:rPr>
        <w:t xml:space="preserve">treatment for </w:t>
      </w:r>
    </w:p>
    <w:p w:rsidR="00E21431" w:rsidRDefault="00E21431" w:rsidP="00E21431">
      <w:pPr>
        <w:spacing w:line="48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ab/>
      </w:r>
      <w:proofErr w:type="gramStart"/>
      <w:r w:rsidR="00FD09FE" w:rsidRPr="00FD09FE">
        <w:rPr>
          <w:rFonts w:ascii="Verdana" w:eastAsia="Times New Roman" w:hAnsi="Verdana" w:cs="Times New Roman"/>
          <w:color w:val="000000"/>
          <w:sz w:val="19"/>
          <w:szCs w:val="19"/>
        </w:rPr>
        <w:t>partner</w:t>
      </w:r>
      <w:proofErr w:type="gramEnd"/>
      <w:r w:rsidR="00FD09FE" w:rsidRPr="00FD09FE">
        <w:rPr>
          <w:rFonts w:ascii="Verdana" w:eastAsia="Times New Roman" w:hAnsi="Verdana" w:cs="Times New Roman"/>
          <w:color w:val="000000"/>
          <w:sz w:val="19"/>
          <w:szCs w:val="19"/>
        </w:rPr>
        <w:t xml:space="preserve"> violence.</w:t>
      </w:r>
      <w:r w:rsidRPr="00E21431">
        <w:rPr>
          <w:rFonts w:ascii="Verdana" w:eastAsia="Times New Roman" w:hAnsi="Verdana" w:cs="Times New Roman"/>
          <w:i/>
          <w:color w:val="000000"/>
          <w:sz w:val="19"/>
          <w:szCs w:val="19"/>
        </w:rPr>
        <w:t xml:space="preserve"> Family Therapy Magazine</w:t>
      </w:r>
      <w:r>
        <w:rPr>
          <w:rFonts w:ascii="Verdana" w:eastAsia="Times New Roman" w:hAnsi="Verdana" w:cs="Times New Roman"/>
          <w:color w:val="000000"/>
          <w:sz w:val="19"/>
          <w:szCs w:val="19"/>
        </w:rPr>
        <w:t>, 7, 32</w:t>
      </w:r>
      <w:proofErr w:type="gramStart"/>
      <w:r>
        <w:rPr>
          <w:rFonts w:ascii="Verdana" w:eastAsia="Times New Roman" w:hAnsi="Verdana" w:cs="Times New Roman"/>
          <w:color w:val="000000"/>
          <w:sz w:val="19"/>
          <w:szCs w:val="19"/>
        </w:rPr>
        <w:t>,</w:t>
      </w:r>
      <w:r w:rsidR="00FD09FE" w:rsidRPr="00FD09FE">
        <w:rPr>
          <w:rFonts w:ascii="Verdana" w:eastAsia="Times New Roman" w:hAnsi="Verdana" w:cs="Times New Roman"/>
          <w:color w:val="000000"/>
          <w:sz w:val="19"/>
          <w:szCs w:val="19"/>
        </w:rPr>
        <w:t>35</w:t>
      </w:r>
      <w:proofErr w:type="gramEnd"/>
      <w:r w:rsidR="00FD09FE" w:rsidRPr="00FD09FE">
        <w:rPr>
          <w:rFonts w:ascii="Verdana" w:eastAsia="Times New Roman" w:hAnsi="Verdana" w:cs="Times New Roman"/>
          <w:color w:val="000000"/>
          <w:sz w:val="19"/>
          <w:szCs w:val="19"/>
        </w:rPr>
        <w:t>.</w:t>
      </w:r>
      <w:r w:rsidR="00FD09FE" w:rsidRPr="00FD09FE">
        <w:rPr>
          <w:rFonts w:ascii="Verdana" w:eastAsia="Times New Roman" w:hAnsi="Verdana" w:cs="Times New Roman"/>
          <w:color w:val="000000"/>
          <w:sz w:val="19"/>
          <w:szCs w:val="19"/>
        </w:rPr>
        <w:br/>
      </w:r>
      <w:r w:rsidR="00FD09FE" w:rsidRPr="00FD09FE">
        <w:rPr>
          <w:rFonts w:ascii="Verdana" w:eastAsia="Times New Roman" w:hAnsi="Verdana" w:cs="Times New Roman"/>
          <w:color w:val="000000"/>
          <w:sz w:val="19"/>
          <w:szCs w:val="19"/>
        </w:rPr>
        <w:br/>
      </w:r>
      <w:proofErr w:type="spellStart"/>
      <w:proofErr w:type="gramStart"/>
      <w:r w:rsidR="00FD09FE" w:rsidRPr="00FD09FE">
        <w:rPr>
          <w:rFonts w:ascii="Verdana" w:eastAsia="Times New Roman" w:hAnsi="Verdana" w:cs="Times New Roman"/>
          <w:color w:val="000000"/>
          <w:sz w:val="19"/>
          <w:szCs w:val="19"/>
        </w:rPr>
        <w:t>Kirst</w:t>
      </w:r>
      <w:proofErr w:type="spellEnd"/>
      <w:r w:rsidR="00FD09FE" w:rsidRPr="00FD09FE">
        <w:rPr>
          <w:rFonts w:ascii="Verdana" w:eastAsia="Times New Roman" w:hAnsi="Verdana" w:cs="Times New Roman"/>
          <w:color w:val="000000"/>
          <w:sz w:val="19"/>
          <w:szCs w:val="19"/>
        </w:rPr>
        <w:t>-Ashman, K. K., &amp; Hull, G.F. (2009).</w:t>
      </w:r>
      <w:proofErr w:type="gramEnd"/>
      <w:r w:rsidR="00FD09FE" w:rsidRPr="00FD09FE">
        <w:rPr>
          <w:rFonts w:ascii="Verdana" w:eastAsia="Times New Roman" w:hAnsi="Verdana" w:cs="Times New Roman"/>
          <w:i/>
          <w:color w:val="000000"/>
          <w:sz w:val="19"/>
          <w:szCs w:val="19"/>
        </w:rPr>
        <w:t xml:space="preserve"> Understanding the generalist practice</w:t>
      </w:r>
      <w:r w:rsidR="00FD09FE" w:rsidRPr="00FD09FE">
        <w:rPr>
          <w:rFonts w:ascii="Verdana" w:eastAsia="Times New Roman" w:hAnsi="Verdana" w:cs="Times New Roman"/>
          <w:color w:val="000000"/>
          <w:sz w:val="19"/>
          <w:szCs w:val="19"/>
        </w:rPr>
        <w:t xml:space="preserve"> (5th </w:t>
      </w:r>
      <w:proofErr w:type="gramStart"/>
      <w:r w:rsidR="00FD09FE" w:rsidRPr="00FD09FE">
        <w:rPr>
          <w:rFonts w:ascii="Verdana" w:eastAsia="Times New Roman" w:hAnsi="Verdana" w:cs="Times New Roman"/>
          <w:color w:val="000000"/>
          <w:sz w:val="19"/>
          <w:szCs w:val="19"/>
        </w:rPr>
        <w:t>ed</w:t>
      </w:r>
      <w:proofErr w:type="gramEnd"/>
      <w:r w:rsidR="00FD09FE" w:rsidRPr="00FD09FE">
        <w:rPr>
          <w:rFonts w:ascii="Verdana" w:eastAsia="Times New Roman" w:hAnsi="Verdana" w:cs="Times New Roman"/>
          <w:color w:val="000000"/>
          <w:sz w:val="19"/>
          <w:szCs w:val="19"/>
        </w:rPr>
        <w:t xml:space="preserve">.). </w:t>
      </w:r>
    </w:p>
    <w:p w:rsidR="00E21431" w:rsidRDefault="00E21431" w:rsidP="00E21431">
      <w:pPr>
        <w:spacing w:line="48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ab/>
      </w:r>
      <w:r w:rsidR="00FD09FE" w:rsidRPr="00FD09FE">
        <w:rPr>
          <w:rFonts w:ascii="Verdana" w:eastAsia="Times New Roman" w:hAnsi="Verdana" w:cs="Times New Roman"/>
          <w:color w:val="000000"/>
          <w:sz w:val="19"/>
          <w:szCs w:val="19"/>
        </w:rPr>
        <w:t xml:space="preserve">Belmont, CA: Brooks/Cole, </w:t>
      </w:r>
      <w:proofErr w:type="spellStart"/>
      <w:r w:rsidR="00FD09FE" w:rsidRPr="00FD09FE">
        <w:rPr>
          <w:rFonts w:ascii="Verdana" w:eastAsia="Times New Roman" w:hAnsi="Verdana" w:cs="Times New Roman"/>
          <w:color w:val="000000"/>
          <w:sz w:val="19"/>
          <w:szCs w:val="19"/>
        </w:rPr>
        <w:t>Centage</w:t>
      </w:r>
      <w:proofErr w:type="spellEnd"/>
      <w:r w:rsidR="00FD09FE" w:rsidRPr="00FD09FE">
        <w:rPr>
          <w:rFonts w:ascii="Verdana" w:eastAsia="Times New Roman" w:hAnsi="Verdana" w:cs="Times New Roman"/>
          <w:color w:val="000000"/>
          <w:sz w:val="19"/>
          <w:szCs w:val="19"/>
        </w:rPr>
        <w:t xml:space="preserve"> Learning.</w:t>
      </w:r>
      <w:r w:rsidR="00FD09FE" w:rsidRPr="00FD09FE">
        <w:rPr>
          <w:rFonts w:ascii="Verdana" w:eastAsia="Times New Roman" w:hAnsi="Verdana" w:cs="Times New Roman"/>
          <w:color w:val="000000"/>
          <w:sz w:val="19"/>
          <w:szCs w:val="19"/>
        </w:rPr>
        <w:br/>
      </w:r>
    </w:p>
    <w:p w:rsidR="00FD09FE" w:rsidRDefault="00FD09FE" w:rsidP="00FD09FE">
      <w:pPr>
        <w:spacing w:line="480" w:lineRule="auto"/>
        <w:rPr>
          <w:rFonts w:ascii="Times New Roman" w:hAnsi="Times New Roman" w:cs="Times New Roman"/>
          <w:sz w:val="24"/>
          <w:szCs w:val="24"/>
        </w:rPr>
      </w:pPr>
    </w:p>
    <w:p w:rsidR="00FD09FE" w:rsidRDefault="00FD09FE" w:rsidP="00FD09FE">
      <w:pPr>
        <w:spacing w:line="480" w:lineRule="auto"/>
        <w:rPr>
          <w:rFonts w:ascii="Times New Roman" w:hAnsi="Times New Roman" w:cs="Times New Roman"/>
          <w:sz w:val="24"/>
          <w:szCs w:val="24"/>
        </w:rPr>
      </w:pPr>
    </w:p>
    <w:p w:rsidR="00FD09FE" w:rsidRDefault="00FD09FE" w:rsidP="00FD09FE">
      <w:pPr>
        <w:spacing w:line="480" w:lineRule="auto"/>
        <w:rPr>
          <w:rFonts w:ascii="Times New Roman" w:hAnsi="Times New Roman" w:cs="Times New Roman"/>
          <w:sz w:val="24"/>
          <w:szCs w:val="24"/>
        </w:rPr>
      </w:pPr>
    </w:p>
    <w:p w:rsidR="00FD09FE" w:rsidRDefault="00FD09FE" w:rsidP="00FD09FE">
      <w:pPr>
        <w:spacing w:line="480" w:lineRule="auto"/>
        <w:rPr>
          <w:rFonts w:ascii="Times New Roman" w:hAnsi="Times New Roman" w:cs="Times New Roman"/>
          <w:sz w:val="24"/>
          <w:szCs w:val="24"/>
        </w:rPr>
      </w:pPr>
    </w:p>
    <w:p w:rsidR="00FD09FE" w:rsidRPr="00FD09FE" w:rsidRDefault="00FD09FE" w:rsidP="00FD09FE">
      <w:pPr>
        <w:spacing w:line="480" w:lineRule="auto"/>
        <w:rPr>
          <w:rFonts w:ascii="Times New Roman" w:hAnsi="Times New Roman" w:cs="Times New Roman"/>
          <w:sz w:val="24"/>
          <w:szCs w:val="24"/>
        </w:rPr>
      </w:pPr>
    </w:p>
    <w:sectPr w:rsidR="00FD09FE" w:rsidRPr="00FD09FE" w:rsidSect="003365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7B6C"/>
    <w:rsid w:val="00257B6C"/>
    <w:rsid w:val="0033658E"/>
    <w:rsid w:val="00C87852"/>
    <w:rsid w:val="00E21431"/>
    <w:rsid w:val="00FD0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5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2888163">
      <w:bodyDiv w:val="1"/>
      <w:marLeft w:val="150"/>
      <w:marRight w:val="150"/>
      <w:marTop w:val="0"/>
      <w:marBottom w:val="150"/>
      <w:divBdr>
        <w:top w:val="none" w:sz="0" w:space="0" w:color="auto"/>
        <w:left w:val="none" w:sz="0" w:space="0" w:color="auto"/>
        <w:bottom w:val="none" w:sz="0" w:space="0" w:color="auto"/>
        <w:right w:val="none" w:sz="0" w:space="0" w:color="auto"/>
      </w:divBdr>
      <w:divsChild>
        <w:div w:id="363754119">
          <w:marLeft w:val="0"/>
          <w:marRight w:val="0"/>
          <w:marTop w:val="0"/>
          <w:marBottom w:val="135"/>
          <w:divBdr>
            <w:top w:val="single" w:sz="6" w:space="2" w:color="AAAAAA"/>
            <w:left w:val="single" w:sz="6" w:space="5" w:color="AAAAAA"/>
            <w:bottom w:val="single" w:sz="6" w:space="5" w:color="AAAAAA"/>
            <w:right w:val="single" w:sz="6" w:space="5" w:color="AAAAAA"/>
          </w:divBdr>
          <w:divsChild>
            <w:div w:id="389497441">
              <w:marLeft w:val="0"/>
              <w:marRight w:val="0"/>
              <w:marTop w:val="0"/>
              <w:marBottom w:val="90"/>
              <w:divBdr>
                <w:top w:val="none" w:sz="0" w:space="0" w:color="auto"/>
                <w:left w:val="none" w:sz="0" w:space="0" w:color="auto"/>
                <w:bottom w:val="none" w:sz="0" w:space="0" w:color="auto"/>
                <w:right w:val="none" w:sz="0" w:space="0" w:color="auto"/>
              </w:divBdr>
              <w:divsChild>
                <w:div w:id="99329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merriwether</dc:creator>
  <cp:lastModifiedBy>joe merriwether</cp:lastModifiedBy>
  <cp:revision>1</cp:revision>
  <dcterms:created xsi:type="dcterms:W3CDTF">2011-10-28T19:24:00Z</dcterms:created>
  <dcterms:modified xsi:type="dcterms:W3CDTF">2011-10-28T20:02:00Z</dcterms:modified>
</cp:coreProperties>
</file>