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87" w:rsidRDefault="00C63087" w:rsidP="00C63087">
      <w:r>
        <w:t>Complete table</w:t>
      </w:r>
    </w:p>
    <w:p w:rsidR="00C63087" w:rsidRDefault="00C63087" w:rsidP="00C630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Number of Workers</w:t>
            </w:r>
          </w:p>
        </w:tc>
        <w:tc>
          <w:tcPr>
            <w:tcW w:w="2214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Total Output</w:t>
            </w:r>
          </w:p>
          <w:p w:rsidR="00C63087" w:rsidRDefault="00C63087" w:rsidP="002F2D24">
            <w:pPr>
              <w:ind w:left="720" w:hanging="720"/>
              <w:jc w:val="center"/>
            </w:pPr>
            <w:r>
              <w:t>(Total Product)</w:t>
            </w:r>
          </w:p>
        </w:tc>
        <w:tc>
          <w:tcPr>
            <w:tcW w:w="2214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Marginal Product of Labor</w:t>
            </w:r>
          </w:p>
        </w:tc>
        <w:tc>
          <w:tcPr>
            <w:tcW w:w="2214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Average Product of Labor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12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14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42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14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13.6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6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7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84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9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10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11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  <w:r>
              <w:t>91</w:t>
            </w: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2214" w:type="dxa"/>
          </w:tcPr>
          <w:p w:rsidR="00C63087" w:rsidRDefault="00C63087" w:rsidP="002F2D24">
            <w:pPr>
              <w:jc w:val="center"/>
            </w:pPr>
          </w:p>
        </w:tc>
      </w:tr>
    </w:tbl>
    <w:p w:rsidR="00C63087" w:rsidRDefault="00C63087" w:rsidP="00C63087"/>
    <w:p w:rsidR="00C63087" w:rsidRPr="00AA6494" w:rsidRDefault="00C63087" w:rsidP="00C63087">
      <w:pPr>
        <w:numPr>
          <w:ilvl w:val="0"/>
          <w:numId w:val="1"/>
        </w:numPr>
        <w:rPr>
          <w:rFonts w:ascii="Cambria" w:hAnsi="Cambria"/>
        </w:rPr>
      </w:pPr>
      <w:r w:rsidRPr="00AA6494">
        <w:rPr>
          <w:rFonts w:ascii="Cambria" w:hAnsi="Cambria"/>
        </w:rPr>
        <w:t xml:space="preserve">At what point (in terms of workers) do we see evidence of diminishing marginal product? </w:t>
      </w:r>
    </w:p>
    <w:p w:rsidR="00C63087" w:rsidRPr="00AA6494" w:rsidRDefault="00C63087" w:rsidP="00C63087">
      <w:pPr>
        <w:numPr>
          <w:ilvl w:val="0"/>
          <w:numId w:val="1"/>
        </w:numPr>
        <w:rPr>
          <w:rFonts w:ascii="Cambria" w:hAnsi="Cambria"/>
        </w:rPr>
      </w:pPr>
      <w:r w:rsidRPr="00AA6494">
        <w:rPr>
          <w:rFonts w:ascii="Cambria" w:hAnsi="Cambria"/>
        </w:rPr>
        <w:t xml:space="preserve">Is the slope of the Total Product curve steeper when 2 workers are employed or when 5 workers are employed? </w:t>
      </w:r>
    </w:p>
    <w:p w:rsidR="00C63087" w:rsidRDefault="00C63087" w:rsidP="00C63087"/>
    <w:p w:rsidR="00C63087" w:rsidRDefault="00C63087" w:rsidP="00C63087"/>
    <w:p w:rsidR="00C63087" w:rsidRDefault="00C63087" w:rsidP="00C63087"/>
    <w:p w:rsidR="00C63087" w:rsidRDefault="00C63087" w:rsidP="00C63087">
      <w:r>
        <w:t>Complete the following table.  Do not complete any cell with “—</w:t>
      </w:r>
      <w:proofErr w:type="gramStart"/>
      <w:r>
        <w:t>“ in</w:t>
      </w:r>
      <w:proofErr w:type="gramEnd"/>
      <w:r>
        <w:t xml:space="preserve"> it.  </w:t>
      </w:r>
    </w:p>
    <w:p w:rsidR="00C63087" w:rsidRDefault="00C63087" w:rsidP="00C63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pStyle w:val="Heading1"/>
              <w:jc w:val="center"/>
            </w:pPr>
            <w:r>
              <w:t>Q</w:t>
            </w:r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FC</w:t>
            </w:r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VC</w:t>
            </w:r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TC</w:t>
            </w:r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MC</w:t>
            </w:r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smartTag w:uri="urn:schemas-microsoft-com:office:smarttags" w:element="stockticker">
              <w:r>
                <w:t>AFC</w:t>
              </w:r>
            </w:smartTag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AVC</w:t>
            </w:r>
          </w:p>
        </w:tc>
        <w:tc>
          <w:tcPr>
            <w:tcW w:w="1107" w:type="dxa"/>
            <w:shd w:val="pct12" w:color="auto" w:fill="FFFFFF"/>
          </w:tcPr>
          <w:p w:rsidR="00C63087" w:rsidRDefault="00C63087" w:rsidP="002F2D24">
            <w:pPr>
              <w:jc w:val="center"/>
            </w:pPr>
            <w:r>
              <w:t>ATC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80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110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“—“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25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51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21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17.5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7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210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30</w:t>
            </w:r>
          </w:p>
        </w:tc>
      </w:tr>
      <w:tr w:rsidR="00C63087" w:rsidTr="002F2D24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  <w:r>
              <w:t>21.25</w:t>
            </w:r>
          </w:p>
        </w:tc>
        <w:tc>
          <w:tcPr>
            <w:tcW w:w="1107" w:type="dxa"/>
          </w:tcPr>
          <w:p w:rsidR="00C63087" w:rsidRDefault="00C63087" w:rsidP="002F2D24">
            <w:pPr>
              <w:jc w:val="center"/>
            </w:pPr>
          </w:p>
        </w:tc>
      </w:tr>
    </w:tbl>
    <w:p w:rsidR="00C63087" w:rsidRDefault="00C63087" w:rsidP="00C63087">
      <w:pPr>
        <w:jc w:val="center"/>
      </w:pPr>
    </w:p>
    <w:p w:rsidR="00C63087" w:rsidRPr="00AA6494" w:rsidRDefault="00C63087" w:rsidP="00C63087">
      <w:pPr>
        <w:rPr>
          <w:rFonts w:ascii="Cambria" w:hAnsi="Cambria"/>
        </w:rPr>
      </w:pPr>
      <w:r w:rsidRPr="00AA6494">
        <w:rPr>
          <w:rFonts w:ascii="Cambria" w:hAnsi="Cambria"/>
        </w:rPr>
        <w:t xml:space="preserve">Some of the entries are not whole numbers.  Round decimals off to a single decimal point (for example, 58.325 would be 58.3).  </w:t>
      </w:r>
    </w:p>
    <w:p w:rsidR="00C63087" w:rsidRPr="00AA6494" w:rsidRDefault="00C63087" w:rsidP="00C63087">
      <w:pPr>
        <w:rPr>
          <w:rFonts w:ascii="Cambria" w:hAnsi="Cambria"/>
        </w:rPr>
      </w:pPr>
    </w:p>
    <w:p w:rsidR="00C63087" w:rsidRPr="00AA6494" w:rsidRDefault="00C63087" w:rsidP="00C63087">
      <w:pPr>
        <w:rPr>
          <w:rFonts w:ascii="Cambria" w:hAnsi="Cambria"/>
        </w:rPr>
      </w:pPr>
      <w:proofErr w:type="gramStart"/>
      <w:r w:rsidRPr="00AA6494">
        <w:rPr>
          <w:rFonts w:ascii="Cambria" w:hAnsi="Cambria"/>
        </w:rPr>
        <w:t>a.  At</w:t>
      </w:r>
      <w:proofErr w:type="gramEnd"/>
      <w:r w:rsidRPr="00AA6494">
        <w:rPr>
          <w:rFonts w:ascii="Cambria" w:hAnsi="Cambria"/>
        </w:rPr>
        <w:t xml:space="preserve"> what level of output are your average variable costs minimized? </w:t>
      </w:r>
    </w:p>
    <w:p w:rsidR="00C63087" w:rsidRPr="00AA6494" w:rsidRDefault="00C63087" w:rsidP="00C63087">
      <w:pPr>
        <w:rPr>
          <w:rFonts w:ascii="Cambria" w:hAnsi="Cambria"/>
        </w:rPr>
      </w:pPr>
      <w:proofErr w:type="gramStart"/>
      <w:r w:rsidRPr="00AA6494">
        <w:rPr>
          <w:rFonts w:ascii="Cambria" w:hAnsi="Cambria"/>
        </w:rPr>
        <w:t>b.  At</w:t>
      </w:r>
      <w:proofErr w:type="gramEnd"/>
      <w:r w:rsidRPr="00AA6494">
        <w:rPr>
          <w:rFonts w:ascii="Cambria" w:hAnsi="Cambria"/>
        </w:rPr>
        <w:t xml:space="preserve"> what level of output are your average total costs minimized?</w:t>
      </w:r>
    </w:p>
    <w:p w:rsidR="00C63087" w:rsidRPr="00AA6494" w:rsidRDefault="00C63087" w:rsidP="00C63087">
      <w:pPr>
        <w:rPr>
          <w:rFonts w:ascii="Cambria" w:hAnsi="Cambria"/>
        </w:rPr>
      </w:pPr>
      <w:r w:rsidRPr="00AA6494">
        <w:rPr>
          <w:rFonts w:ascii="Cambria" w:hAnsi="Cambria"/>
        </w:rPr>
        <w:t xml:space="preserve"> </w:t>
      </w:r>
    </w:p>
    <w:p w:rsidR="00DC6BE8" w:rsidRDefault="00C63087"/>
    <w:sectPr w:rsidR="00DC6B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3087"/>
    <w:multiLevelType w:val="singleLevel"/>
    <w:tmpl w:val="B34C1B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087"/>
    <w:rsid w:val="000812CF"/>
    <w:rsid w:val="00483CB3"/>
    <w:rsid w:val="00C63087"/>
    <w:rsid w:val="00C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87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paragraph" w:styleId="Heading1">
    <w:name w:val="heading 1"/>
    <w:basedOn w:val="Normal"/>
    <w:next w:val="Normal"/>
    <w:link w:val="Heading1Char"/>
    <w:qFormat/>
    <w:rsid w:val="00C63087"/>
    <w:pPr>
      <w:keepNext/>
      <w:outlineLvl w:val="0"/>
    </w:pPr>
    <w:rPr>
      <w:rFonts w:cs="Times New Roman"/>
      <w:b/>
      <w:sz w:val="2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08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PLK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2011-10-22T01:28:00Z</dcterms:created>
  <dcterms:modified xsi:type="dcterms:W3CDTF">2011-10-22T01:29:00Z</dcterms:modified>
</cp:coreProperties>
</file>