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C" w:rsidRPr="009433F4" w:rsidRDefault="00D03C1C" w:rsidP="00D03C1C">
      <w:pPr>
        <w:numPr>
          <w:ilvl w:val="0"/>
          <w:numId w:val="8"/>
        </w:numPr>
        <w:rPr>
          <w:b/>
        </w:rPr>
      </w:pPr>
      <w:r w:rsidRPr="009433F4">
        <w:rPr>
          <w:b/>
        </w:rPr>
        <w:t>Problem Set 1: Chapter 9, problems 4, 12, 14, 22</w:t>
      </w:r>
    </w:p>
    <w:p w:rsidR="00D03C1C" w:rsidRDefault="00D03C1C" w:rsidP="00D03C1C">
      <w:pPr>
        <w:rPr>
          <w:b/>
        </w:rPr>
      </w:pPr>
    </w:p>
    <w:p w:rsidR="00D03C1C" w:rsidRPr="00D03C1C" w:rsidRDefault="00D03C1C" w:rsidP="00D03C1C">
      <w:pPr>
        <w:numPr>
          <w:ilvl w:val="0"/>
          <w:numId w:val="1"/>
        </w:numPr>
        <w:rPr>
          <w:b/>
        </w:rPr>
      </w:pPr>
      <w:r w:rsidRPr="00D03C1C">
        <w:rPr>
          <w:b/>
        </w:rPr>
        <w:t>Explain why t distributions tend to be flatter and more spread out than the normal distribution.</w:t>
      </w:r>
    </w:p>
    <w:p w:rsidR="00D03C1C" w:rsidRDefault="00D03C1C" w:rsidP="00D03C1C"/>
    <w:p w:rsidR="00D03C1C" w:rsidRDefault="00D03C1C" w:rsidP="00D03C1C">
      <w:pPr>
        <w:ind w:left="360"/>
      </w:pPr>
    </w:p>
    <w:p w:rsidR="00D03C1C" w:rsidRPr="005D1C92" w:rsidRDefault="00D03C1C" w:rsidP="00D03C1C">
      <w:pPr>
        <w:numPr>
          <w:ilvl w:val="0"/>
          <w:numId w:val="2"/>
        </w:numPr>
        <w:rPr>
          <w:b/>
        </w:rPr>
      </w:pPr>
      <w:r w:rsidRPr="005D1C92">
        <w:rPr>
          <w:b/>
        </w:rPr>
        <w:t xml:space="preserve">Last fall, a sample of </w:t>
      </w:r>
      <w:r w:rsidRPr="005D1C92">
        <w:rPr>
          <w:b/>
          <w:i/>
        </w:rPr>
        <w:t>n</w:t>
      </w:r>
      <w:r w:rsidRPr="005D1C92">
        <w:rPr>
          <w:b/>
        </w:rPr>
        <w:t xml:space="preserve"> = 36 freshmen was selected to participate in a new 4-hour training program: </w:t>
      </w:r>
      <w:r w:rsidRPr="005D1C92">
        <w:rPr>
          <w:rFonts w:ascii="Symbol" w:hAnsi="Symbol"/>
          <w:b/>
        </w:rPr>
        <w:t></w:t>
      </w:r>
      <w:r w:rsidRPr="005D1C92">
        <w:rPr>
          <w:b/>
        </w:rPr>
        <w:t xml:space="preserve"> = 74; </w:t>
      </w:r>
      <w:r w:rsidRPr="00CC1B3B">
        <w:rPr>
          <w:b/>
          <w:i/>
        </w:rPr>
        <w:t>M</w:t>
      </w:r>
      <w:r w:rsidRPr="005D1C92">
        <w:rPr>
          <w:b/>
        </w:rPr>
        <w:t xml:space="preserve"> = 79.4, </w:t>
      </w:r>
      <w:r w:rsidRPr="00CC1B3B">
        <w:rPr>
          <w:b/>
          <w:i/>
        </w:rPr>
        <w:t>s</w:t>
      </w:r>
      <w:r w:rsidRPr="005D1C92">
        <w:rPr>
          <w:b/>
        </w:rPr>
        <w:t xml:space="preserve"> = 18. </w:t>
      </w:r>
    </w:p>
    <w:p w:rsidR="00D03C1C" w:rsidRPr="005D1C92" w:rsidRDefault="00D03C1C" w:rsidP="00D03C1C">
      <w:pPr>
        <w:rPr>
          <w:b/>
        </w:rPr>
      </w:pPr>
    </w:p>
    <w:p w:rsidR="00D03C1C" w:rsidRPr="005D1C92" w:rsidRDefault="00D03C1C" w:rsidP="00D03C1C">
      <w:pPr>
        <w:numPr>
          <w:ilvl w:val="0"/>
          <w:numId w:val="3"/>
        </w:numPr>
        <w:rPr>
          <w:b/>
        </w:rPr>
      </w:pPr>
      <w:r w:rsidRPr="005D1C92">
        <w:rPr>
          <w:b/>
        </w:rPr>
        <w:t xml:space="preserve">On the basis of these data, can the college conclude that the students in the new program performed significantly better than the rest of the freshman class? Use a one-tailed test with </w:t>
      </w:r>
      <w:r w:rsidRPr="005D1C92">
        <w:rPr>
          <w:rFonts w:ascii="Symbol" w:hAnsi="Symbol"/>
          <w:b/>
        </w:rPr>
        <w:t></w:t>
      </w:r>
      <w:r w:rsidRPr="005D1C92">
        <w:rPr>
          <w:b/>
        </w:rPr>
        <w:t xml:space="preserve"> = .05. </w:t>
      </w:r>
    </w:p>
    <w:p w:rsidR="00D03C1C" w:rsidRPr="00EF6DC5" w:rsidRDefault="00D03C1C" w:rsidP="00D03C1C">
      <w:pPr>
        <w:numPr>
          <w:ilvl w:val="0"/>
          <w:numId w:val="3"/>
        </w:numPr>
        <w:rPr>
          <w:b/>
        </w:rPr>
      </w:pPr>
      <w:r w:rsidRPr="005D1C92">
        <w:rPr>
          <w:b/>
        </w:rPr>
        <w:t xml:space="preserve">Can the </w:t>
      </w:r>
      <w:r>
        <w:rPr>
          <w:b/>
        </w:rPr>
        <w:t>college</w:t>
      </w:r>
      <w:r w:rsidRPr="005D1C92">
        <w:rPr>
          <w:b/>
        </w:rPr>
        <w:t xml:space="preserve"> conclude that the students in the new program are significantly different from the rest of the freshman class? Use a two-tailed test with </w:t>
      </w:r>
      <w:r w:rsidRPr="005D1C92">
        <w:rPr>
          <w:rFonts w:ascii="Symbol" w:hAnsi="Symbol"/>
          <w:b/>
        </w:rPr>
        <w:t></w:t>
      </w:r>
      <w:r w:rsidRPr="005D1C92">
        <w:rPr>
          <w:b/>
        </w:rPr>
        <w:t xml:space="preserve"> = .05. </w:t>
      </w:r>
    </w:p>
    <w:p w:rsidR="00D03C1C" w:rsidRPr="00EF6DC5" w:rsidRDefault="00D03C1C" w:rsidP="00D03C1C">
      <w:pPr>
        <w:rPr>
          <w:color w:val="3366FF"/>
        </w:rPr>
      </w:pPr>
    </w:p>
    <w:p w:rsidR="00D03C1C" w:rsidRDefault="00D03C1C" w:rsidP="00D03C1C"/>
    <w:p w:rsidR="00D03C1C" w:rsidRPr="005D1C92" w:rsidRDefault="00D03C1C" w:rsidP="00D03C1C">
      <w:pPr>
        <w:numPr>
          <w:ilvl w:val="0"/>
          <w:numId w:val="4"/>
        </w:numPr>
        <w:rPr>
          <w:b/>
        </w:rPr>
      </w:pPr>
      <w:r>
        <w:rPr>
          <w:b/>
        </w:rPr>
        <w:t xml:space="preserve">In the Preview for this chapter, we discussed a study that examined the effect of eye spot patterns on the behavior of moth eating birds: </w:t>
      </w:r>
      <w:r w:rsidRPr="005D1C92">
        <w:rPr>
          <w:b/>
        </w:rPr>
        <w:t xml:space="preserve"> </w:t>
      </w:r>
      <w:r w:rsidRPr="005D1C92">
        <w:rPr>
          <w:rFonts w:ascii="Symbol" w:hAnsi="Symbol"/>
          <w:b/>
        </w:rPr>
        <w:t></w:t>
      </w:r>
      <w:r>
        <w:rPr>
          <w:b/>
        </w:rPr>
        <w:t xml:space="preserve"> = 30; </w:t>
      </w:r>
      <w:r w:rsidRPr="00CC1B3B">
        <w:rPr>
          <w:b/>
          <w:i/>
        </w:rPr>
        <w:t>M</w:t>
      </w:r>
      <w:r>
        <w:rPr>
          <w:b/>
        </w:rPr>
        <w:t xml:space="preserve"> = 37, </w:t>
      </w:r>
      <w:r w:rsidRPr="00CC1B3B">
        <w:rPr>
          <w:b/>
          <w:i/>
        </w:rPr>
        <w:t>SS</w:t>
      </w:r>
      <w:r>
        <w:rPr>
          <w:b/>
        </w:rPr>
        <w:t xml:space="preserve"> = 288, </w:t>
      </w:r>
      <w:r>
        <w:rPr>
          <w:b/>
          <w:i/>
        </w:rPr>
        <w:t>n</w:t>
      </w:r>
      <w:r>
        <w:rPr>
          <w:b/>
        </w:rPr>
        <w:t xml:space="preserve"> = 9.</w:t>
      </w:r>
    </w:p>
    <w:p w:rsidR="00D03C1C" w:rsidRDefault="00D03C1C" w:rsidP="00D03C1C"/>
    <w:p w:rsidR="00D03C1C" w:rsidRPr="00040C63" w:rsidRDefault="00D03C1C" w:rsidP="00D03C1C">
      <w:pPr>
        <w:numPr>
          <w:ilvl w:val="0"/>
          <w:numId w:val="6"/>
        </w:numPr>
        <w:rPr>
          <w:b/>
        </w:rPr>
      </w:pPr>
      <w:r w:rsidRPr="00040C63">
        <w:rPr>
          <w:b/>
        </w:rPr>
        <w:t xml:space="preserve">Is this sample sufficient to conclude that the eye-spots have a significant influence on the birds’ behavior? Use a two-tailed test with </w:t>
      </w:r>
      <w:r w:rsidRPr="00040C63">
        <w:rPr>
          <w:rFonts w:ascii="Symbol" w:hAnsi="Symbol" w:cs="Arial"/>
          <w:b/>
        </w:rPr>
        <w:t></w:t>
      </w:r>
      <w:r w:rsidRPr="00040C63">
        <w:rPr>
          <w:b/>
        </w:rPr>
        <w:t xml:space="preserve"> = .05.</w:t>
      </w:r>
    </w:p>
    <w:p w:rsidR="00D03C1C" w:rsidRDefault="00D03C1C" w:rsidP="00D03C1C">
      <w:pPr>
        <w:numPr>
          <w:ilvl w:val="0"/>
          <w:numId w:val="6"/>
        </w:numPr>
        <w:rPr>
          <w:b/>
        </w:rPr>
      </w:pPr>
      <w:r w:rsidRPr="00040C63">
        <w:rPr>
          <w:b/>
        </w:rPr>
        <w:t xml:space="preserve">Compute the estimated Cohen’s </w:t>
      </w:r>
      <w:r w:rsidRPr="00040C63">
        <w:rPr>
          <w:b/>
          <w:i/>
        </w:rPr>
        <w:t>d</w:t>
      </w:r>
      <w:r w:rsidRPr="00040C63">
        <w:rPr>
          <w:b/>
        </w:rPr>
        <w:t xml:space="preserve"> to measure the size of the treatment effect.</w:t>
      </w:r>
    </w:p>
    <w:p w:rsidR="00D03C1C" w:rsidRDefault="00D03C1C" w:rsidP="00D03C1C">
      <w:pPr>
        <w:rPr>
          <w:b/>
        </w:rPr>
      </w:pPr>
    </w:p>
    <w:p w:rsidR="00D03C1C" w:rsidRDefault="00D03C1C" w:rsidP="00D03C1C">
      <w:pPr>
        <w:ind w:left="360"/>
        <w:rPr>
          <w:b/>
        </w:rPr>
      </w:pPr>
    </w:p>
    <w:p w:rsidR="00D03C1C" w:rsidRDefault="00D03C1C" w:rsidP="00D03C1C">
      <w:pPr>
        <w:numPr>
          <w:ilvl w:val="0"/>
          <w:numId w:val="5"/>
        </w:numPr>
        <w:rPr>
          <w:b/>
        </w:rPr>
      </w:pPr>
      <w:r w:rsidRPr="00040C63">
        <w:rPr>
          <w:b/>
        </w:rPr>
        <w:t xml:space="preserve">Compute the estimated Cohen’s </w:t>
      </w:r>
      <w:r w:rsidRPr="00040C63">
        <w:rPr>
          <w:b/>
          <w:i/>
        </w:rPr>
        <w:t>d</w:t>
      </w:r>
      <w:r w:rsidRPr="00040C63">
        <w:rPr>
          <w:b/>
        </w:rPr>
        <w:t xml:space="preserve"> to measure the size of the treatment effect.</w:t>
      </w:r>
    </w:p>
    <w:p w:rsidR="00D03C1C" w:rsidRDefault="00D03C1C" w:rsidP="00D03C1C">
      <w:pPr>
        <w:ind w:left="360"/>
        <w:rPr>
          <w:b/>
        </w:rPr>
      </w:pPr>
    </w:p>
    <w:p w:rsidR="00D03C1C" w:rsidRDefault="00D03C1C" w:rsidP="00D03C1C">
      <w:pPr>
        <w:rPr>
          <w:color w:val="FF0000"/>
        </w:rPr>
      </w:pPr>
    </w:p>
    <w:p w:rsidR="00D03C1C" w:rsidRDefault="00D03C1C" w:rsidP="00D03C1C">
      <w:pPr>
        <w:numPr>
          <w:ilvl w:val="0"/>
          <w:numId w:val="7"/>
        </w:numPr>
        <w:rPr>
          <w:b/>
        </w:rPr>
      </w:pPr>
      <w:r>
        <w:rPr>
          <w:b/>
        </w:rPr>
        <w:t xml:space="preserve">A researcher would like to examine the effects of humidity on eating behavior. It is known that laboratory rats normally eat an average of </w:t>
      </w:r>
      <w:r w:rsidRPr="00B05486">
        <w:rPr>
          <w:rFonts w:ascii="Symbol" w:hAnsi="Symbol"/>
          <w:b/>
        </w:rPr>
        <w:t></w:t>
      </w:r>
      <w:r>
        <w:rPr>
          <w:b/>
        </w:rPr>
        <w:t xml:space="preserve"> = 21 grams of food each day. The researcher selects a random sample of </w:t>
      </w:r>
      <w:r>
        <w:rPr>
          <w:b/>
          <w:i/>
        </w:rPr>
        <w:t>n</w:t>
      </w:r>
      <w:r>
        <w:rPr>
          <w:b/>
        </w:rPr>
        <w:t xml:space="preserve"> = 16 rats and places them in a controlled atmosphere room in which the relative humidity is maintained at 90%. The daily food consumption scores for the rats are as follows:</w:t>
      </w:r>
    </w:p>
    <w:p w:rsidR="00D03C1C" w:rsidRDefault="00D03C1C" w:rsidP="00D03C1C">
      <w:pPr>
        <w:rPr>
          <w:b/>
        </w:rPr>
      </w:pPr>
    </w:p>
    <w:p w:rsidR="00D03C1C" w:rsidRDefault="00D03C1C" w:rsidP="00D03C1C">
      <w:pPr>
        <w:rPr>
          <w:b/>
        </w:rPr>
      </w:pPr>
      <w:r>
        <w:rPr>
          <w:b/>
        </w:rPr>
        <w:tab/>
        <w:t>14, 18, 21, 15, 18, 18, 21, 18, 16, 20, 17, 19, 20, 17, 17, 19</w:t>
      </w:r>
    </w:p>
    <w:p w:rsidR="00D03C1C" w:rsidRDefault="00D03C1C" w:rsidP="00D03C1C">
      <w:pPr>
        <w:rPr>
          <w:b/>
        </w:rPr>
      </w:pPr>
    </w:p>
    <w:p w:rsidR="00D03C1C" w:rsidRDefault="00D03C1C" w:rsidP="00D03C1C">
      <w:pPr>
        <w:numPr>
          <w:ilvl w:val="1"/>
          <w:numId w:val="7"/>
        </w:numPr>
        <w:rPr>
          <w:b/>
        </w:rPr>
      </w:pPr>
      <w:r>
        <w:rPr>
          <w:b/>
        </w:rPr>
        <w:t xml:space="preserve">Can the researcher conclude that humidity has a significant effect on eating behavior? Use a two-tailed test with </w:t>
      </w:r>
      <w:r w:rsidRPr="00B05486">
        <w:rPr>
          <w:rFonts w:ascii="Symbol" w:hAnsi="Symbol"/>
          <w:b/>
        </w:rPr>
        <w:t></w:t>
      </w:r>
      <w:r>
        <w:rPr>
          <w:b/>
        </w:rPr>
        <w:t xml:space="preserve"> = .05.</w:t>
      </w:r>
    </w:p>
    <w:p w:rsidR="00D03C1C" w:rsidRDefault="00D03C1C" w:rsidP="00D03C1C">
      <w:pPr>
        <w:numPr>
          <w:ilvl w:val="1"/>
          <w:numId w:val="7"/>
        </w:numPr>
        <w:rPr>
          <w:b/>
        </w:rPr>
      </w:pPr>
      <w:r>
        <w:rPr>
          <w:b/>
        </w:rPr>
        <w:t xml:space="preserve">Compute the estimated </w:t>
      </w:r>
      <w:r>
        <w:rPr>
          <w:b/>
          <w:i/>
        </w:rPr>
        <w:t>d</w:t>
      </w:r>
      <w:r>
        <w:rPr>
          <w:b/>
        </w:rPr>
        <w:t xml:space="preserve"> and </w:t>
      </w:r>
      <w:r>
        <w:rPr>
          <w:b/>
          <w:i/>
        </w:rPr>
        <w:t>r</w:t>
      </w:r>
      <w:r w:rsidRPr="00B05486">
        <w:rPr>
          <w:b/>
          <w:vertAlign w:val="superscript"/>
        </w:rPr>
        <w:t>2</w:t>
      </w:r>
      <w:r>
        <w:rPr>
          <w:b/>
        </w:rPr>
        <w:t xml:space="preserve"> to measure the size of the treatment effect.</w:t>
      </w:r>
    </w:p>
    <w:p w:rsidR="00D03C1C" w:rsidRDefault="00D03C1C" w:rsidP="00D03C1C">
      <w:pPr>
        <w:numPr>
          <w:ilvl w:val="1"/>
          <w:numId w:val="7"/>
        </w:numPr>
        <w:rPr>
          <w:b/>
        </w:rPr>
      </w:pPr>
      <w:r>
        <w:rPr>
          <w:b/>
        </w:rPr>
        <w:t xml:space="preserve">Compute the estimated </w:t>
      </w:r>
      <w:r>
        <w:rPr>
          <w:b/>
          <w:i/>
        </w:rPr>
        <w:t>d</w:t>
      </w:r>
      <w:r>
        <w:rPr>
          <w:b/>
        </w:rPr>
        <w:t xml:space="preserve"> and </w:t>
      </w:r>
      <w:r>
        <w:rPr>
          <w:b/>
          <w:i/>
        </w:rPr>
        <w:t>r</w:t>
      </w:r>
      <w:r w:rsidRPr="00B05486">
        <w:rPr>
          <w:b/>
          <w:vertAlign w:val="superscript"/>
        </w:rPr>
        <w:t>2</w:t>
      </w:r>
      <w:r>
        <w:rPr>
          <w:b/>
        </w:rPr>
        <w:t xml:space="preserve"> to measure the size of the treatment effect.</w:t>
      </w:r>
    </w:p>
    <w:p w:rsidR="00D03C1C" w:rsidRDefault="00D03C1C" w:rsidP="00D03C1C">
      <w:pPr>
        <w:ind w:left="360"/>
        <w:rPr>
          <w:b/>
        </w:rPr>
      </w:pPr>
    </w:p>
    <w:p w:rsidR="00D03C1C" w:rsidRDefault="00D03C1C" w:rsidP="00D03C1C">
      <w:pPr>
        <w:ind w:left="360"/>
        <w:rPr>
          <w:b/>
        </w:rPr>
      </w:pPr>
    </w:p>
    <w:p w:rsidR="00D03C1C" w:rsidRPr="00040C63" w:rsidRDefault="00D03C1C" w:rsidP="00D03C1C">
      <w:pPr>
        <w:ind w:left="360"/>
        <w:rPr>
          <w:b/>
        </w:rPr>
      </w:pPr>
    </w:p>
    <w:p w:rsidR="00A63AC4" w:rsidRDefault="00A63AC4"/>
    <w:sectPr w:rsidR="00A63AC4" w:rsidSect="000040F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0FE" w:rsidRDefault="00D03C1C" w:rsidP="000040FE">
    <w:pPr>
      <w:jc w:val="center"/>
      <w:rPr>
        <w:b/>
        <w:bCs/>
      </w:rPr>
    </w:pPr>
    <w:r w:rsidRPr="00F935AF">
      <w:rPr>
        <w:b/>
        <w:bCs/>
      </w:rPr>
      <w:t>PSYC 6305/8304  (8</w:t>
    </w:r>
    <w:r w:rsidRPr="00F935AF">
      <w:rPr>
        <w:b/>
        <w:bCs/>
        <w:vertAlign w:val="superscript"/>
      </w:rPr>
      <w:t>th</w:t>
    </w:r>
    <w:r>
      <w:rPr>
        <w:b/>
        <w:bCs/>
      </w:rPr>
      <w:t xml:space="preserve"> Edition) </w:t>
    </w:r>
  </w:p>
  <w:p w:rsidR="000040FE" w:rsidRPr="00F935AF" w:rsidRDefault="00D03C1C" w:rsidP="000040FE">
    <w:pPr>
      <w:jc w:val="center"/>
      <w:rPr>
        <w:b/>
        <w:bCs/>
      </w:rPr>
    </w:pPr>
    <w:r>
      <w:rPr>
        <w:b/>
        <w:bCs/>
      </w:rPr>
      <w:t>Problem Set 1 - Week 7 – Chapter 9</w:t>
    </w:r>
  </w:p>
  <w:p w:rsidR="000040FE" w:rsidRDefault="00D03C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8E2"/>
    <w:multiLevelType w:val="hybridMultilevel"/>
    <w:tmpl w:val="DE5AE25E"/>
    <w:lvl w:ilvl="0" w:tplc="A99EB4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45A2"/>
    <w:multiLevelType w:val="hybridMultilevel"/>
    <w:tmpl w:val="C34CD88A"/>
    <w:lvl w:ilvl="0" w:tplc="B6E4F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E6E91"/>
    <w:multiLevelType w:val="hybridMultilevel"/>
    <w:tmpl w:val="042A0318"/>
    <w:lvl w:ilvl="0" w:tplc="756E63F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E4B56"/>
    <w:multiLevelType w:val="hybridMultilevel"/>
    <w:tmpl w:val="AE069FEE"/>
    <w:lvl w:ilvl="0" w:tplc="C87A6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C30DF1"/>
    <w:multiLevelType w:val="hybridMultilevel"/>
    <w:tmpl w:val="C69282DA"/>
    <w:lvl w:ilvl="0" w:tplc="4BB281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73EC3"/>
    <w:multiLevelType w:val="hybridMultilevel"/>
    <w:tmpl w:val="0A722DB2"/>
    <w:lvl w:ilvl="0" w:tplc="53EACF24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A82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E79F2"/>
    <w:multiLevelType w:val="hybridMultilevel"/>
    <w:tmpl w:val="20EC8342"/>
    <w:lvl w:ilvl="0" w:tplc="F7AAFDF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9C392F"/>
    <w:multiLevelType w:val="hybridMultilevel"/>
    <w:tmpl w:val="9B101D9A"/>
    <w:lvl w:ilvl="0" w:tplc="6004D19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D03C1C"/>
    <w:rsid w:val="00A63AC4"/>
    <w:rsid w:val="00D0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Wentum</dc:creator>
  <cp:lastModifiedBy>Abraham Wentum</cp:lastModifiedBy>
  <cp:revision>1</cp:revision>
  <dcterms:created xsi:type="dcterms:W3CDTF">2011-10-19T15:10:00Z</dcterms:created>
  <dcterms:modified xsi:type="dcterms:W3CDTF">2011-10-19T15:13:00Z</dcterms:modified>
</cp:coreProperties>
</file>