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 w:rsidRPr="00B2107D">
        <w:rPr>
          <w:rFonts w:ascii="Arial" w:hAnsi="Arial" w:cs="Arial"/>
          <w:b/>
          <w:bCs/>
          <w:color w:val="005480"/>
          <w:sz w:val="15"/>
          <w:szCs w:val="15"/>
        </w:rPr>
        <w:t>The goal of the firm should be</w:t>
      </w:r>
    </w:p>
    <w:p w:rsidR="00B2107D" w:rsidRPr="00B2107D" w:rsidRDefault="00B2107D" w:rsidP="00B2107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maximization of profits</w:t>
      </w:r>
    </w:p>
    <w:p w:rsidR="00B2107D" w:rsidRPr="00B2107D" w:rsidRDefault="00B2107D" w:rsidP="00B2107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maximization of shareholder wealth</w:t>
      </w:r>
    </w:p>
    <w:p w:rsidR="00B2107D" w:rsidRPr="00B2107D" w:rsidRDefault="00B2107D" w:rsidP="00B2107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maximization of consumer satisfaction</w:t>
      </w:r>
    </w:p>
    <w:p w:rsidR="00B2107D" w:rsidRPr="00B2107D" w:rsidRDefault="00B2107D" w:rsidP="00B2107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maximization of sales</w:t>
      </w:r>
    </w:p>
    <w:p w:rsid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An example of a primary market transaction is</w:t>
      </w:r>
    </w:p>
    <w:p w:rsidR="00B2107D" w:rsidRDefault="00B2107D" w:rsidP="00B2107D">
      <w:pPr>
        <w:pStyle w:val="ListParagraph"/>
        <w:numPr>
          <w:ilvl w:val="0"/>
          <w:numId w:val="3"/>
        </w:num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 new issue of common stock by AT&amp;T</w:t>
      </w:r>
    </w:p>
    <w:p w:rsidR="00B2107D" w:rsidRDefault="00B2107D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br w:type="page"/>
      </w:r>
    </w:p>
    <w:p w:rsidR="00B2107D" w:rsidRPr="00B2107D" w:rsidRDefault="00B2107D" w:rsidP="00B2107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a sale of some outstanding common stock of AT&amp;T</w:t>
      </w:r>
    </w:p>
    <w:p w:rsidR="00B2107D" w:rsidRPr="00B2107D" w:rsidRDefault="00B2107D" w:rsidP="00B2107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AT&amp;T repurchasing its own stock from a stockholder</w:t>
      </w:r>
    </w:p>
    <w:p w:rsidR="00B2107D" w:rsidRPr="00B2107D" w:rsidRDefault="00B2107D" w:rsidP="00B2107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one stockholder selling shares of common stock to another individual</w:t>
      </w:r>
    </w:p>
    <w:p w:rsid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According to the agency problem, _________ represent the principals of a corporation.</w:t>
      </w:r>
    </w:p>
    <w:p w:rsidR="00B2107D" w:rsidRPr="00B2107D" w:rsidRDefault="00B2107D" w:rsidP="00B2107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Shareholders</w:t>
      </w:r>
    </w:p>
    <w:p w:rsidR="00B2107D" w:rsidRPr="00B2107D" w:rsidRDefault="00B2107D" w:rsidP="00B2107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Managers</w:t>
      </w:r>
    </w:p>
    <w:p w:rsidR="00B2107D" w:rsidRPr="00B2107D" w:rsidRDefault="00B2107D" w:rsidP="00B2107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Managers</w:t>
      </w:r>
    </w:p>
    <w:p w:rsidR="00B2107D" w:rsidRPr="00B2107D" w:rsidRDefault="00B2107D" w:rsidP="00B2107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Suppliers</w:t>
      </w:r>
    </w:p>
    <w:p w:rsid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Which of the following is a principle of basic financial management?</w:t>
      </w:r>
    </w:p>
    <w:p w:rsidR="00B2107D" w:rsidRPr="00B2107D" w:rsidRDefault="00B2107D" w:rsidP="00B2107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Risk/return tradeoff</w:t>
      </w:r>
    </w:p>
    <w:p w:rsidR="00B2107D" w:rsidRPr="00B2107D" w:rsidRDefault="00B2107D" w:rsidP="00B2107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Derivatives</w:t>
      </w:r>
    </w:p>
    <w:p w:rsidR="00B2107D" w:rsidRPr="00B2107D" w:rsidRDefault="00B2107D" w:rsidP="00B2107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Stock warrants</w:t>
      </w:r>
    </w:p>
    <w:p w:rsidR="00B2107D" w:rsidRPr="00B2107D" w:rsidRDefault="00B2107D" w:rsidP="00B2107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Profit is king</w:t>
      </w:r>
    </w:p>
    <w:p w:rsidR="00B2107D" w:rsidRP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sz w:val="15"/>
          <w:szCs w:val="15"/>
        </w:rPr>
      </w:pPr>
      <w:r w:rsidRPr="00B2107D">
        <w:rPr>
          <w:rFonts w:ascii="Arial" w:hAnsi="Arial" w:cs="Arial"/>
          <w:b/>
          <w:bCs/>
          <w:color w:val="005480"/>
          <w:sz w:val="15"/>
          <w:szCs w:val="15"/>
        </w:rPr>
        <w:t>Another name for the acid test ratio is the</w:t>
      </w:r>
    </w:p>
    <w:p w:rsidR="00B2107D" w:rsidRPr="00B2107D" w:rsidRDefault="00B2107D" w:rsidP="00B2107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current ratio</w:t>
      </w:r>
    </w:p>
    <w:p w:rsidR="00B2107D" w:rsidRPr="00B2107D" w:rsidRDefault="00B2107D" w:rsidP="00B2107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quick ratio</w:t>
      </w:r>
    </w:p>
    <w:p w:rsidR="00B2107D" w:rsidRPr="00B2107D" w:rsidRDefault="00B2107D" w:rsidP="00B2107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inventory turnover ratio</w:t>
      </w:r>
    </w:p>
    <w:p w:rsidR="00B2107D" w:rsidRPr="00B2107D" w:rsidRDefault="00B2107D" w:rsidP="00B2107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inventory turnover ratio</w:t>
      </w:r>
    </w:p>
    <w:p w:rsid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The accounting rate of return on stockholders’ investments is measured by</w:t>
      </w:r>
    </w:p>
    <w:p w:rsidR="00B2107D" w:rsidRPr="00B2107D" w:rsidRDefault="00B2107D" w:rsidP="00B2107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return on assets</w:t>
      </w:r>
    </w:p>
    <w:p w:rsidR="00B2107D" w:rsidRPr="00B2107D" w:rsidRDefault="00B2107D" w:rsidP="00B2107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return on equity</w:t>
      </w:r>
    </w:p>
    <w:p w:rsidR="00B2107D" w:rsidRPr="00B2107D" w:rsidRDefault="00B2107D" w:rsidP="00B2107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operating income return on investment</w:t>
      </w:r>
    </w:p>
    <w:p w:rsidR="00B2107D" w:rsidRPr="00B2107D" w:rsidRDefault="00B2107D" w:rsidP="00B2107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realized rate of inflation</w:t>
      </w:r>
    </w:p>
    <w:p w:rsid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If you are an investor, which of the following would you prefer?</w:t>
      </w:r>
    </w:p>
    <w:p w:rsidR="00B2107D" w:rsidRPr="00B2107D" w:rsidRDefault="00B2107D" w:rsidP="00B2107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Earnings on funds invested compound annually</w:t>
      </w:r>
    </w:p>
    <w:p w:rsidR="00B2107D" w:rsidRPr="00B2107D" w:rsidRDefault="00B2107D" w:rsidP="00B2107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Earnings on funds invested compound daily</w:t>
      </w:r>
    </w:p>
    <w:p w:rsidR="00B2107D" w:rsidRPr="00B2107D" w:rsidRDefault="00B2107D" w:rsidP="00B2107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Earnings on funds invested would compound monthly</w:t>
      </w:r>
    </w:p>
    <w:p w:rsidR="00B2107D" w:rsidRPr="00B2107D" w:rsidRDefault="00B2107D" w:rsidP="00B2107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Earnings on funds invested would compound quarterly</w:t>
      </w:r>
    </w:p>
    <w:p w:rsid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The primary purpose of a cash budget is to</w:t>
      </w:r>
    </w:p>
    <w:p w:rsidR="00B2107D" w:rsidRPr="00B2107D" w:rsidRDefault="00B2107D" w:rsidP="00B2107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determine the level of investment in current and fixed assets</w:t>
      </w:r>
    </w:p>
    <w:p w:rsidR="00B2107D" w:rsidRPr="00B2107D" w:rsidRDefault="00B2107D" w:rsidP="00B2107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determine accounts payable</w:t>
      </w:r>
    </w:p>
    <w:p w:rsidR="00B2107D" w:rsidRPr="00B2107D" w:rsidRDefault="00B2107D" w:rsidP="00B2107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provide a detailed plan of future cash flows</w:t>
      </w:r>
    </w:p>
    <w:p w:rsidR="00B2107D" w:rsidRPr="00B2107D" w:rsidRDefault="00B2107D" w:rsidP="00B2107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determine the estimated income tax for the year</w:t>
      </w:r>
    </w:p>
    <w:p w:rsid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Which of the following is a non-cash expense?</w:t>
      </w:r>
    </w:p>
    <w:p w:rsidR="00B2107D" w:rsidRPr="00B2107D" w:rsidRDefault="00B2107D" w:rsidP="00B2107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Depreciation expenses</w:t>
      </w:r>
    </w:p>
    <w:p w:rsidR="00B2107D" w:rsidRPr="00B2107D" w:rsidRDefault="00B2107D" w:rsidP="00B2107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Interest expense</w:t>
      </w:r>
    </w:p>
    <w:p w:rsidR="00B2107D" w:rsidRPr="00B2107D" w:rsidRDefault="00B2107D" w:rsidP="00B2107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Packaging costs</w:t>
      </w:r>
    </w:p>
    <w:p w:rsidR="00B2107D" w:rsidRPr="00B2107D" w:rsidRDefault="00B2107D" w:rsidP="00B2107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Administrative salaries</w:t>
      </w:r>
    </w:p>
    <w:p w:rsidR="00B2107D" w:rsidRDefault="00B2107D" w:rsidP="00B210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 w:rsidRPr="00B2107D">
        <w:rPr>
          <w:rFonts w:ascii="Arial" w:hAnsi="Arial" w:cs="Arial"/>
          <w:b/>
          <w:bCs/>
          <w:color w:val="005480"/>
          <w:sz w:val="15"/>
          <w:szCs w:val="15"/>
        </w:rPr>
        <w:t>The break-even model enables the manager of a firm to</w:t>
      </w:r>
    </w:p>
    <w:p w:rsidR="00B2107D" w:rsidRPr="00B2107D" w:rsidRDefault="00B2107D" w:rsidP="00B2107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calculate the minimum price of common stock for certain situations</w:t>
      </w:r>
    </w:p>
    <w:p w:rsidR="00B2107D" w:rsidRPr="00B2107D" w:rsidRDefault="00B2107D" w:rsidP="00B2107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set appropriate equilibrium thresholds</w:t>
      </w:r>
    </w:p>
    <w:p w:rsidR="00B2107D" w:rsidRPr="00B2107D" w:rsidRDefault="00B2107D" w:rsidP="00B2107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determine the quantity of output that must be sold to cover all operating costs</w:t>
      </w:r>
    </w:p>
    <w:p w:rsidR="00B2107D" w:rsidRPr="008251D5" w:rsidRDefault="00B2107D" w:rsidP="00B2107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determine the optimal amount of debt financing to use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A zero-coupon bond</w:t>
      </w:r>
    </w:p>
    <w:p w:rsidR="008251D5" w:rsidRPr="008251D5" w:rsidRDefault="008251D5" w:rsidP="008251D5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pays no interest</w:t>
      </w:r>
    </w:p>
    <w:p w:rsidR="008251D5" w:rsidRPr="008251D5" w:rsidRDefault="008251D5" w:rsidP="008251D5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pays interest at a rate less than the market rate</w:t>
      </w:r>
    </w:p>
    <w:p w:rsidR="008251D5" w:rsidRPr="008251D5" w:rsidRDefault="008251D5" w:rsidP="008251D5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is a junk bond</w:t>
      </w:r>
    </w:p>
    <w:p w:rsidR="008251D5" w:rsidRPr="008251D5" w:rsidRDefault="008251D5" w:rsidP="008251D5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is sold at a deep discount at less than the par value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If you have $20,000 in an account earning 8% annually, what constant amount could you withdraw each year and have nothing remaining at the end of 5 years?</w:t>
      </w:r>
    </w:p>
    <w:p w:rsidR="008251D5" w:rsidRPr="008251D5" w:rsidRDefault="008251D5" w:rsidP="008251D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$3,525.62</w:t>
      </w:r>
    </w:p>
    <w:p w:rsidR="008251D5" w:rsidRPr="008251D5" w:rsidRDefault="008251D5" w:rsidP="008251D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$5,008.76</w:t>
      </w:r>
    </w:p>
    <w:p w:rsidR="008251D5" w:rsidRPr="008251D5" w:rsidRDefault="008251D5" w:rsidP="008251D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$3,408.88</w:t>
      </w:r>
    </w:p>
    <w:p w:rsidR="008251D5" w:rsidRPr="008251D5" w:rsidRDefault="008251D5" w:rsidP="008251D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$2,465.78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At what rate must $400 be compounded annually for it to grow to $716.40 in 10 years?</w:t>
      </w:r>
    </w:p>
    <w:p w:rsidR="008251D5" w:rsidRPr="008251D5" w:rsidRDefault="008251D5" w:rsidP="008251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6%</w:t>
      </w:r>
    </w:p>
    <w:p w:rsidR="008251D5" w:rsidRPr="008251D5" w:rsidRDefault="008251D5" w:rsidP="008251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5%</w:t>
      </w:r>
    </w:p>
    <w:p w:rsidR="008251D5" w:rsidRPr="008251D5" w:rsidRDefault="008251D5" w:rsidP="008251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7%</w:t>
      </w:r>
    </w:p>
    <w:p w:rsidR="008251D5" w:rsidRPr="008251D5" w:rsidRDefault="008251D5" w:rsidP="008251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8%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The present value of a single future sum</w:t>
      </w:r>
    </w:p>
    <w:p w:rsidR="008251D5" w:rsidRPr="008251D5" w:rsidRDefault="008251D5" w:rsidP="008251D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increases as the number of discount periods increase</w:t>
      </w:r>
    </w:p>
    <w:p w:rsidR="008251D5" w:rsidRPr="008251D5" w:rsidRDefault="008251D5" w:rsidP="008251D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is generally larger than the future sum</w:t>
      </w:r>
    </w:p>
    <w:p w:rsidR="008251D5" w:rsidRPr="008251D5" w:rsidRDefault="008251D5" w:rsidP="008251D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depends upon the number of discount periods</w:t>
      </w:r>
    </w:p>
    <w:p w:rsidR="008251D5" w:rsidRPr="008251D5" w:rsidRDefault="008251D5" w:rsidP="008251D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increases as the discount rate increases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Which of the following is considered to be a spontaneous source of financing?</w:t>
      </w:r>
    </w:p>
    <w:p w:rsidR="008251D5" w:rsidRPr="008251D5" w:rsidRDefault="008251D5" w:rsidP="008251D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Operating leases</w:t>
      </w:r>
    </w:p>
    <w:p w:rsidR="008251D5" w:rsidRPr="008251D5" w:rsidRDefault="008251D5" w:rsidP="008251D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Accounts receivable</w:t>
      </w:r>
    </w:p>
    <w:p w:rsidR="008251D5" w:rsidRPr="008251D5" w:rsidRDefault="008251D5" w:rsidP="008251D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Inventory</w:t>
      </w:r>
    </w:p>
    <w:p w:rsidR="008251D5" w:rsidRPr="008251D5" w:rsidRDefault="008251D5" w:rsidP="008251D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Accounts payable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 xml:space="preserve">Compute the payback period for a project with the following cash flows, if the company’s discount rate is 12%. </w:t>
      </w:r>
      <w:r>
        <w:rPr>
          <w:rFonts w:ascii="Arial" w:hAnsi="Arial" w:cs="Arial"/>
          <w:b/>
          <w:bCs/>
          <w:color w:val="005480"/>
          <w:sz w:val="15"/>
          <w:szCs w:val="15"/>
        </w:rPr>
        <w:br/>
      </w:r>
      <w:r>
        <w:rPr>
          <w:rFonts w:ascii="Arial" w:hAnsi="Arial" w:cs="Arial"/>
          <w:b/>
          <w:bCs/>
          <w:color w:val="005480"/>
          <w:sz w:val="15"/>
          <w:szCs w:val="15"/>
        </w:rPr>
        <w:br/>
        <w:t>Initial outlay = $450</w:t>
      </w:r>
    </w:p>
    <w:p w:rsidR="008251D5" w:rsidRDefault="008251D5" w:rsidP="008251D5">
      <w:pPr>
        <w:pStyle w:val="ListParagraph"/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Cash flows</w:t>
      </w:r>
      <w:proofErr w:type="gramStart"/>
      <w:r>
        <w:rPr>
          <w:rFonts w:ascii="Arial" w:hAnsi="Arial" w:cs="Arial"/>
          <w:b/>
          <w:bCs/>
          <w:color w:val="005480"/>
          <w:sz w:val="15"/>
          <w:szCs w:val="15"/>
        </w:rPr>
        <w:t>:</w:t>
      </w:r>
      <w:proofErr w:type="gramEnd"/>
      <w:r>
        <w:rPr>
          <w:rFonts w:ascii="Arial" w:hAnsi="Arial" w:cs="Arial"/>
          <w:b/>
          <w:bCs/>
          <w:color w:val="005480"/>
          <w:sz w:val="15"/>
          <w:szCs w:val="15"/>
        </w:rPr>
        <w:br/>
        <w:t xml:space="preserve">Year 1 = $325 </w:t>
      </w:r>
      <w:r>
        <w:rPr>
          <w:rFonts w:ascii="Arial" w:hAnsi="Arial" w:cs="Arial"/>
          <w:b/>
          <w:bCs/>
          <w:color w:val="005480"/>
          <w:sz w:val="15"/>
          <w:szCs w:val="15"/>
        </w:rPr>
        <w:br/>
        <w:t>Year 2 = $65</w:t>
      </w:r>
      <w:r>
        <w:rPr>
          <w:rFonts w:ascii="Arial" w:hAnsi="Arial" w:cs="Arial"/>
          <w:b/>
          <w:bCs/>
          <w:color w:val="005480"/>
          <w:sz w:val="15"/>
          <w:szCs w:val="15"/>
        </w:rPr>
        <w:br/>
        <w:t>Year 3 = $100</w:t>
      </w:r>
    </w:p>
    <w:p w:rsidR="008251D5" w:rsidRPr="008251D5" w:rsidRDefault="008251D5" w:rsidP="008251D5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3.43 years</w:t>
      </w:r>
    </w:p>
    <w:p w:rsidR="008251D5" w:rsidRPr="008251D5" w:rsidRDefault="008251D5" w:rsidP="008251D5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3.17 years</w:t>
      </w:r>
    </w:p>
    <w:p w:rsidR="008251D5" w:rsidRPr="008251D5" w:rsidRDefault="008251D5" w:rsidP="008251D5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2.88 years</w:t>
      </w:r>
    </w:p>
    <w:p w:rsidR="008251D5" w:rsidRPr="008251D5" w:rsidRDefault="008251D5" w:rsidP="008251D5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2.6 years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For the NPV criteria, a project is acceptable if the NPV is __________, while for the profitability index, a project is acceptable if the profitability index is __________.</w:t>
      </w:r>
    </w:p>
    <w:p w:rsidR="008251D5" w:rsidRPr="008251D5" w:rsidRDefault="008251D5" w:rsidP="008251D5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less than zero, greater than the required return</w:t>
      </w:r>
    </w:p>
    <w:p w:rsidR="008251D5" w:rsidRPr="008251D5" w:rsidRDefault="008251D5" w:rsidP="008251D5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greater than zero, greater than one</w:t>
      </w:r>
    </w:p>
    <w:p w:rsidR="008251D5" w:rsidRPr="008251D5" w:rsidRDefault="008251D5" w:rsidP="008251D5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greater than one, greater than zero</w:t>
      </w:r>
    </w:p>
    <w:p w:rsidR="008251D5" w:rsidRPr="008251D5" w:rsidRDefault="008251D5" w:rsidP="008251D5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greater than zero, less than one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Which of the following is considered to be a deficiency of the IRR?</w:t>
      </w:r>
    </w:p>
    <w:p w:rsidR="008251D5" w:rsidRPr="008251D5" w:rsidRDefault="008251D5" w:rsidP="008251D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It fails to properly rank capital projects.</w:t>
      </w:r>
    </w:p>
    <w:p w:rsidR="008251D5" w:rsidRPr="008251D5" w:rsidRDefault="008251D5" w:rsidP="008251D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It could produce more than one rate of return.</w:t>
      </w:r>
    </w:p>
    <w:p w:rsidR="008251D5" w:rsidRPr="008251D5" w:rsidRDefault="008251D5" w:rsidP="008251D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It fails to utilize the time value of money.</w:t>
      </w:r>
    </w:p>
    <w:p w:rsidR="008251D5" w:rsidRPr="008251D5" w:rsidRDefault="008251D5" w:rsidP="008251D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It is not useful in accounting for risk in capital budgeting.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The firm should accept independent projects if</w:t>
      </w:r>
    </w:p>
    <w:p w:rsidR="008251D5" w:rsidRPr="008251D5" w:rsidRDefault="008251D5" w:rsidP="008251D5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the payback is less than the IRR</w:t>
      </w:r>
    </w:p>
    <w:p w:rsidR="008251D5" w:rsidRPr="008251D5" w:rsidRDefault="008251D5" w:rsidP="008251D5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the profitability index is greater than 1.0</w:t>
      </w:r>
    </w:p>
    <w:p w:rsidR="008251D5" w:rsidRPr="008251D5" w:rsidRDefault="008251D5" w:rsidP="008251D5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the IRR is positive</w:t>
      </w:r>
    </w:p>
    <w:p w:rsidR="008251D5" w:rsidRPr="008251D5" w:rsidRDefault="008251D5" w:rsidP="008251D5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the NPV is greater than the discounted payback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The most expensive source of capital is</w:t>
      </w:r>
    </w:p>
    <w:p w:rsidR="008251D5" w:rsidRDefault="008251D5" w:rsidP="008251D5">
      <w:pPr>
        <w:pStyle w:val="ListParagraph"/>
        <w:numPr>
          <w:ilvl w:val="0"/>
          <w:numId w:val="22"/>
        </w:num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preferred stock</w:t>
      </w:r>
    </w:p>
    <w:p w:rsidR="008251D5" w:rsidRPr="008251D5" w:rsidRDefault="008251D5" w:rsidP="008251D5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new common stock</w:t>
      </w:r>
    </w:p>
    <w:p w:rsidR="008251D5" w:rsidRPr="008251D5" w:rsidRDefault="008251D5" w:rsidP="008251D5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debt</w:t>
      </w:r>
    </w:p>
    <w:p w:rsidR="008251D5" w:rsidRPr="008251D5" w:rsidRDefault="008251D5" w:rsidP="008251D5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retained earnings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The cost associated with each additional dollar of financing for investment projects is</w:t>
      </w:r>
    </w:p>
    <w:p w:rsidR="008251D5" w:rsidRPr="008251D5" w:rsidRDefault="008251D5" w:rsidP="008251D5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the incremental return</w:t>
      </w:r>
    </w:p>
    <w:p w:rsidR="008251D5" w:rsidRPr="008251D5" w:rsidRDefault="008251D5" w:rsidP="008251D5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the marginal cost of capital</w:t>
      </w:r>
    </w:p>
    <w:p w:rsidR="008251D5" w:rsidRPr="008251D5" w:rsidRDefault="008251D5" w:rsidP="008251D5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risk-free rate</w:t>
      </w:r>
    </w:p>
    <w:p w:rsidR="008251D5" w:rsidRPr="008251D5" w:rsidRDefault="008251D5" w:rsidP="008251D5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beta</w:t>
      </w:r>
    </w:p>
    <w:p w:rsidR="008251D5" w:rsidRDefault="008251D5" w:rsidP="008251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The XYZ Company is planning a $50 million expansion. The expansion is to be financed by selling $20 million in new debt and $30 million in new common stock. The before-tax required rate of return on debt is 9%, and the required rate of return on equity is 14%. If the company is in the 40% tax bracket, what is the marginal cost of capital?</w:t>
      </w:r>
    </w:p>
    <w:p w:rsidR="008251D5" w:rsidRPr="008251D5" w:rsidRDefault="008251D5" w:rsidP="008251D5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14.0%</w:t>
      </w:r>
    </w:p>
    <w:p w:rsidR="008251D5" w:rsidRPr="008251D5" w:rsidRDefault="008251D5" w:rsidP="008251D5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14.0%</w:t>
      </w:r>
    </w:p>
    <w:p w:rsidR="008251D5" w:rsidRPr="008251D5" w:rsidRDefault="008251D5" w:rsidP="008251D5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10.6%</w:t>
      </w:r>
    </w:p>
    <w:p w:rsidR="008251D5" w:rsidRPr="008251D5" w:rsidRDefault="008251D5" w:rsidP="008251D5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11.5%</w:t>
      </w:r>
    </w:p>
    <w:p w:rsidR="008251D5" w:rsidRDefault="008251D5" w:rsidP="00EB0D7E">
      <w:pPr>
        <w:pStyle w:val="ListParagraph"/>
        <w:numPr>
          <w:ilvl w:val="0"/>
          <w:numId w:val="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proofErr w:type="spellStart"/>
      <w:r w:rsidRPr="00EB0D7E">
        <w:rPr>
          <w:rFonts w:ascii="Arial" w:eastAsia="Times New Roman" w:hAnsi="Arial" w:cs="Arial"/>
          <w:b/>
          <w:bCs/>
          <w:color w:val="005480"/>
          <w:sz w:val="15"/>
          <w:szCs w:val="15"/>
        </w:rPr>
        <w:t>Shawhan</w:t>
      </w:r>
      <w:proofErr w:type="spellEnd"/>
      <w:r w:rsidRPr="00EB0D7E">
        <w:rPr>
          <w:rFonts w:ascii="Arial" w:eastAsia="Times New Roman" w:hAnsi="Arial" w:cs="Arial"/>
          <w:b/>
          <w:bCs/>
          <w:color w:val="005480"/>
          <w:sz w:val="15"/>
          <w:szCs w:val="15"/>
        </w:rPr>
        <w:t xml:space="preserve"> Supply plans to maintain its optimal capital structure of 30% debt, 20% preferred stock, and 50% common stock far into the future. The required return on each component is: debt–10%; preferred stock–11%; and common stock–18%. Assuming a 40% marginal tax rate, what after-tax rate of return must </w:t>
      </w:r>
      <w:proofErr w:type="spellStart"/>
      <w:r w:rsidRPr="00EB0D7E">
        <w:rPr>
          <w:rFonts w:ascii="Arial" w:eastAsia="Times New Roman" w:hAnsi="Arial" w:cs="Arial"/>
          <w:b/>
          <w:bCs/>
          <w:color w:val="005480"/>
          <w:sz w:val="15"/>
          <w:szCs w:val="15"/>
        </w:rPr>
        <w:t>Shawhan</w:t>
      </w:r>
      <w:proofErr w:type="spellEnd"/>
      <w:r w:rsidRPr="00EB0D7E">
        <w:rPr>
          <w:rFonts w:ascii="Arial" w:eastAsia="Times New Roman" w:hAnsi="Arial" w:cs="Arial"/>
          <w:b/>
          <w:bCs/>
          <w:color w:val="005480"/>
          <w:sz w:val="15"/>
          <w:szCs w:val="15"/>
        </w:rPr>
        <w:t xml:space="preserve"> Supply earn on its investments if the value of the firm is to remain unchanged? </w:t>
      </w:r>
    </w:p>
    <w:p w:rsidR="00EB0D7E" w:rsidRPr="00EB0D7E" w:rsidRDefault="00EB0D7E" w:rsidP="00EB0D7E">
      <w:pPr>
        <w:pStyle w:val="ListParagraph"/>
        <w:numPr>
          <w:ilvl w:val="0"/>
          <w:numId w:val="25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18.0%</w:t>
      </w:r>
    </w:p>
    <w:p w:rsidR="00EB0D7E" w:rsidRPr="00EB0D7E" w:rsidRDefault="00EB0D7E" w:rsidP="00EB0D7E">
      <w:pPr>
        <w:pStyle w:val="ListParagraph"/>
        <w:numPr>
          <w:ilvl w:val="0"/>
          <w:numId w:val="25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13.0%</w:t>
      </w:r>
    </w:p>
    <w:p w:rsidR="00EB0D7E" w:rsidRPr="00EB0D7E" w:rsidRDefault="00EB0D7E" w:rsidP="00EB0D7E">
      <w:pPr>
        <w:pStyle w:val="ListParagraph"/>
        <w:numPr>
          <w:ilvl w:val="0"/>
          <w:numId w:val="25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10.0%</w:t>
      </w:r>
    </w:p>
    <w:p w:rsidR="00EB0D7E" w:rsidRPr="00EB0D7E" w:rsidRDefault="00EB0D7E" w:rsidP="00EB0D7E">
      <w:pPr>
        <w:pStyle w:val="ListParagraph"/>
        <w:numPr>
          <w:ilvl w:val="0"/>
          <w:numId w:val="25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14.2%</w:t>
      </w:r>
    </w:p>
    <w:p w:rsidR="00EB0D7E" w:rsidRDefault="00EB0D7E" w:rsidP="00EB0D7E">
      <w:pPr>
        <w:pStyle w:val="ListParagraph"/>
        <w:numPr>
          <w:ilvl w:val="0"/>
          <w:numId w:val="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 w:rsidRPr="00EB0D7E">
        <w:rPr>
          <w:rFonts w:ascii="Arial" w:eastAsia="Times New Roman" w:hAnsi="Arial" w:cs="Arial"/>
          <w:b/>
          <w:bCs/>
          <w:color w:val="005480"/>
          <w:sz w:val="15"/>
          <w:szCs w:val="15"/>
        </w:rPr>
        <w:t xml:space="preserve">Lever Brothers has a debt ratio (debt to assets) of 40%. Management is wondering if its current capital structure is too conservative. Lever Brothers’ present EBIT is $3 million, and profits available to common shareholders are $1,560,000, with 342,857 shares of common stock outstanding. If the firm were to instead have a debt ratio of 60%, additional interest expense would cause profits available to stockholders to decline to $1,440,000, but only 228,571 common shares would be outstanding. What is the difference in EPS at a debt ratio of 60% versus 40%? </w:t>
      </w:r>
    </w:p>
    <w:p w:rsidR="00EB0D7E" w:rsidRPr="00EB0D7E" w:rsidRDefault="00EB0D7E" w:rsidP="00EB0D7E">
      <w:pPr>
        <w:pStyle w:val="ListParagraph"/>
        <w:numPr>
          <w:ilvl w:val="0"/>
          <w:numId w:val="26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$1.75</w:t>
      </w:r>
    </w:p>
    <w:p w:rsidR="00EB0D7E" w:rsidRPr="00EB0D7E" w:rsidRDefault="00EB0D7E" w:rsidP="00EB0D7E">
      <w:pPr>
        <w:pStyle w:val="ListParagraph"/>
        <w:numPr>
          <w:ilvl w:val="0"/>
          <w:numId w:val="26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$2.00</w:t>
      </w:r>
    </w:p>
    <w:p w:rsidR="00EB0D7E" w:rsidRPr="00EB0D7E" w:rsidRDefault="00EB0D7E" w:rsidP="00EB0D7E">
      <w:pPr>
        <w:pStyle w:val="ListParagraph"/>
        <w:numPr>
          <w:ilvl w:val="0"/>
          <w:numId w:val="26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$3.25</w:t>
      </w:r>
    </w:p>
    <w:p w:rsidR="00EB0D7E" w:rsidRPr="00EB0D7E" w:rsidRDefault="00EB0D7E" w:rsidP="00EB0D7E">
      <w:pPr>
        <w:pStyle w:val="ListParagraph"/>
        <w:numPr>
          <w:ilvl w:val="0"/>
          <w:numId w:val="26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$4.50</w:t>
      </w:r>
    </w:p>
    <w:p w:rsidR="00EB0D7E" w:rsidRPr="00EB0D7E" w:rsidRDefault="00EB0D7E" w:rsidP="00EB0D7E">
      <w:pPr>
        <w:pStyle w:val="ListParagraph"/>
        <w:numPr>
          <w:ilvl w:val="0"/>
          <w:numId w:val="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proofErr w:type="spellStart"/>
      <w:r>
        <w:rPr>
          <w:rFonts w:ascii="Arial" w:hAnsi="Arial" w:cs="Arial"/>
          <w:b/>
          <w:bCs/>
          <w:color w:val="005480"/>
          <w:sz w:val="15"/>
          <w:szCs w:val="15"/>
        </w:rPr>
        <w:t>Zybeck</w:t>
      </w:r>
      <w:proofErr w:type="spellEnd"/>
      <w:r>
        <w:rPr>
          <w:rFonts w:ascii="Arial" w:hAnsi="Arial" w:cs="Arial"/>
          <w:b/>
          <w:bCs/>
          <w:color w:val="005480"/>
          <w:sz w:val="15"/>
          <w:szCs w:val="15"/>
        </w:rPr>
        <w:t xml:space="preserve"> Corp. projects operating income of $4 million next year. The firm’s income tax rate is 40%. </w:t>
      </w:r>
      <w:proofErr w:type="spellStart"/>
      <w:r>
        <w:rPr>
          <w:rFonts w:ascii="Arial" w:hAnsi="Arial" w:cs="Arial"/>
          <w:b/>
          <w:bCs/>
          <w:color w:val="005480"/>
          <w:sz w:val="15"/>
          <w:szCs w:val="15"/>
        </w:rPr>
        <w:t>Zybeck</w:t>
      </w:r>
      <w:proofErr w:type="spellEnd"/>
      <w:r>
        <w:rPr>
          <w:rFonts w:ascii="Arial" w:hAnsi="Arial" w:cs="Arial"/>
          <w:b/>
          <w:bCs/>
          <w:color w:val="005480"/>
          <w:sz w:val="15"/>
          <w:szCs w:val="15"/>
        </w:rPr>
        <w:t xml:space="preserve"> presently has 750,000 shares of common stock which have a market value of $10 per share, no preferred stock, and no debt. The firm </w:t>
      </w:r>
      <w:r>
        <w:rPr>
          <w:rFonts w:ascii="Arial" w:hAnsi="Arial" w:cs="Arial"/>
          <w:b/>
          <w:bCs/>
          <w:color w:val="005480"/>
          <w:sz w:val="15"/>
          <w:szCs w:val="15"/>
        </w:rPr>
        <w:lastRenderedPageBreak/>
        <w:t xml:space="preserve">is considering two alternatives to finance a new product: (a) the issuance of $6 million of 10% bonds, or (b) the issuance of 60,000 new shares of common stock. If </w:t>
      </w:r>
      <w:proofErr w:type="spellStart"/>
      <w:r>
        <w:rPr>
          <w:rFonts w:ascii="Arial" w:hAnsi="Arial" w:cs="Arial"/>
          <w:b/>
          <w:bCs/>
          <w:color w:val="005480"/>
          <w:sz w:val="15"/>
          <w:szCs w:val="15"/>
        </w:rPr>
        <w:t>Zybeck</w:t>
      </w:r>
      <w:proofErr w:type="spellEnd"/>
      <w:r>
        <w:rPr>
          <w:rFonts w:ascii="Arial" w:hAnsi="Arial" w:cs="Arial"/>
          <w:b/>
          <w:bCs/>
          <w:color w:val="005480"/>
          <w:sz w:val="15"/>
          <w:szCs w:val="15"/>
        </w:rPr>
        <w:t xml:space="preserve"> issues common stock this year, what will be the projected EPS next year?</w:t>
      </w:r>
    </w:p>
    <w:p w:rsidR="00EB0D7E" w:rsidRPr="00EB0D7E" w:rsidRDefault="00EB0D7E" w:rsidP="00EB0D7E">
      <w:pPr>
        <w:pStyle w:val="ListParagraph"/>
        <w:numPr>
          <w:ilvl w:val="0"/>
          <w:numId w:val="27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$4.94</w:t>
      </w:r>
    </w:p>
    <w:p w:rsidR="00EB0D7E" w:rsidRPr="00EB0D7E" w:rsidRDefault="00EB0D7E" w:rsidP="00EB0D7E">
      <w:pPr>
        <w:pStyle w:val="ListParagraph"/>
        <w:numPr>
          <w:ilvl w:val="0"/>
          <w:numId w:val="27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$2.96</w:t>
      </w:r>
    </w:p>
    <w:p w:rsidR="00EB0D7E" w:rsidRPr="00EB0D7E" w:rsidRDefault="00EB0D7E" w:rsidP="00EB0D7E">
      <w:pPr>
        <w:pStyle w:val="ListParagraph"/>
        <w:numPr>
          <w:ilvl w:val="0"/>
          <w:numId w:val="27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$5.33</w:t>
      </w:r>
    </w:p>
    <w:p w:rsidR="00EB0D7E" w:rsidRPr="00EB0D7E" w:rsidRDefault="00EB0D7E" w:rsidP="00EB0D7E">
      <w:pPr>
        <w:pStyle w:val="ListParagraph"/>
        <w:numPr>
          <w:ilvl w:val="0"/>
          <w:numId w:val="27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$3.20</w:t>
      </w:r>
    </w:p>
    <w:p w:rsidR="00EB0D7E" w:rsidRPr="00EB0D7E" w:rsidRDefault="00EB0D7E" w:rsidP="00EB0D7E">
      <w:pPr>
        <w:pStyle w:val="ListParagraph"/>
        <w:numPr>
          <w:ilvl w:val="0"/>
          <w:numId w:val="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 xml:space="preserve">_________ </w:t>
      </w:r>
      <w:proofErr w:type="gramStart"/>
      <w:r>
        <w:rPr>
          <w:rFonts w:ascii="Arial" w:hAnsi="Arial" w:cs="Arial"/>
          <w:b/>
          <w:bCs/>
          <w:color w:val="005480"/>
          <w:sz w:val="15"/>
          <w:szCs w:val="15"/>
        </w:rPr>
        <w:t>risk</w:t>
      </w:r>
      <w:proofErr w:type="gramEnd"/>
      <w:r>
        <w:rPr>
          <w:rFonts w:ascii="Arial" w:hAnsi="Arial" w:cs="Arial"/>
          <w:b/>
          <w:bCs/>
          <w:color w:val="005480"/>
          <w:sz w:val="15"/>
          <w:szCs w:val="15"/>
        </w:rPr>
        <w:t xml:space="preserve"> is generally considered only a paper gain or loss.</w:t>
      </w:r>
    </w:p>
    <w:p w:rsidR="00EB0D7E" w:rsidRPr="00EB0D7E" w:rsidRDefault="00EB0D7E" w:rsidP="00EB0D7E">
      <w:pPr>
        <w:pStyle w:val="ListParagraph"/>
        <w:numPr>
          <w:ilvl w:val="0"/>
          <w:numId w:val="28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Transaction</w:t>
      </w:r>
    </w:p>
    <w:p w:rsidR="00EB0D7E" w:rsidRPr="00EB0D7E" w:rsidRDefault="00EB0D7E" w:rsidP="00EB0D7E">
      <w:pPr>
        <w:pStyle w:val="ListParagraph"/>
        <w:numPr>
          <w:ilvl w:val="0"/>
          <w:numId w:val="28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Translation</w:t>
      </w:r>
    </w:p>
    <w:p w:rsidR="00EB0D7E" w:rsidRPr="00EB0D7E" w:rsidRDefault="00EB0D7E" w:rsidP="00EB0D7E">
      <w:pPr>
        <w:pStyle w:val="ListParagraph"/>
        <w:numPr>
          <w:ilvl w:val="0"/>
          <w:numId w:val="28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Economic</w:t>
      </w:r>
    </w:p>
    <w:p w:rsidR="00EB0D7E" w:rsidRPr="00EB0D7E" w:rsidRDefault="00EB0D7E" w:rsidP="00EB0D7E">
      <w:pPr>
        <w:pStyle w:val="ListParagraph"/>
        <w:numPr>
          <w:ilvl w:val="0"/>
          <w:numId w:val="28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Financial</w:t>
      </w:r>
    </w:p>
    <w:p w:rsidR="00EB0D7E" w:rsidRPr="00EB0D7E" w:rsidRDefault="00EB0D7E" w:rsidP="00EB0D7E">
      <w:pPr>
        <w:pStyle w:val="ListParagraph"/>
        <w:numPr>
          <w:ilvl w:val="0"/>
          <w:numId w:val="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Capital markets in foreign countries</w:t>
      </w:r>
    </w:p>
    <w:p w:rsidR="00EB0D7E" w:rsidRPr="00EB0D7E" w:rsidRDefault="00EB0D7E" w:rsidP="00EB0D7E">
      <w:pPr>
        <w:pStyle w:val="ListParagraph"/>
        <w:numPr>
          <w:ilvl w:val="0"/>
          <w:numId w:val="29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offer lower returns than those obtainable in the domestic capital markets</w:t>
      </w:r>
    </w:p>
    <w:p w:rsidR="00EB0D7E" w:rsidRPr="00EB0D7E" w:rsidRDefault="00EB0D7E" w:rsidP="00EB0D7E">
      <w:pPr>
        <w:pStyle w:val="ListParagraph"/>
        <w:numPr>
          <w:ilvl w:val="0"/>
          <w:numId w:val="29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provide international diversification</w:t>
      </w:r>
    </w:p>
    <w:p w:rsidR="00EB0D7E" w:rsidRPr="00EB0D7E" w:rsidRDefault="00EB0D7E" w:rsidP="00EB0D7E">
      <w:pPr>
        <w:pStyle w:val="ListParagraph"/>
        <w:numPr>
          <w:ilvl w:val="0"/>
          <w:numId w:val="29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 general are becoming less integrated due to the widespread availability of interest rate and currency swaps</w:t>
      </w:r>
    </w:p>
    <w:p w:rsidR="00EB0D7E" w:rsidRPr="00EB0D7E" w:rsidRDefault="00EB0D7E" w:rsidP="00EB0D7E">
      <w:pPr>
        <w:pStyle w:val="ListParagraph"/>
        <w:numPr>
          <w:ilvl w:val="0"/>
          <w:numId w:val="29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 general are becoming less integrated due to the widespread availability of interest rate and currency swaps</w:t>
      </w:r>
    </w:p>
    <w:p w:rsidR="00EB0D7E" w:rsidRPr="00EB0D7E" w:rsidRDefault="00EB0D7E" w:rsidP="00EB0D7E">
      <w:pPr>
        <w:pStyle w:val="ListParagraph"/>
        <w:numPr>
          <w:ilvl w:val="0"/>
          <w:numId w:val="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Buying and selling in more than one market to make a riskless profit is called</w:t>
      </w:r>
    </w:p>
    <w:p w:rsidR="00EB0D7E" w:rsidRPr="00EB0D7E" w:rsidRDefault="00EB0D7E" w:rsidP="00EB0D7E">
      <w:pPr>
        <w:pStyle w:val="ListParagraph"/>
        <w:numPr>
          <w:ilvl w:val="0"/>
          <w:numId w:val="30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profit maximization</w:t>
      </w:r>
    </w:p>
    <w:p w:rsidR="00EB0D7E" w:rsidRPr="00EB0D7E" w:rsidRDefault="00EB0D7E" w:rsidP="00EB0D7E">
      <w:pPr>
        <w:pStyle w:val="ListParagraph"/>
        <w:numPr>
          <w:ilvl w:val="0"/>
          <w:numId w:val="30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arbitrage</w:t>
      </w:r>
    </w:p>
    <w:p w:rsidR="00EB0D7E" w:rsidRPr="00EB0D7E" w:rsidRDefault="00EB0D7E" w:rsidP="00EB0D7E">
      <w:pPr>
        <w:pStyle w:val="ListParagraph"/>
        <w:numPr>
          <w:ilvl w:val="0"/>
          <w:numId w:val="30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international trading</w:t>
      </w:r>
    </w:p>
    <w:p w:rsidR="00EB0D7E" w:rsidRPr="00EB0D7E" w:rsidRDefault="00EB0D7E" w:rsidP="00EB0D7E">
      <w:pPr>
        <w:pStyle w:val="ListParagraph"/>
        <w:numPr>
          <w:ilvl w:val="0"/>
          <w:numId w:val="30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an efficient market</w:t>
      </w:r>
    </w:p>
    <w:p w:rsidR="00EB0D7E" w:rsidRPr="00EB0D7E" w:rsidRDefault="00EB0D7E" w:rsidP="00EB0D7E">
      <w:pPr>
        <w:pStyle w:val="ListParagraph"/>
        <w:numPr>
          <w:ilvl w:val="0"/>
          <w:numId w:val="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What keeps foreign exchange quotes in two different countries in line with each other?</w:t>
      </w:r>
    </w:p>
    <w:p w:rsidR="00EB0D7E" w:rsidRPr="00EB0D7E" w:rsidRDefault="00EB0D7E" w:rsidP="00EB0D7E">
      <w:pPr>
        <w:pStyle w:val="ListParagraph"/>
        <w:numPr>
          <w:ilvl w:val="0"/>
          <w:numId w:val="3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Cross rates</w:t>
      </w:r>
    </w:p>
    <w:p w:rsidR="00EB0D7E" w:rsidRPr="00EB0D7E" w:rsidRDefault="00EB0D7E" w:rsidP="00EB0D7E">
      <w:pPr>
        <w:pStyle w:val="ListParagraph"/>
        <w:numPr>
          <w:ilvl w:val="0"/>
          <w:numId w:val="3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Forward rates</w:t>
      </w:r>
    </w:p>
    <w:p w:rsidR="00EB0D7E" w:rsidRPr="00EB0D7E" w:rsidRDefault="00EB0D7E" w:rsidP="00EB0D7E">
      <w:pPr>
        <w:pStyle w:val="ListParagraph"/>
        <w:numPr>
          <w:ilvl w:val="0"/>
          <w:numId w:val="3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Arbitrage</w:t>
      </w:r>
    </w:p>
    <w:p w:rsidR="00EB0D7E" w:rsidRPr="00EB0D7E" w:rsidRDefault="00EB0D7E" w:rsidP="00EB0D7E">
      <w:pPr>
        <w:pStyle w:val="ListParagraph"/>
        <w:numPr>
          <w:ilvl w:val="0"/>
          <w:numId w:val="3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Spot rates</w:t>
      </w:r>
    </w:p>
    <w:p w:rsidR="00EB0D7E" w:rsidRPr="00EB0D7E" w:rsidRDefault="00EB0D7E" w:rsidP="00EB0D7E">
      <w:pPr>
        <w:pStyle w:val="ListParagraph"/>
        <w:numPr>
          <w:ilvl w:val="0"/>
          <w:numId w:val="1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b/>
          <w:bCs/>
          <w:color w:val="005480"/>
          <w:sz w:val="15"/>
          <w:szCs w:val="15"/>
        </w:rPr>
        <w:t>One reason for international investment is to reduce</w:t>
      </w:r>
    </w:p>
    <w:p w:rsidR="00EB0D7E" w:rsidRPr="00EB0D7E" w:rsidRDefault="00EB0D7E" w:rsidP="00EB0D7E">
      <w:pPr>
        <w:pStyle w:val="ListParagraph"/>
        <w:numPr>
          <w:ilvl w:val="0"/>
          <w:numId w:val="32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portfolio risk</w:t>
      </w:r>
    </w:p>
    <w:p w:rsidR="00EB0D7E" w:rsidRPr="00EB0D7E" w:rsidRDefault="00EB0D7E" w:rsidP="00EB0D7E">
      <w:pPr>
        <w:pStyle w:val="ListParagraph"/>
        <w:numPr>
          <w:ilvl w:val="0"/>
          <w:numId w:val="32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price-earnings (P/E) ratios</w:t>
      </w:r>
    </w:p>
    <w:p w:rsidR="00EB0D7E" w:rsidRPr="00EB0D7E" w:rsidRDefault="00EB0D7E" w:rsidP="00EB0D7E">
      <w:pPr>
        <w:pStyle w:val="ListParagraph"/>
        <w:numPr>
          <w:ilvl w:val="0"/>
          <w:numId w:val="32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advantages in a foreign country</w:t>
      </w:r>
    </w:p>
    <w:p w:rsidR="00EB0D7E" w:rsidRPr="00EB0D7E" w:rsidRDefault="00EB0D7E" w:rsidP="00EB0D7E">
      <w:pPr>
        <w:pStyle w:val="ListParagraph"/>
        <w:numPr>
          <w:ilvl w:val="0"/>
          <w:numId w:val="32"/>
        </w:num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exchange rate risk</w:t>
      </w:r>
    </w:p>
    <w:tbl>
      <w:tblPr>
        <w:tblW w:w="0" w:type="auto"/>
        <w:jc w:val="center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36"/>
      </w:tblGrid>
      <w:tr w:rsidR="00EB0D7E" w:rsidRPr="00EB0D7E" w:rsidTr="00EB0D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EB0D7E" w:rsidRPr="00EB0D7E" w:rsidRDefault="00EB0D7E" w:rsidP="00EB0D7E">
      <w:pPr>
        <w:spacing w:before="173" w:after="0" w:line="240" w:lineRule="auto"/>
        <w:rPr>
          <w:rFonts w:ascii="Arial" w:eastAsia="Times New Roman" w:hAnsi="Arial" w:cs="Arial"/>
          <w:b/>
          <w:bCs/>
          <w:color w:val="005480"/>
          <w:sz w:val="15"/>
          <w:szCs w:val="15"/>
        </w:rPr>
      </w:pPr>
    </w:p>
    <w:tbl>
      <w:tblPr>
        <w:tblW w:w="0" w:type="auto"/>
        <w:jc w:val="center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36"/>
      </w:tblGrid>
      <w:tr w:rsidR="008251D5" w:rsidRPr="008251D5" w:rsidTr="00825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1D5" w:rsidRPr="008251D5" w:rsidRDefault="008251D5" w:rsidP="00825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8251D5" w:rsidRPr="00EB0D7E" w:rsidRDefault="008251D5" w:rsidP="00EB0D7E">
      <w:pPr>
        <w:rPr>
          <w:rFonts w:ascii="Arial" w:hAnsi="Arial" w:cs="Arial"/>
          <w:b/>
          <w:bCs/>
          <w:color w:val="005480"/>
          <w:sz w:val="15"/>
          <w:szCs w:val="15"/>
        </w:rPr>
      </w:pPr>
    </w:p>
    <w:p w:rsidR="008251D5" w:rsidRPr="008251D5" w:rsidRDefault="008251D5" w:rsidP="008251D5">
      <w:pPr>
        <w:rPr>
          <w:rFonts w:ascii="Arial" w:hAnsi="Arial" w:cs="Arial"/>
          <w:b/>
          <w:bCs/>
          <w:color w:val="005480"/>
          <w:sz w:val="15"/>
          <w:szCs w:val="15"/>
        </w:rPr>
      </w:pPr>
    </w:p>
    <w:p w:rsidR="00B2107D" w:rsidRPr="00B2107D" w:rsidRDefault="00B2107D" w:rsidP="00B2107D">
      <w:pPr>
        <w:rPr>
          <w:rFonts w:ascii="Arial" w:hAnsi="Arial" w:cs="Arial"/>
          <w:b/>
          <w:bCs/>
          <w:color w:val="005480"/>
          <w:sz w:val="15"/>
          <w:szCs w:val="15"/>
        </w:rPr>
      </w:pPr>
    </w:p>
    <w:p w:rsidR="00B2107D" w:rsidRPr="00B2107D" w:rsidRDefault="00B2107D">
      <w:pPr>
        <w:rPr>
          <w:rFonts w:ascii="Arial" w:hAnsi="Arial" w:cs="Arial"/>
          <w:b/>
          <w:bCs/>
          <w:color w:val="005480"/>
          <w:sz w:val="15"/>
          <w:szCs w:val="15"/>
        </w:rPr>
      </w:pPr>
    </w:p>
    <w:sectPr w:rsidR="00B2107D" w:rsidRPr="00B2107D" w:rsidSect="00AD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340"/>
    <w:multiLevelType w:val="hybridMultilevel"/>
    <w:tmpl w:val="6C2C6630"/>
    <w:lvl w:ilvl="0" w:tplc="FBF0C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22049"/>
    <w:multiLevelType w:val="hybridMultilevel"/>
    <w:tmpl w:val="E5E8B394"/>
    <w:lvl w:ilvl="0" w:tplc="6DC21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E2E4A"/>
    <w:multiLevelType w:val="hybridMultilevel"/>
    <w:tmpl w:val="C26E8430"/>
    <w:lvl w:ilvl="0" w:tplc="F3E89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A32AD"/>
    <w:multiLevelType w:val="hybridMultilevel"/>
    <w:tmpl w:val="56489754"/>
    <w:lvl w:ilvl="0" w:tplc="F1B2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60C64"/>
    <w:multiLevelType w:val="hybridMultilevel"/>
    <w:tmpl w:val="3A10C562"/>
    <w:lvl w:ilvl="0" w:tplc="CF7C7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13005"/>
    <w:multiLevelType w:val="hybridMultilevel"/>
    <w:tmpl w:val="3B00CFA6"/>
    <w:lvl w:ilvl="0" w:tplc="66D8ED9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A61DA"/>
    <w:multiLevelType w:val="hybridMultilevel"/>
    <w:tmpl w:val="1834FA78"/>
    <w:lvl w:ilvl="0" w:tplc="DCC2A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54497"/>
    <w:multiLevelType w:val="hybridMultilevel"/>
    <w:tmpl w:val="34F04194"/>
    <w:lvl w:ilvl="0" w:tplc="1C680C6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81826"/>
    <w:multiLevelType w:val="hybridMultilevel"/>
    <w:tmpl w:val="5A9EBF4C"/>
    <w:lvl w:ilvl="0" w:tplc="F67ED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E3142"/>
    <w:multiLevelType w:val="hybridMultilevel"/>
    <w:tmpl w:val="4CA4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7611A"/>
    <w:multiLevelType w:val="hybridMultilevel"/>
    <w:tmpl w:val="9B3CD832"/>
    <w:lvl w:ilvl="0" w:tplc="CD40C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F5EBB"/>
    <w:multiLevelType w:val="hybridMultilevel"/>
    <w:tmpl w:val="3FE6AAF8"/>
    <w:lvl w:ilvl="0" w:tplc="0A2CA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91D94"/>
    <w:multiLevelType w:val="hybridMultilevel"/>
    <w:tmpl w:val="65ECAE82"/>
    <w:lvl w:ilvl="0" w:tplc="D65AE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A2AF7"/>
    <w:multiLevelType w:val="hybridMultilevel"/>
    <w:tmpl w:val="09B821CC"/>
    <w:lvl w:ilvl="0" w:tplc="52BC580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46CBD"/>
    <w:multiLevelType w:val="hybridMultilevel"/>
    <w:tmpl w:val="A8881C5C"/>
    <w:lvl w:ilvl="0" w:tplc="B044C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85016E"/>
    <w:multiLevelType w:val="hybridMultilevel"/>
    <w:tmpl w:val="2E7002F4"/>
    <w:lvl w:ilvl="0" w:tplc="39F032B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33281"/>
    <w:multiLevelType w:val="hybridMultilevel"/>
    <w:tmpl w:val="3D62625A"/>
    <w:lvl w:ilvl="0" w:tplc="25162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F5053"/>
    <w:multiLevelType w:val="hybridMultilevel"/>
    <w:tmpl w:val="ED0C8062"/>
    <w:lvl w:ilvl="0" w:tplc="130E57B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54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7666C2"/>
    <w:multiLevelType w:val="hybridMultilevel"/>
    <w:tmpl w:val="4EFC723A"/>
    <w:lvl w:ilvl="0" w:tplc="92F06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CC4A08"/>
    <w:multiLevelType w:val="hybridMultilevel"/>
    <w:tmpl w:val="112E792C"/>
    <w:lvl w:ilvl="0" w:tplc="1CC64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A5AD3"/>
    <w:multiLevelType w:val="hybridMultilevel"/>
    <w:tmpl w:val="7E9EE5A4"/>
    <w:lvl w:ilvl="0" w:tplc="02E46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86D05"/>
    <w:multiLevelType w:val="hybridMultilevel"/>
    <w:tmpl w:val="4CE8BE32"/>
    <w:lvl w:ilvl="0" w:tplc="A7783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7F2AB8"/>
    <w:multiLevelType w:val="hybridMultilevel"/>
    <w:tmpl w:val="EB6ACAF0"/>
    <w:lvl w:ilvl="0" w:tplc="B2700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B22E9E"/>
    <w:multiLevelType w:val="hybridMultilevel"/>
    <w:tmpl w:val="32C654BA"/>
    <w:lvl w:ilvl="0" w:tplc="A214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AA68B6"/>
    <w:multiLevelType w:val="hybridMultilevel"/>
    <w:tmpl w:val="6C9054C4"/>
    <w:lvl w:ilvl="0" w:tplc="A8C88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65B65"/>
    <w:multiLevelType w:val="hybridMultilevel"/>
    <w:tmpl w:val="6D4EA838"/>
    <w:lvl w:ilvl="0" w:tplc="D1C4E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1A3760"/>
    <w:multiLevelType w:val="hybridMultilevel"/>
    <w:tmpl w:val="5F745F74"/>
    <w:lvl w:ilvl="0" w:tplc="AD22697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82F6F"/>
    <w:multiLevelType w:val="hybridMultilevel"/>
    <w:tmpl w:val="A9FEFE2A"/>
    <w:lvl w:ilvl="0" w:tplc="15FA9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92D63"/>
    <w:multiLevelType w:val="hybridMultilevel"/>
    <w:tmpl w:val="4FA4A7B4"/>
    <w:lvl w:ilvl="0" w:tplc="C336758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5837D1"/>
    <w:multiLevelType w:val="hybridMultilevel"/>
    <w:tmpl w:val="0D780644"/>
    <w:lvl w:ilvl="0" w:tplc="2F400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B37CAD"/>
    <w:multiLevelType w:val="hybridMultilevel"/>
    <w:tmpl w:val="EC16A2D2"/>
    <w:lvl w:ilvl="0" w:tplc="57A83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6600D8"/>
    <w:multiLevelType w:val="hybridMultilevel"/>
    <w:tmpl w:val="443AC822"/>
    <w:lvl w:ilvl="0" w:tplc="FCD05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24"/>
  </w:num>
  <w:num w:numId="5">
    <w:abstractNumId w:val="29"/>
  </w:num>
  <w:num w:numId="6">
    <w:abstractNumId w:val="22"/>
  </w:num>
  <w:num w:numId="7">
    <w:abstractNumId w:val="18"/>
  </w:num>
  <w:num w:numId="8">
    <w:abstractNumId w:val="10"/>
  </w:num>
  <w:num w:numId="9">
    <w:abstractNumId w:val="0"/>
  </w:num>
  <w:num w:numId="10">
    <w:abstractNumId w:val="14"/>
  </w:num>
  <w:num w:numId="11">
    <w:abstractNumId w:val="19"/>
  </w:num>
  <w:num w:numId="12">
    <w:abstractNumId w:val="25"/>
  </w:num>
  <w:num w:numId="13">
    <w:abstractNumId w:val="23"/>
  </w:num>
  <w:num w:numId="14">
    <w:abstractNumId w:val="20"/>
  </w:num>
  <w:num w:numId="15">
    <w:abstractNumId w:val="1"/>
  </w:num>
  <w:num w:numId="16">
    <w:abstractNumId w:val="8"/>
  </w:num>
  <w:num w:numId="17">
    <w:abstractNumId w:val="6"/>
  </w:num>
  <w:num w:numId="18">
    <w:abstractNumId w:val="31"/>
  </w:num>
  <w:num w:numId="19">
    <w:abstractNumId w:val="3"/>
  </w:num>
  <w:num w:numId="20">
    <w:abstractNumId w:val="2"/>
  </w:num>
  <w:num w:numId="21">
    <w:abstractNumId w:val="4"/>
  </w:num>
  <w:num w:numId="22">
    <w:abstractNumId w:val="17"/>
  </w:num>
  <w:num w:numId="23">
    <w:abstractNumId w:val="16"/>
  </w:num>
  <w:num w:numId="24">
    <w:abstractNumId w:val="12"/>
  </w:num>
  <w:num w:numId="25">
    <w:abstractNumId w:val="11"/>
  </w:num>
  <w:num w:numId="26">
    <w:abstractNumId w:val="27"/>
  </w:num>
  <w:num w:numId="27">
    <w:abstractNumId w:val="5"/>
  </w:num>
  <w:num w:numId="28">
    <w:abstractNumId w:val="7"/>
  </w:num>
  <w:num w:numId="29">
    <w:abstractNumId w:val="28"/>
  </w:num>
  <w:num w:numId="30">
    <w:abstractNumId w:val="26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2107D"/>
    <w:rsid w:val="0005460E"/>
    <w:rsid w:val="000F1E61"/>
    <w:rsid w:val="001B385D"/>
    <w:rsid w:val="00681669"/>
    <w:rsid w:val="008251D5"/>
    <w:rsid w:val="00865519"/>
    <w:rsid w:val="008A2531"/>
    <w:rsid w:val="00A42B8F"/>
    <w:rsid w:val="00A82B4C"/>
    <w:rsid w:val="00AD1CD2"/>
    <w:rsid w:val="00B10D99"/>
    <w:rsid w:val="00B2107D"/>
    <w:rsid w:val="00C177D2"/>
    <w:rsid w:val="00EB0D7E"/>
    <w:rsid w:val="00F8261E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395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54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9277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5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6541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4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12658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3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64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4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5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7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2011-10-11T03:19:00Z</dcterms:created>
  <dcterms:modified xsi:type="dcterms:W3CDTF">2011-10-11T03:47:00Z</dcterms:modified>
</cp:coreProperties>
</file>