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A0" w:rsidRDefault="007002A0" w:rsidP="007002A0">
      <w:pPr>
        <w:pStyle w:val="a3"/>
      </w:pPr>
      <w:r>
        <w:rPr>
          <w:rFonts w:ascii="CMR12" w:hAnsi="CMR12"/>
        </w:rPr>
        <w:t>1. Suppose that a researcher, using wage data on 250 randomly selected male workers and 280</w:t>
      </w:r>
    </w:p>
    <w:p w:rsidR="007002A0" w:rsidRDefault="007002A0" w:rsidP="007002A0">
      <w:pPr>
        <w:pStyle w:val="a3"/>
      </w:pPr>
      <w:proofErr w:type="gramStart"/>
      <w:r>
        <w:rPr>
          <w:rFonts w:ascii="CMR12" w:hAnsi="CMR12"/>
        </w:rPr>
        <w:t>female</w:t>
      </w:r>
      <w:proofErr w:type="gramEnd"/>
      <w:r>
        <w:rPr>
          <w:rFonts w:ascii="CMR12" w:hAnsi="CMR12"/>
        </w:rPr>
        <w:t xml:space="preserve"> workers, estimates the OLS regression</w:t>
      </w:r>
    </w:p>
    <w:p w:rsidR="007002A0" w:rsidRDefault="007002A0" w:rsidP="007002A0">
      <w:pPr>
        <w:pStyle w:val="a3"/>
      </w:pPr>
      <w:r>
        <w:rPr>
          <w:rFonts w:ascii="CMMI12" w:hAnsi="CMMI12"/>
        </w:rPr>
        <w:t>  </w:t>
      </w:r>
      <w:r>
        <w:rPr>
          <w:rFonts w:ascii="CMMI12" w:hAnsi="CMMI12"/>
          <w:noProof/>
        </w:rPr>
        <w:drawing>
          <wp:inline distT="0" distB="0" distL="0" distR="0" wp14:anchorId="7F8BDA6E" wp14:editId="3347AF4A">
            <wp:extent cx="1847850" cy="304800"/>
            <wp:effectExtent l="0" t="0" r="0" b="0"/>
            <wp:docPr id="1" name="Рисунок 1" descr="http://s3.amazonaws.com/answer-board-image/cramster-equation-20111042031146345335707418555901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answer-board-image/cramster-equation-201110420311463453357074185559017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MMI12" w:hAnsi="CMMI12"/>
        </w:rPr>
        <w:t xml:space="preserve">                 </w:t>
      </w:r>
      <w:r>
        <w:rPr>
          <w:rFonts w:ascii="CMMI12" w:hAnsi="CMMI12"/>
          <w:sz w:val="27"/>
          <w:szCs w:val="27"/>
        </w:rPr>
        <w:t>R</w:t>
      </w:r>
      <w:r>
        <w:rPr>
          <w:rFonts w:ascii="CMMI12" w:hAnsi="CMMI12"/>
          <w:sz w:val="27"/>
          <w:szCs w:val="27"/>
          <w:vertAlign w:val="superscript"/>
        </w:rPr>
        <w:t>2</w:t>
      </w:r>
      <w:r>
        <w:rPr>
          <w:rFonts w:ascii="CMMI12" w:hAnsi="CMMI12"/>
          <w:sz w:val="27"/>
          <w:szCs w:val="27"/>
        </w:rPr>
        <w:t xml:space="preserve"> = 0.06</w:t>
      </w:r>
      <w:r>
        <w:rPr>
          <w:rFonts w:ascii="CMMI12" w:hAnsi="CMMI12"/>
        </w:rPr>
        <w:t>    ,</w:t>
      </w:r>
      <w:r>
        <w:rPr>
          <w:rFonts w:ascii="CMR12" w:hAnsi="CMR12"/>
        </w:rPr>
        <w:t>   </w:t>
      </w:r>
      <w:r>
        <w:rPr>
          <w:rFonts w:ascii="CMR12" w:hAnsi="CMR12"/>
          <w:noProof/>
        </w:rPr>
        <w:drawing>
          <wp:inline distT="0" distB="0" distL="0" distR="0" wp14:anchorId="601C70FD" wp14:editId="3E278236">
            <wp:extent cx="628650" cy="295275"/>
            <wp:effectExtent l="0" t="0" r="0" b="9525"/>
            <wp:docPr id="2" name="Рисунок 2" descr="http://s3.amazonaws.com/answer-board-image/cramster-equation-20111042029426345335698263232646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answer-board-image/cramster-equation-201110420294263453356982632326467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MR12" w:hAnsi="CMR12"/>
        </w:rPr>
        <w:t>        </w:t>
      </w:r>
      <w:r>
        <w:rPr>
          <w:rFonts w:ascii="CMR12" w:hAnsi="CMR12"/>
          <w:sz w:val="36"/>
          <w:szCs w:val="36"/>
          <w:vertAlign w:val="superscript"/>
        </w:rPr>
        <w:t> </w:t>
      </w:r>
    </w:p>
    <w:p w:rsidR="007002A0" w:rsidRDefault="007002A0" w:rsidP="007002A0">
      <w:pPr>
        <w:pStyle w:val="a3"/>
      </w:pPr>
    </w:p>
    <w:p w:rsidR="007002A0" w:rsidRDefault="007002A0" w:rsidP="007002A0">
      <w:pPr>
        <w:pStyle w:val="a3"/>
      </w:pPr>
      <w:r>
        <w:rPr>
          <w:rFonts w:ascii="CMR12" w:hAnsi="CMR12"/>
          <w:sz w:val="27"/>
          <w:szCs w:val="27"/>
        </w:rPr>
        <w:t> </w:t>
      </w:r>
      <w:proofErr w:type="gramStart"/>
      <w:r>
        <w:rPr>
          <w:rFonts w:ascii="CMR12" w:hAnsi="CMR12"/>
          <w:sz w:val="27"/>
          <w:szCs w:val="27"/>
        </w:rPr>
        <w:t>and</w:t>
      </w:r>
      <w:proofErr w:type="gramEnd"/>
      <w:r>
        <w:rPr>
          <w:rFonts w:ascii="CMR12" w:hAnsi="CMR12"/>
          <w:sz w:val="27"/>
          <w:szCs w:val="27"/>
        </w:rPr>
        <w:t xml:space="preserve"> (0.23) (0.36)</w:t>
      </w:r>
      <w:r>
        <w:rPr>
          <w:sz w:val="27"/>
          <w:szCs w:val="27"/>
        </w:rPr>
        <w:t xml:space="preserve"> </w:t>
      </w:r>
      <w:r>
        <w:rPr>
          <w:rFonts w:ascii="CMR12" w:hAnsi="CMR12"/>
          <w:sz w:val="27"/>
          <w:szCs w:val="27"/>
        </w:rPr>
        <w:t xml:space="preserve">where the quantity in parentheses is the standard error of the </w:t>
      </w:r>
      <w:bookmarkStart w:id="0" w:name="_GoBack"/>
      <w:r>
        <w:rPr>
          <w:rFonts w:ascii="CMR12" w:hAnsi="CMR12"/>
          <w:sz w:val="27"/>
          <w:szCs w:val="27"/>
        </w:rPr>
        <w:t>estimated coefficient.</w:t>
      </w:r>
    </w:p>
    <w:bookmarkEnd w:id="0"/>
    <w:p w:rsidR="007002A0" w:rsidRDefault="007002A0" w:rsidP="007002A0">
      <w:pPr>
        <w:pStyle w:val="a3"/>
      </w:pPr>
      <w:proofErr w:type="gramStart"/>
      <w:r>
        <w:rPr>
          <w:rFonts w:ascii="CMMI12" w:hAnsi="CMMI12"/>
          <w:sz w:val="27"/>
          <w:szCs w:val="27"/>
        </w:rPr>
        <w:t>wage</w:t>
      </w:r>
      <w:proofErr w:type="gramEnd"/>
      <w:r>
        <w:rPr>
          <w:rFonts w:ascii="CMR12" w:hAnsi="CMR12"/>
          <w:sz w:val="27"/>
          <w:szCs w:val="27"/>
        </w:rPr>
        <w:t xml:space="preserve"> is measured in dollars per hour and </w:t>
      </w:r>
      <w:r>
        <w:rPr>
          <w:rFonts w:ascii="CMMI12" w:hAnsi="CMMI12"/>
          <w:sz w:val="27"/>
          <w:szCs w:val="27"/>
        </w:rPr>
        <w:t>male</w:t>
      </w:r>
      <w:r>
        <w:rPr>
          <w:rFonts w:ascii="CMR12" w:hAnsi="CMR12"/>
          <w:sz w:val="27"/>
          <w:szCs w:val="27"/>
        </w:rPr>
        <w:t xml:space="preserve"> is a binary variable that is equal to 1 if  </w:t>
      </w:r>
      <w:r>
        <w:rPr>
          <w:sz w:val="27"/>
          <w:szCs w:val="27"/>
        </w:rPr>
        <w:t>the person is a male and 0 if the person is a female. Define the wage gender gap as the difference in mean earnings between men and women.</w:t>
      </w:r>
    </w:p>
    <w:p w:rsidR="007002A0" w:rsidRDefault="007002A0" w:rsidP="007002A0">
      <w:pPr>
        <w:pStyle w:val="a3"/>
      </w:pPr>
      <w:r>
        <w:t>1. What is the estimated gender gap?</w:t>
      </w:r>
    </w:p>
    <w:p w:rsidR="007002A0" w:rsidRDefault="007002A0" w:rsidP="007002A0">
      <w:pPr>
        <w:pStyle w:val="a3"/>
      </w:pPr>
      <w:r>
        <w:t>2. Is the estimated gender gap significantly different from zero?</w:t>
      </w:r>
    </w:p>
    <w:p w:rsidR="007002A0" w:rsidRDefault="007002A0" w:rsidP="007002A0">
      <w:pPr>
        <w:pStyle w:val="a3"/>
      </w:pPr>
      <w:r>
        <w:t>3. Construct a 95% confidence interval for the gender gap.</w:t>
      </w:r>
    </w:p>
    <w:p w:rsidR="007002A0" w:rsidRDefault="007002A0" w:rsidP="007002A0">
      <w:pPr>
        <w:pStyle w:val="a3"/>
      </w:pPr>
      <w:r>
        <w:t xml:space="preserve">4. In the sample, what is the mean wage of women? </w:t>
      </w:r>
      <w:proofErr w:type="gramStart"/>
      <w:r>
        <w:t>Of men?</w:t>
      </w:r>
      <w:proofErr w:type="gramEnd"/>
    </w:p>
    <w:p w:rsidR="007002A0" w:rsidRDefault="007002A0" w:rsidP="007002A0">
      <w:pPr>
        <w:pStyle w:val="a3"/>
      </w:pPr>
      <w:r>
        <w:rPr>
          <w:rFonts w:ascii="CMR12" w:hAnsi="CMR12"/>
        </w:rPr>
        <w:t xml:space="preserve">5. Another researcher uses these same data but regresses </w:t>
      </w:r>
      <w:r>
        <w:t>wages on female, a variable that</w:t>
      </w:r>
    </w:p>
    <w:p w:rsidR="007002A0" w:rsidRDefault="007002A0" w:rsidP="007002A0">
      <w:pPr>
        <w:pStyle w:val="a3"/>
      </w:pPr>
      <w:proofErr w:type="gramStart"/>
      <w:r>
        <w:t>is</w:t>
      </w:r>
      <w:proofErr w:type="gramEnd"/>
      <w:r>
        <w:t xml:space="preserve"> equal to 1 if the person is female and 0 if the person is a male. What </w:t>
      </w:r>
      <w:proofErr w:type="gramStart"/>
      <w:r>
        <w:t>are the regression</w:t>
      </w:r>
      <w:proofErr w:type="gramEnd"/>
    </w:p>
    <w:p w:rsidR="007002A0" w:rsidRDefault="007002A0" w:rsidP="007002A0">
      <w:pPr>
        <w:pStyle w:val="a3"/>
      </w:pPr>
      <w:proofErr w:type="gramStart"/>
      <w:r>
        <w:rPr>
          <w:rFonts w:ascii="CMR12" w:hAnsi="CMR12"/>
        </w:rPr>
        <w:t>estimates</w:t>
      </w:r>
      <w:proofErr w:type="gramEnd"/>
      <w:r>
        <w:rPr>
          <w:rFonts w:ascii="CMR12" w:hAnsi="CMR12"/>
        </w:rPr>
        <w:t xml:space="preserve"> calculated from this regression? And the</w:t>
      </w:r>
    </w:p>
    <w:p w:rsidR="007002A0" w:rsidRDefault="007002A0" w:rsidP="007002A0">
      <w:pPr>
        <w:pStyle w:val="a3"/>
      </w:pPr>
      <w:proofErr w:type="gramStart"/>
      <w:r>
        <w:rPr>
          <w:rFonts w:ascii="CMMI12" w:hAnsi="CMMI12"/>
        </w:rPr>
        <w:t>R</w:t>
      </w:r>
      <w:r>
        <w:rPr>
          <w:rFonts w:ascii="CMMI12" w:hAnsi="CMMI12"/>
          <w:vertAlign w:val="superscript"/>
        </w:rPr>
        <w:t>2</w:t>
      </w:r>
      <w:r>
        <w:t xml:space="preserve"> </w:t>
      </w:r>
      <w:r>
        <w:rPr>
          <w:rFonts w:ascii="CMR12" w:hAnsi="CMR12"/>
        </w:rPr>
        <w:t>coefficient?</w:t>
      </w:r>
      <w:proofErr w:type="gramEnd"/>
      <w:r>
        <w:rPr>
          <w:rFonts w:ascii="CMR12" w:hAnsi="CMR12"/>
        </w:rPr>
        <w:t xml:space="preserve"> </w:t>
      </w:r>
    </w:p>
    <w:p w:rsidR="00B918D7" w:rsidRDefault="00B918D7"/>
    <w:sectPr w:rsidR="00B91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A0"/>
    <w:rsid w:val="007002A0"/>
    <w:rsid w:val="00B918D7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a4">
    <w:name w:val="Balloon Text"/>
    <w:basedOn w:val="a"/>
    <w:link w:val="a5"/>
    <w:uiPriority w:val="99"/>
    <w:semiHidden/>
    <w:unhideWhenUsed/>
    <w:rsid w:val="0070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a4">
    <w:name w:val="Balloon Text"/>
    <w:basedOn w:val="a"/>
    <w:link w:val="a5"/>
    <w:uiPriority w:val="99"/>
    <w:semiHidden/>
    <w:unhideWhenUsed/>
    <w:rsid w:val="0070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2</cp:revision>
  <dcterms:created xsi:type="dcterms:W3CDTF">2011-10-07T23:33:00Z</dcterms:created>
  <dcterms:modified xsi:type="dcterms:W3CDTF">2011-10-07T23:33:00Z</dcterms:modified>
</cp:coreProperties>
</file>