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C0" w:rsidRDefault="00EF4D6F" w:rsidP="00801CC0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801CC0">
        <w:rPr>
          <w:rFonts w:ascii="Bookman Old Style" w:hAnsi="Bookman Old Style"/>
          <w:sz w:val="20"/>
          <w:szCs w:val="20"/>
        </w:rPr>
        <w:t>Blay</w:t>
      </w:r>
      <w:r w:rsidR="000F7643">
        <w:rPr>
          <w:rFonts w:ascii="Bookman Old Style" w:hAnsi="Bookman Old Style"/>
          <w:sz w:val="20"/>
          <w:szCs w:val="20"/>
        </w:rPr>
        <w:t xml:space="preserve"> </w:t>
      </w:r>
      <w:r w:rsidRPr="00801CC0">
        <w:rPr>
          <w:rFonts w:ascii="Bookman Old Style" w:hAnsi="Bookman Old Style"/>
          <w:sz w:val="20"/>
          <w:szCs w:val="20"/>
        </w:rPr>
        <w:t xml:space="preserve">mount Amateur Dramatic Society is staging a play and wants to know how much to spend on advertising, by getting a better understanding of the relationship between advertising and attendance.  For the past 11 productions they have recorded their spending on advertising (in $) and </w:t>
      </w:r>
      <w:r w:rsidR="007317A4">
        <w:rPr>
          <w:rFonts w:ascii="Bookman Old Style" w:hAnsi="Bookman Old Style"/>
          <w:sz w:val="20"/>
          <w:szCs w:val="20"/>
        </w:rPr>
        <w:t xml:space="preserve">the size of their </w:t>
      </w:r>
      <w:r w:rsidRPr="00801CC0">
        <w:rPr>
          <w:rFonts w:ascii="Bookman Old Style" w:hAnsi="Bookman Old Style"/>
          <w:sz w:val="20"/>
          <w:szCs w:val="20"/>
        </w:rPr>
        <w:t>audience and have performed a regression of attendance on spending (</w:t>
      </w:r>
      <w:r w:rsidR="007317A4">
        <w:rPr>
          <w:rFonts w:ascii="Bookman Old Style" w:hAnsi="Bookman Old Style"/>
          <w:sz w:val="20"/>
          <w:szCs w:val="20"/>
        </w:rPr>
        <w:t xml:space="preserve">the resulting </w:t>
      </w:r>
      <w:r w:rsidRPr="00801CC0">
        <w:rPr>
          <w:rFonts w:ascii="Bookman Old Style" w:hAnsi="Bookman Old Style"/>
          <w:sz w:val="20"/>
          <w:szCs w:val="20"/>
        </w:rPr>
        <w:t xml:space="preserve">regression output </w:t>
      </w:r>
      <w:r w:rsidR="007317A4">
        <w:rPr>
          <w:rFonts w:ascii="Bookman Old Style" w:hAnsi="Bookman Old Style"/>
          <w:sz w:val="20"/>
          <w:szCs w:val="20"/>
        </w:rPr>
        <w:t>is below</w:t>
      </w:r>
      <w:r w:rsidRPr="00801CC0">
        <w:rPr>
          <w:rFonts w:ascii="Bookman Old Style" w:hAnsi="Bookman Old Style"/>
          <w:sz w:val="20"/>
          <w:szCs w:val="20"/>
        </w:rPr>
        <w:t>).</w:t>
      </w:r>
      <w:r w:rsidR="00D74B8F">
        <w:rPr>
          <w:rFonts w:ascii="Bookman Old Style" w:hAnsi="Bookman Old Style"/>
          <w:sz w:val="20"/>
          <w:szCs w:val="20"/>
        </w:rPr>
        <w:t xml:space="preserve">  Unfortunately, none of the society members has taken a statistics (or Quantitative Analysis) course.  To explain th</w:t>
      </w:r>
      <w:r w:rsidR="007317A4">
        <w:rPr>
          <w:rFonts w:ascii="Bookman Old Style" w:hAnsi="Bookman Old Style"/>
          <w:sz w:val="20"/>
          <w:szCs w:val="20"/>
        </w:rPr>
        <w:t>ese</w:t>
      </w:r>
      <w:r w:rsidR="00D74B8F">
        <w:rPr>
          <w:rFonts w:ascii="Bookman Old Style" w:hAnsi="Bookman Old Style"/>
          <w:sz w:val="20"/>
          <w:szCs w:val="20"/>
        </w:rPr>
        <w:t xml:space="preserve"> regression results to the society, specifically address the following:</w:t>
      </w:r>
    </w:p>
    <w:p w:rsidR="007317A4" w:rsidRDefault="007317A4" w:rsidP="00801CC0">
      <w:pPr>
        <w:pStyle w:val="ListParagraph"/>
        <w:numPr>
          <w:ilvl w:val="1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the overall statistical significance of the regression</w:t>
      </w:r>
    </w:p>
    <w:p w:rsidR="00801CC0" w:rsidRDefault="00D74B8F" w:rsidP="00801CC0">
      <w:pPr>
        <w:pStyle w:val="ListParagraph"/>
        <w:numPr>
          <w:ilvl w:val="1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the interpretation and the statistical significance of the intercept term</w:t>
      </w:r>
    </w:p>
    <w:p w:rsidR="00425CF8" w:rsidRDefault="00425CF8" w:rsidP="00801CC0">
      <w:pPr>
        <w:pStyle w:val="ListParagraph"/>
        <w:numPr>
          <w:ilvl w:val="1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the statistical significance of the spending variables (with such a small data set you decide to use a significance level of 10% to determine statistical significance)</w:t>
      </w:r>
    </w:p>
    <w:p w:rsidR="00425CF8" w:rsidRDefault="00D74B8F" w:rsidP="00801CC0">
      <w:pPr>
        <w:pStyle w:val="ListParagraph"/>
        <w:numPr>
          <w:ilvl w:val="1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the relationship between advertising expenditures and attendance </w:t>
      </w:r>
    </w:p>
    <w:p w:rsidR="00D74B8F" w:rsidRDefault="00425CF8" w:rsidP="00425CF8">
      <w:pPr>
        <w:pStyle w:val="ListParagraph"/>
        <w:numPr>
          <w:ilvl w:val="2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If they were already planning to spend $500 on advertising for their next production, what would happen to attendance if they decided to spend a dollar more</w:t>
      </w:r>
      <w:r w:rsidR="00314BB5">
        <w:rPr>
          <w:rFonts w:ascii="Bookman Old Style" w:hAnsi="Bookman Old Style"/>
          <w:sz w:val="20"/>
          <w:szCs w:val="20"/>
        </w:rPr>
        <w:t xml:space="preserve"> (i.e., the marginal benefit of advertising)</w:t>
      </w:r>
      <w:r>
        <w:rPr>
          <w:rFonts w:ascii="Bookman Old Style" w:hAnsi="Bookman Old Style"/>
          <w:sz w:val="20"/>
          <w:szCs w:val="20"/>
        </w:rPr>
        <w:t>?</w:t>
      </w:r>
      <w:r w:rsidR="008F7309">
        <w:rPr>
          <w:rFonts w:ascii="Bookman Old Style" w:hAnsi="Bookman Old Style"/>
          <w:sz w:val="20"/>
          <w:szCs w:val="20"/>
        </w:rPr>
        <w:t xml:space="preserve"> </w:t>
      </w:r>
      <w:r w:rsidR="00314BB5">
        <w:rPr>
          <w:rFonts w:ascii="Bookman Old Style" w:hAnsi="Bookman Old Style"/>
          <w:sz w:val="20"/>
          <w:szCs w:val="20"/>
        </w:rPr>
        <w:t>Round to the nearest whole person!</w:t>
      </w:r>
    </w:p>
    <w:p w:rsidR="007317A4" w:rsidRDefault="00425CF8" w:rsidP="007317A4">
      <w:pPr>
        <w:pStyle w:val="ListParagraph"/>
        <w:numPr>
          <w:ilvl w:val="2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If instead they were planning to </w:t>
      </w:r>
      <w:r w:rsidR="00314BB5">
        <w:rPr>
          <w:rFonts w:ascii="Bookman Old Style" w:hAnsi="Bookman Old Style"/>
          <w:sz w:val="20"/>
          <w:szCs w:val="20"/>
        </w:rPr>
        <w:t xml:space="preserve">spend only $100 on advertising for the upcoming production, what would happen to attendance if they decided to spend a dollar more? </w:t>
      </w:r>
      <w:r w:rsidR="007317A4">
        <w:rPr>
          <w:rFonts w:ascii="Bookman Old Style" w:hAnsi="Bookman Old Style"/>
          <w:sz w:val="20"/>
          <w:szCs w:val="20"/>
        </w:rPr>
        <w:t>Round to the nearest whole person!</w:t>
      </w:r>
    </w:p>
    <w:tbl>
      <w:tblPr>
        <w:tblW w:w="8672" w:type="dxa"/>
        <w:tblInd w:w="94" w:type="dxa"/>
        <w:tblLook w:val="04A0"/>
      </w:tblPr>
      <w:tblGrid>
        <w:gridCol w:w="1667"/>
        <w:gridCol w:w="1199"/>
        <w:gridCol w:w="1520"/>
        <w:gridCol w:w="960"/>
        <w:gridCol w:w="960"/>
        <w:gridCol w:w="1360"/>
        <w:gridCol w:w="1006"/>
      </w:tblGrid>
      <w:tr w:rsidR="007317A4" w:rsidRPr="007317A4" w:rsidTr="007317A4">
        <w:trPr>
          <w:trHeight w:val="300"/>
        </w:trPr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SUMMARY OUTPUT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7317A4" w:rsidRPr="007317A4" w:rsidTr="007317A4">
        <w:trPr>
          <w:trHeight w:val="315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7317A4" w:rsidRPr="007317A4" w:rsidTr="007317A4">
        <w:trPr>
          <w:trHeight w:val="300"/>
        </w:trPr>
        <w:tc>
          <w:tcPr>
            <w:tcW w:w="2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  <w:t>Regression Statistics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7317A4" w:rsidRPr="007317A4" w:rsidTr="007317A4">
        <w:trPr>
          <w:trHeight w:val="30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Multiple 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0.931647116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7317A4" w:rsidRPr="007317A4" w:rsidTr="007317A4">
        <w:trPr>
          <w:trHeight w:val="30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R Square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0.867966348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7317A4" w:rsidRPr="007317A4" w:rsidTr="007317A4">
        <w:trPr>
          <w:trHeight w:val="30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Adjusted R Square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0.834957935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7317A4" w:rsidRPr="007317A4" w:rsidTr="007317A4">
        <w:trPr>
          <w:trHeight w:val="30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Standard Error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88.75504356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7317A4" w:rsidRPr="007317A4" w:rsidTr="007317A4">
        <w:trPr>
          <w:trHeight w:val="315"/>
        </w:trPr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Observations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7317A4" w:rsidRPr="007317A4" w:rsidTr="007317A4">
        <w:trPr>
          <w:trHeight w:val="30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7317A4" w:rsidRPr="007317A4" w:rsidTr="007317A4">
        <w:trPr>
          <w:trHeight w:val="315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ANOVA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7317A4" w:rsidRPr="007317A4" w:rsidTr="007317A4">
        <w:trPr>
          <w:trHeight w:val="300"/>
        </w:trPr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  <w:t>df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  <w:t>SS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  <w:t>MS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  <w:t>F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  <w:t>Significance F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7317A4" w:rsidRPr="007317A4" w:rsidTr="007317A4">
        <w:trPr>
          <w:trHeight w:val="30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Regression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414280.3379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207140.2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26.29531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0.000303905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7317A4" w:rsidRPr="007317A4" w:rsidTr="007317A4">
        <w:trPr>
          <w:trHeight w:val="30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Residual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63019.66205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7877.458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7317A4" w:rsidRPr="007317A4" w:rsidTr="007317A4">
        <w:trPr>
          <w:trHeight w:val="315"/>
        </w:trPr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Total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477300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7317A4" w:rsidRPr="007317A4" w:rsidTr="007317A4">
        <w:trPr>
          <w:trHeight w:val="315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7317A4" w:rsidRPr="007317A4" w:rsidTr="007317A4">
        <w:trPr>
          <w:trHeight w:val="300"/>
        </w:trPr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  <w:t>Coefficients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  <w:t>Standard Error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  <w:t>t Stat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  <w:t>P-value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</w:rPr>
            </w:pPr>
          </w:p>
        </w:tc>
      </w:tr>
      <w:tr w:rsidR="007317A4" w:rsidRPr="007317A4" w:rsidTr="007317A4">
        <w:trPr>
          <w:trHeight w:val="30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Intercept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-190.171507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113.6546959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-1.67324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0.132817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7317A4" w:rsidRPr="007317A4" w:rsidTr="007317A4">
        <w:trPr>
          <w:trHeight w:val="30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Spending (in $)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2.357834083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0.649257794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3.631584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0.00667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7317A4" w:rsidRPr="007317A4" w:rsidTr="007317A4">
        <w:trPr>
          <w:trHeight w:val="315"/>
        </w:trPr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Spending Squared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-0.00175563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0.000811289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-2.164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317A4">
              <w:rPr>
                <w:rFonts w:ascii="Calibri" w:eastAsia="Times New Roman" w:hAnsi="Calibri" w:cs="Times New Roman"/>
                <w:color w:val="000000"/>
                <w:sz w:val="18"/>
              </w:rPr>
              <w:t>0.0624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7A4" w:rsidRPr="007317A4" w:rsidRDefault="007317A4" w:rsidP="007317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</w:tbl>
    <w:p w:rsidR="00B23496" w:rsidRPr="00801CC0" w:rsidRDefault="00B23496" w:rsidP="00801CC0">
      <w:pPr>
        <w:pStyle w:val="ListParagraph"/>
        <w:rPr>
          <w:rFonts w:ascii="Bookman Old Style" w:hAnsi="Bookman Old Style"/>
          <w:sz w:val="14"/>
          <w:szCs w:val="20"/>
        </w:rPr>
      </w:pPr>
      <w:r w:rsidRPr="00801CC0">
        <w:rPr>
          <w:rFonts w:ascii="Bookman Old Style" w:hAnsi="Bookman Old Style"/>
          <w:sz w:val="14"/>
          <w:szCs w:val="20"/>
        </w:rPr>
        <w:br w:type="page"/>
      </w:r>
    </w:p>
    <w:p w:rsidR="006A7B4B" w:rsidRPr="00F874E0" w:rsidRDefault="006A7B4B" w:rsidP="000F7643">
      <w:pPr>
        <w:pStyle w:val="ListParagraph"/>
        <w:rPr>
          <w:rFonts w:ascii="Bookman Old Style" w:hAnsi="Bookman Old Style"/>
          <w:sz w:val="20"/>
          <w:szCs w:val="20"/>
        </w:rPr>
      </w:pPr>
    </w:p>
    <w:sectPr w:rsidR="006A7B4B" w:rsidRPr="00F874E0" w:rsidSect="000F7643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A24" w:rsidRDefault="00423A24" w:rsidP="00AB07F7">
      <w:pPr>
        <w:spacing w:after="0" w:line="240" w:lineRule="auto"/>
      </w:pPr>
      <w:r>
        <w:separator/>
      </w:r>
    </w:p>
  </w:endnote>
  <w:endnote w:type="continuationSeparator" w:id="1">
    <w:p w:rsidR="00423A24" w:rsidRDefault="00423A24" w:rsidP="00AB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9C" w:rsidRPr="005E7EF2" w:rsidRDefault="0026029C">
    <w:pPr>
      <w:pStyle w:val="Footer"/>
      <w:jc w:val="center"/>
      <w:rPr>
        <w:rFonts w:ascii="Bookman Old Style" w:hAnsi="Bookman Old Style"/>
      </w:rPr>
    </w:pPr>
    <w:r>
      <w:tab/>
    </w:r>
    <w:r>
      <w:tab/>
    </w:r>
    <w:r w:rsidRPr="005E7EF2">
      <w:rPr>
        <w:rFonts w:ascii="Bookman Old Style" w:hAnsi="Bookman Old Style"/>
      </w:rPr>
      <w:t xml:space="preserve">Page </w:t>
    </w:r>
    <w:sdt>
      <w:sdtPr>
        <w:rPr>
          <w:rFonts w:ascii="Bookman Old Style" w:hAnsi="Bookman Old Style"/>
        </w:rPr>
        <w:id w:val="178465877"/>
        <w:docPartObj>
          <w:docPartGallery w:val="Page Numbers (Bottom of Page)"/>
          <w:docPartUnique/>
        </w:docPartObj>
      </w:sdtPr>
      <w:sdtContent>
        <w:r w:rsidR="009C740A" w:rsidRPr="005E7EF2">
          <w:rPr>
            <w:rFonts w:ascii="Bookman Old Style" w:hAnsi="Bookman Old Style"/>
          </w:rPr>
          <w:fldChar w:fldCharType="begin"/>
        </w:r>
        <w:r w:rsidRPr="005E7EF2">
          <w:rPr>
            <w:rFonts w:ascii="Bookman Old Style" w:hAnsi="Bookman Old Style"/>
          </w:rPr>
          <w:instrText xml:space="preserve"> PAGE   \* MERGEFORMAT </w:instrText>
        </w:r>
        <w:r w:rsidR="009C740A" w:rsidRPr="005E7EF2">
          <w:rPr>
            <w:rFonts w:ascii="Bookman Old Style" w:hAnsi="Bookman Old Style"/>
          </w:rPr>
          <w:fldChar w:fldCharType="separate"/>
        </w:r>
        <w:r w:rsidR="00C912A8">
          <w:rPr>
            <w:rFonts w:ascii="Bookman Old Style" w:hAnsi="Bookman Old Style"/>
            <w:noProof/>
          </w:rPr>
          <w:t>1</w:t>
        </w:r>
        <w:r w:rsidR="009C740A" w:rsidRPr="005E7EF2">
          <w:rPr>
            <w:rFonts w:ascii="Bookman Old Style" w:hAnsi="Bookman Old Style"/>
          </w:rPr>
          <w:fldChar w:fldCharType="end"/>
        </w:r>
      </w:sdtContent>
    </w:sdt>
  </w:p>
  <w:p w:rsidR="0026029C" w:rsidRDefault="002602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A24" w:rsidRDefault="00423A24" w:rsidP="00AB07F7">
      <w:pPr>
        <w:spacing w:after="0" w:line="240" w:lineRule="auto"/>
      </w:pPr>
      <w:r>
        <w:separator/>
      </w:r>
    </w:p>
  </w:footnote>
  <w:footnote w:type="continuationSeparator" w:id="1">
    <w:p w:rsidR="00423A24" w:rsidRDefault="00423A24" w:rsidP="00AB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9C" w:rsidRDefault="0026029C">
    <w:pPr>
      <w:pStyle w:val="Header"/>
    </w:pPr>
  </w:p>
  <w:p w:rsidR="000F7643" w:rsidRDefault="000F76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1369"/>
    <w:multiLevelType w:val="hybridMultilevel"/>
    <w:tmpl w:val="58646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72A28"/>
    <w:multiLevelType w:val="hybridMultilevel"/>
    <w:tmpl w:val="A638292E"/>
    <w:lvl w:ilvl="0" w:tplc="6A4E9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7F7"/>
    <w:rsid w:val="000001C5"/>
    <w:rsid w:val="00013890"/>
    <w:rsid w:val="00040ED9"/>
    <w:rsid w:val="00055917"/>
    <w:rsid w:val="000B1611"/>
    <w:rsid w:val="000B402B"/>
    <w:rsid w:val="000D4B3C"/>
    <w:rsid w:val="000E0319"/>
    <w:rsid w:val="000F7643"/>
    <w:rsid w:val="00210BF6"/>
    <w:rsid w:val="00223487"/>
    <w:rsid w:val="002346D8"/>
    <w:rsid w:val="0026029C"/>
    <w:rsid w:val="00294B11"/>
    <w:rsid w:val="002B66E2"/>
    <w:rsid w:val="002E4440"/>
    <w:rsid w:val="002F074C"/>
    <w:rsid w:val="00314BB5"/>
    <w:rsid w:val="00326816"/>
    <w:rsid w:val="00361508"/>
    <w:rsid w:val="003B697B"/>
    <w:rsid w:val="00412F40"/>
    <w:rsid w:val="00423A24"/>
    <w:rsid w:val="00425CF8"/>
    <w:rsid w:val="00461D4B"/>
    <w:rsid w:val="004A2307"/>
    <w:rsid w:val="005317BB"/>
    <w:rsid w:val="00532753"/>
    <w:rsid w:val="00533C33"/>
    <w:rsid w:val="00590046"/>
    <w:rsid w:val="005B14CD"/>
    <w:rsid w:val="005E4E72"/>
    <w:rsid w:val="005E5A7B"/>
    <w:rsid w:val="005E7EF2"/>
    <w:rsid w:val="005F304A"/>
    <w:rsid w:val="00661BD3"/>
    <w:rsid w:val="006A7B4B"/>
    <w:rsid w:val="006F27FC"/>
    <w:rsid w:val="007317A4"/>
    <w:rsid w:val="00754E39"/>
    <w:rsid w:val="007664FB"/>
    <w:rsid w:val="007A0093"/>
    <w:rsid w:val="007A1099"/>
    <w:rsid w:val="00801CC0"/>
    <w:rsid w:val="008B63BB"/>
    <w:rsid w:val="008D3D63"/>
    <w:rsid w:val="008F7309"/>
    <w:rsid w:val="008F7A1A"/>
    <w:rsid w:val="009601A9"/>
    <w:rsid w:val="009C740A"/>
    <w:rsid w:val="009E368D"/>
    <w:rsid w:val="00A1096E"/>
    <w:rsid w:val="00A446F0"/>
    <w:rsid w:val="00A742DC"/>
    <w:rsid w:val="00A9390D"/>
    <w:rsid w:val="00AB07F7"/>
    <w:rsid w:val="00AC749B"/>
    <w:rsid w:val="00B23496"/>
    <w:rsid w:val="00B55782"/>
    <w:rsid w:val="00B8790D"/>
    <w:rsid w:val="00B93ABB"/>
    <w:rsid w:val="00B93C8A"/>
    <w:rsid w:val="00C367DE"/>
    <w:rsid w:val="00C40EC9"/>
    <w:rsid w:val="00C57C36"/>
    <w:rsid w:val="00C70A06"/>
    <w:rsid w:val="00C912A8"/>
    <w:rsid w:val="00D74B8F"/>
    <w:rsid w:val="00D74F46"/>
    <w:rsid w:val="00D84960"/>
    <w:rsid w:val="00E50A76"/>
    <w:rsid w:val="00E90E28"/>
    <w:rsid w:val="00EF4D6F"/>
    <w:rsid w:val="00F2597F"/>
    <w:rsid w:val="00F874E0"/>
    <w:rsid w:val="00FC65E6"/>
    <w:rsid w:val="00FF1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F7"/>
  </w:style>
  <w:style w:type="paragraph" w:styleId="Footer">
    <w:name w:val="footer"/>
    <w:basedOn w:val="Normal"/>
    <w:link w:val="FooterChar"/>
    <w:uiPriority w:val="99"/>
    <w:unhideWhenUsed/>
    <w:rsid w:val="00AB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F7"/>
  </w:style>
  <w:style w:type="paragraph" w:styleId="BalloonText">
    <w:name w:val="Balloon Text"/>
    <w:basedOn w:val="Normal"/>
    <w:link w:val="BalloonTextChar"/>
    <w:uiPriority w:val="99"/>
    <w:semiHidden/>
    <w:unhideWhenUsed/>
    <w:rsid w:val="00AB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440"/>
    <w:pPr>
      <w:ind w:left="720"/>
      <w:contextualSpacing/>
    </w:pPr>
  </w:style>
  <w:style w:type="table" w:styleId="TableGrid">
    <w:name w:val="Table Grid"/>
    <w:basedOn w:val="TableNormal"/>
    <w:uiPriority w:val="59"/>
    <w:rsid w:val="00B93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317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5317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F7"/>
  </w:style>
  <w:style w:type="paragraph" w:styleId="Footer">
    <w:name w:val="footer"/>
    <w:basedOn w:val="Normal"/>
    <w:link w:val="FooterChar"/>
    <w:uiPriority w:val="99"/>
    <w:unhideWhenUsed/>
    <w:rsid w:val="00AB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F7"/>
  </w:style>
  <w:style w:type="paragraph" w:styleId="BalloonText">
    <w:name w:val="Balloon Text"/>
    <w:basedOn w:val="Normal"/>
    <w:link w:val="BalloonTextChar"/>
    <w:uiPriority w:val="99"/>
    <w:semiHidden/>
    <w:unhideWhenUsed/>
    <w:rsid w:val="00AB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440"/>
    <w:pPr>
      <w:ind w:left="720"/>
      <w:contextualSpacing/>
    </w:pPr>
  </w:style>
  <w:style w:type="table" w:styleId="TableGrid">
    <w:name w:val="Table Grid"/>
    <w:basedOn w:val="TableNormal"/>
    <w:uiPriority w:val="59"/>
    <w:rsid w:val="00B93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317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5317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D022-17BD-4CF8-A100-250185ED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Hamline University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Owner</cp:lastModifiedBy>
  <cp:revision>6</cp:revision>
  <cp:lastPrinted>2011-09-15T02:25:00Z</cp:lastPrinted>
  <dcterms:created xsi:type="dcterms:W3CDTF">2011-09-29T04:47:00Z</dcterms:created>
  <dcterms:modified xsi:type="dcterms:W3CDTF">2011-10-02T04:15:00Z</dcterms:modified>
</cp:coreProperties>
</file>