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BD" w:rsidRDefault="009F0ADF">
      <w:pPr>
        <w:pStyle w:val="UPhxHeading1"/>
      </w:pPr>
      <w:r>
        <w:t>FIN/366</w:t>
      </w:r>
      <w:r w:rsidR="002C62BD">
        <w:t xml:space="preserve"> </w:t>
      </w:r>
      <w:r w:rsidR="00881AD9">
        <w:t>Weekly Overview</w:t>
      </w:r>
    </w:p>
    <w:p w:rsidR="00881AD9" w:rsidRDefault="00881AD9" w:rsidP="00881AD9">
      <w:pPr>
        <w:pStyle w:val="UPhxHeading2"/>
      </w:pPr>
      <w:r>
        <w:t xml:space="preserve">Week </w:t>
      </w:r>
      <w:r w:rsidR="009741AE">
        <w:t>Four</w:t>
      </w:r>
      <w:r>
        <w:t>:</w:t>
      </w:r>
      <w:r w:rsidR="004B26ED">
        <w:t xml:space="preserve"> </w:t>
      </w:r>
      <w:r w:rsidR="009741AE">
        <w:t>Institutional Investment</w:t>
      </w:r>
    </w:p>
    <w:p w:rsidR="00707778" w:rsidRPr="00C02E05" w:rsidRDefault="00881AD9" w:rsidP="00D16381">
      <w:pPr>
        <w:pStyle w:val="UPhxHeading3"/>
        <w:spacing w:before="0"/>
      </w:pPr>
      <w:r w:rsidRPr="00C02E05">
        <w:t>Objectives</w:t>
      </w:r>
      <w:r w:rsidR="00C02E05" w:rsidRPr="00C02E05">
        <w:t xml:space="preserve"> for the Week</w:t>
      </w:r>
    </w:p>
    <w:p w:rsidR="00D16381" w:rsidRPr="00D16381" w:rsidRDefault="00D16381" w:rsidP="00D16381">
      <w:pPr>
        <w:pStyle w:val="Objectives"/>
        <w:numPr>
          <w:ilvl w:val="0"/>
          <w:numId w:val="0"/>
        </w:numPr>
        <w:spacing w:before="0" w:after="0"/>
        <w:ind w:left="720"/>
        <w:rPr>
          <w:bCs/>
          <w:i/>
          <w:iCs/>
        </w:rPr>
      </w:pPr>
    </w:p>
    <w:p w:rsidR="009F0ADF" w:rsidRPr="009F0ADF" w:rsidRDefault="00954F55" w:rsidP="00D16381">
      <w:pPr>
        <w:pStyle w:val="Objectives"/>
        <w:numPr>
          <w:numberingChange w:id="0" w:author="Melissa Widmaier" w:date="2008-10-31T13:48:00Z" w:original=""/>
        </w:numPr>
        <w:spacing w:before="0" w:after="0"/>
        <w:rPr>
          <w:bCs/>
          <w:i/>
          <w:iCs/>
        </w:rPr>
      </w:pPr>
      <w:r>
        <w:t>Explain how money markets work</w:t>
      </w:r>
      <w:r w:rsidR="004B26ED">
        <w:t>.</w:t>
      </w:r>
    </w:p>
    <w:p w:rsidR="00E851D4" w:rsidRPr="004B26ED" w:rsidRDefault="00954F55" w:rsidP="00D16381">
      <w:pPr>
        <w:pStyle w:val="Objectives"/>
        <w:numPr>
          <w:numberingChange w:id="1" w:author="Melissa Widmaier" w:date="2008-10-31T13:48:00Z" w:original=""/>
        </w:numPr>
        <w:spacing w:before="0" w:after="0"/>
        <w:rPr>
          <w:bCs/>
          <w:i/>
          <w:iCs/>
        </w:rPr>
      </w:pPr>
      <w:r>
        <w:t>Describe how businesses, government units, and individuals participate in money markets.</w:t>
      </w:r>
    </w:p>
    <w:p w:rsidR="004B26ED" w:rsidRPr="00954F55" w:rsidRDefault="00954F55" w:rsidP="004B26ED">
      <w:pPr>
        <w:pStyle w:val="Objectives"/>
        <w:numPr>
          <w:numberingChange w:id="2" w:author="Melissa Widmaier" w:date="2008-10-31T13:48:00Z" w:original=""/>
        </w:numPr>
        <w:spacing w:before="0" w:after="0"/>
        <w:rPr>
          <w:bCs/>
          <w:i/>
          <w:iCs/>
        </w:rPr>
      </w:pPr>
      <w:r>
        <w:t>Explain how the roles and functions of bond markets differ from those of money markets.</w:t>
      </w:r>
    </w:p>
    <w:p w:rsidR="00954F55" w:rsidRPr="00D16381" w:rsidRDefault="00954F55" w:rsidP="004B26ED">
      <w:pPr>
        <w:pStyle w:val="Objectives"/>
        <w:numPr>
          <w:numberingChange w:id="3" w:author="Melissa Widmaier" w:date="2008-10-31T13:48:00Z" w:original=""/>
        </w:numPr>
        <w:spacing w:before="0" w:after="0"/>
        <w:rPr>
          <w:bCs/>
          <w:i/>
          <w:iCs/>
        </w:rPr>
      </w:pPr>
      <w:r>
        <w:t>Describe the types of equity securities and how they are used by institutional investors.</w:t>
      </w:r>
    </w:p>
    <w:p w:rsidR="00D16381" w:rsidRPr="00D16381" w:rsidRDefault="00D16381" w:rsidP="00D16381">
      <w:pPr>
        <w:pStyle w:val="Objectives"/>
        <w:numPr>
          <w:ilvl w:val="0"/>
          <w:numId w:val="0"/>
        </w:numPr>
        <w:spacing w:before="0" w:after="0"/>
        <w:ind w:left="720"/>
        <w:rPr>
          <w:bCs/>
          <w:i/>
          <w:iCs/>
        </w:rPr>
      </w:pPr>
    </w:p>
    <w:p w:rsidR="006E0AC2" w:rsidRDefault="006E0AC2" w:rsidP="00DC5F93">
      <w:pPr>
        <w:pStyle w:val="UPhxHeading3"/>
        <w:spacing w:before="60" w:after="60"/>
      </w:pPr>
      <w:r>
        <w:t>What You Already Know</w:t>
      </w:r>
    </w:p>
    <w:p w:rsidR="00EC68BF" w:rsidRDefault="00FE218F" w:rsidP="00DC5F93">
      <w:pPr>
        <w:pStyle w:val="UPhxBodyText1"/>
      </w:pPr>
      <w:r w:rsidRPr="00FE218F">
        <w:t xml:space="preserve">In Week Three, </w:t>
      </w:r>
      <w:r w:rsidR="003679B9">
        <w:t>students</w:t>
      </w:r>
      <w:r w:rsidR="003679B9" w:rsidRPr="00FE218F">
        <w:t xml:space="preserve"> </w:t>
      </w:r>
      <w:r>
        <w:t>were</w:t>
      </w:r>
      <w:r w:rsidRPr="00FE218F">
        <w:t xml:space="preserve"> introduced to</w:t>
      </w:r>
      <w:r w:rsidR="00047775">
        <w:t xml:space="preserve"> the top ten </w:t>
      </w:r>
      <w:r w:rsidRPr="00FE218F">
        <w:t xml:space="preserve">financial risks and different ways to assess or measure those risks. </w:t>
      </w:r>
      <w:r w:rsidR="00047775">
        <w:t xml:space="preserve">Among the risk types explored were technology and </w:t>
      </w:r>
      <w:r w:rsidR="00B04F28">
        <w:t>insolvency risks.</w:t>
      </w:r>
      <w:r w:rsidR="00047775">
        <w:t xml:space="preserve"> </w:t>
      </w:r>
      <w:r w:rsidRPr="00FE218F">
        <w:t xml:space="preserve">These concepts </w:t>
      </w:r>
      <w:r>
        <w:t>were applied</w:t>
      </w:r>
      <w:r w:rsidRPr="00FE218F">
        <w:t xml:space="preserve"> </w:t>
      </w:r>
      <w:r w:rsidR="009F4FF4">
        <w:t xml:space="preserve">to </w:t>
      </w:r>
      <w:r w:rsidRPr="00FE218F">
        <w:t xml:space="preserve">professional </w:t>
      </w:r>
      <w:r>
        <w:t>settings</w:t>
      </w:r>
      <w:r w:rsidR="00B04F28">
        <w:t>. Risk measurement tools, such as the duration model and the repricing model</w:t>
      </w:r>
      <w:r w:rsidR="00343A71">
        <w:t xml:space="preserve"> were examined</w:t>
      </w:r>
      <w:r w:rsidR="003D4D68">
        <w:t>,</w:t>
      </w:r>
      <w:r w:rsidR="00343A71">
        <w:t xml:space="preserve"> highlighting the benefits and drawbacks</w:t>
      </w:r>
      <w:r w:rsidR="00F005A9">
        <w:t>.</w:t>
      </w:r>
      <w:r w:rsidR="00343A71">
        <w:t xml:space="preserve"> Money market risk measurement methods were also presented with a focus on accuracy.</w:t>
      </w:r>
      <w:r w:rsidR="00B04F28">
        <w:t xml:space="preserve"> </w:t>
      </w:r>
      <w:r w:rsidR="003679B9">
        <w:t xml:space="preserve">Students </w:t>
      </w:r>
      <w:r>
        <w:t xml:space="preserve">also gained an understanding of </w:t>
      </w:r>
      <w:r w:rsidRPr="00FE218F">
        <w:t>the difference between interest rates and interest income</w:t>
      </w:r>
      <w:r w:rsidR="00343A71">
        <w:t xml:space="preserve"> and how each influences the risks faced in financial transactions. </w:t>
      </w:r>
    </w:p>
    <w:p w:rsidR="00C02E05" w:rsidRDefault="00B16934" w:rsidP="00DC5F93">
      <w:pPr>
        <w:pStyle w:val="UPhxHeading3"/>
        <w:spacing w:before="60" w:after="60"/>
      </w:pPr>
      <w:r>
        <w:t xml:space="preserve">This </w:t>
      </w:r>
      <w:r w:rsidR="00254EA0">
        <w:t>Week in Context</w:t>
      </w:r>
    </w:p>
    <w:p w:rsidR="00C02E05" w:rsidRDefault="00C701EE" w:rsidP="00DC5F93">
      <w:pPr>
        <w:pStyle w:val="UPhxBodyText1"/>
      </w:pPr>
      <w:r>
        <w:t xml:space="preserve">In Week Four, </w:t>
      </w:r>
      <w:r w:rsidR="003679B9">
        <w:t xml:space="preserve">students </w:t>
      </w:r>
      <w:r>
        <w:t xml:space="preserve">will be introduced to money markets. Money markets </w:t>
      </w:r>
      <w:r w:rsidR="00B55404">
        <w:t>are not banded like the stock markets</w:t>
      </w:r>
      <w:r w:rsidR="003D4D68">
        <w:t>.</w:t>
      </w:r>
      <w:r w:rsidR="00B55404">
        <w:t xml:space="preserve"> </w:t>
      </w:r>
      <w:r w:rsidR="003D4D68">
        <w:t>T</w:t>
      </w:r>
      <w:r w:rsidR="00B55404">
        <w:t xml:space="preserve">rading occurs through dealers who buy and sell through their own securities. Money markets offer financial institutions the ability to buy and sell securities, such as federal funds. Risks on these transactions, such as low default risks and high marketability are discussed. </w:t>
      </w:r>
      <w:r w:rsidR="003679B9">
        <w:t xml:space="preserve">Students </w:t>
      </w:r>
      <w:r w:rsidR="00B55404">
        <w:t xml:space="preserve">will gain an </w:t>
      </w:r>
      <w:r w:rsidR="00B55404" w:rsidRPr="00A4731F">
        <w:t>in-depth</w:t>
      </w:r>
      <w:r w:rsidR="00B55404">
        <w:t xml:space="preserve"> perspective on how the different participants, such as the government, use money markets.</w:t>
      </w:r>
      <w:r w:rsidR="002B7666">
        <w:t xml:space="preserve"> The role of bond markets and equity securities will also be defined.</w:t>
      </w:r>
      <w:r w:rsidR="00B55404">
        <w:t xml:space="preserve"> These concepts apply to financial managers who must understand the </w:t>
      </w:r>
      <w:r w:rsidR="002B7666">
        <w:t xml:space="preserve">similarities and differences between </w:t>
      </w:r>
      <w:r w:rsidR="00B55404">
        <w:t>money markets</w:t>
      </w:r>
      <w:r w:rsidR="002B7666">
        <w:t xml:space="preserve">, </w:t>
      </w:r>
      <w:r w:rsidR="00B55404">
        <w:t>bond markets</w:t>
      </w:r>
      <w:r w:rsidR="002B7666">
        <w:t>, and equity securities in order to perform their jobs effectively.</w:t>
      </w:r>
    </w:p>
    <w:p w:rsidR="002B7666" w:rsidRPr="00D16381" w:rsidRDefault="002B7666" w:rsidP="00DC5F93">
      <w:pPr>
        <w:pStyle w:val="UPhxBodyText1"/>
        <w:rPr>
          <w:color w:val="000000"/>
        </w:rPr>
      </w:pPr>
    </w:p>
    <w:p w:rsidR="00C02E05" w:rsidRDefault="00C02E05" w:rsidP="00DC5F93">
      <w:pPr>
        <w:pStyle w:val="UPhxHeading3"/>
        <w:spacing w:before="60" w:after="60"/>
      </w:pPr>
      <w:r>
        <w:t>Assignment Overview</w:t>
      </w:r>
    </w:p>
    <w:p w:rsidR="008816B1" w:rsidRPr="00D16381" w:rsidRDefault="003679B9" w:rsidP="00DC5F93">
      <w:pPr>
        <w:pStyle w:val="UPhxNumberedList1"/>
        <w:numPr>
          <w:ilvl w:val="0"/>
          <w:numId w:val="0"/>
        </w:numPr>
      </w:pPr>
      <w:r>
        <w:t>In t</w:t>
      </w:r>
      <w:r w:rsidR="0096509C">
        <w:t xml:space="preserve">he </w:t>
      </w:r>
      <w:r w:rsidR="009F4FF4">
        <w:t>i</w:t>
      </w:r>
      <w:r w:rsidR="0096509C">
        <w:t>ndividual assignment due this week</w:t>
      </w:r>
      <w:r>
        <w:t>,</w:t>
      </w:r>
      <w:r w:rsidR="008816B1">
        <w:t xml:space="preserve"> students apply their understanding of risks within financial transactions by identifying the risk in a given scenario, explaining why that risk type was chosen, identifying whether or not interest income or interest rate </w:t>
      </w:r>
      <w:r w:rsidR="003D4D68">
        <w:t xml:space="preserve">is </w:t>
      </w:r>
      <w:r w:rsidR="008816B1">
        <w:t>involved, and describing what form of risk measurement would be used to measure interest risk. Students are given the opportunity to participate in additional activities that further discuss and explore the relationship between the money, bond, and equity securities markets.</w:t>
      </w:r>
    </w:p>
    <w:sectPr w:rsidR="008816B1" w:rsidRPr="00D16381">
      <w:headerReference w:type="even" r:id="rId7"/>
      <w:headerReference w:type="default" r:id="rId8"/>
      <w:footerReference w:type="default" r:id="rId9"/>
      <w:type w:val="continuous"/>
      <w:pgSz w:w="12240" w:h="15840" w:code="1"/>
      <w:pgMar w:top="1440" w:right="1440"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9C" w:rsidRDefault="003C009C">
      <w:r>
        <w:separator/>
      </w:r>
    </w:p>
  </w:endnote>
  <w:endnote w:type="continuationSeparator" w:id="0">
    <w:p w:rsidR="003C009C" w:rsidRDefault="003C0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BD" w:rsidRDefault="00747E97" w:rsidP="003B1E5E">
    <w:pPr>
      <w:pStyle w:val="Footer-s"/>
      <w:rPr>
        <w:rStyle w:val="PageNumber"/>
        <w:rFonts w:cs="Arial"/>
      </w:rPr>
    </w:pPr>
    <w:r>
      <w:tab/>
    </w:r>
    <w:r w:rsidR="002C62BD">
      <w:tab/>
    </w:r>
    <w:r w:rsidR="002C62BD">
      <w:rPr>
        <w:rStyle w:val="PageNumber"/>
        <w:rFonts w:cs="Arial"/>
      </w:rPr>
      <w:t xml:space="preserve">Page </w:t>
    </w:r>
    <w:r w:rsidR="002C62BD">
      <w:rPr>
        <w:rStyle w:val="PageNumber"/>
        <w:rFonts w:cs="Arial"/>
      </w:rPr>
      <w:fldChar w:fldCharType="begin"/>
    </w:r>
    <w:r w:rsidR="002C62BD">
      <w:rPr>
        <w:rStyle w:val="PageNumber"/>
        <w:rFonts w:cs="Arial"/>
      </w:rPr>
      <w:instrText xml:space="preserve"> PAGE </w:instrText>
    </w:r>
    <w:r w:rsidR="002C62BD">
      <w:rPr>
        <w:rStyle w:val="PageNumber"/>
        <w:rFonts w:cs="Arial"/>
      </w:rPr>
      <w:fldChar w:fldCharType="separate"/>
    </w:r>
    <w:r w:rsidR="004F0031">
      <w:rPr>
        <w:rStyle w:val="PageNumber"/>
        <w:rFonts w:cs="Arial"/>
        <w:noProof/>
      </w:rPr>
      <w:t>1</w:t>
    </w:r>
    <w:r w:rsidR="002C62BD">
      <w:rPr>
        <w:rStyle w:val="PageNumber"/>
        <w:rFonts w:cs="Arial"/>
      </w:rPr>
      <w:fldChar w:fldCharType="end"/>
    </w:r>
    <w:r w:rsidR="002A69B8">
      <w:rPr>
        <w:rStyle w:val="PageNumber"/>
        <w:rFonts w:cs="Arial"/>
        <w:i/>
      </w:rPr>
      <w:tab/>
    </w:r>
    <w:r w:rsidR="003D4D68">
      <w:rPr>
        <w:rStyle w:val="PageNumber"/>
        <w:rFonts w:cs="Arial"/>
        <w:i/>
      </w:rPr>
      <w:t>fin</w:t>
    </w:r>
    <w:r w:rsidR="002A69B8">
      <w:rPr>
        <w:rStyle w:val="PageNumber"/>
        <w:rFonts w:cs="Arial"/>
        <w:i/>
      </w:rPr>
      <w:t>366</w:t>
    </w:r>
    <w:r w:rsidR="00F13276">
      <w:rPr>
        <w:rStyle w:val="PageNumber"/>
        <w:rFonts w:cs="Arial"/>
        <w:i/>
      </w:rPr>
      <w:t>r1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9C" w:rsidRDefault="003C009C">
      <w:r>
        <w:separator/>
      </w:r>
    </w:p>
  </w:footnote>
  <w:footnote w:type="continuationSeparator" w:id="0">
    <w:p w:rsidR="003C009C" w:rsidRDefault="003C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BD" w:rsidRDefault="002C6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2BD" w:rsidRDefault="002C62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BD" w:rsidRDefault="009F0ADF">
    <w:pPr>
      <w:pStyle w:val="UPhxHeader"/>
    </w:pPr>
    <w:r>
      <w:t>FIN</w:t>
    </w:r>
    <w:r w:rsidR="003D4D68">
      <w:t>/</w:t>
    </w:r>
    <w:r>
      <w:t>366 Financial Institutions and Markets</w:t>
    </w:r>
  </w:p>
  <w:p w:rsidR="002C62BD" w:rsidRDefault="002C62B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1C5288"/>
    <w:lvl w:ilvl="0">
      <w:start w:val="1"/>
      <w:numFmt w:val="decimal"/>
      <w:lvlText w:val="%1."/>
      <w:lvlJc w:val="left"/>
      <w:pPr>
        <w:tabs>
          <w:tab w:val="num" w:pos="360"/>
        </w:tabs>
        <w:ind w:left="360" w:hanging="360"/>
      </w:pPr>
    </w:lvl>
  </w:abstractNum>
  <w:abstractNum w:abstractNumId="1">
    <w:nsid w:val="FFFFFF89"/>
    <w:multiLevelType w:val="singleLevel"/>
    <w:tmpl w:val="5C7EE9EC"/>
    <w:lvl w:ilvl="0">
      <w:start w:val="1"/>
      <w:numFmt w:val="bullet"/>
      <w:lvlText w:val=""/>
      <w:lvlJc w:val="left"/>
      <w:pPr>
        <w:tabs>
          <w:tab w:val="num" w:pos="360"/>
        </w:tabs>
        <w:ind w:left="360" w:hanging="360"/>
      </w:pPr>
      <w:rPr>
        <w:rFonts w:ascii="Symbol" w:hAnsi="Symbol" w:hint="default"/>
      </w:rPr>
    </w:lvl>
  </w:abstractNum>
  <w:abstractNum w:abstractNumId="2">
    <w:nsid w:val="00880E2C"/>
    <w:multiLevelType w:val="hybridMultilevel"/>
    <w:tmpl w:val="655293D2"/>
    <w:lvl w:ilvl="0" w:tplc="65BEC20E">
      <w:start w:val="1"/>
      <w:numFmt w:val="bullet"/>
      <w:pStyle w:val="Objectives"/>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10E48"/>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8B6DF4"/>
    <w:multiLevelType w:val="singleLevel"/>
    <w:tmpl w:val="E9F28A8A"/>
    <w:lvl w:ilvl="0">
      <w:start w:val="1"/>
      <w:numFmt w:val="decimal"/>
      <w:lvlText w:val="%1."/>
      <w:lvlJc w:val="left"/>
      <w:pPr>
        <w:tabs>
          <w:tab w:val="num" w:pos="720"/>
        </w:tabs>
        <w:ind w:left="720" w:hanging="720"/>
      </w:pPr>
      <w:rPr>
        <w:rFonts w:hint="default"/>
      </w:rPr>
    </w:lvl>
  </w:abstractNum>
  <w:abstractNum w:abstractNumId="5">
    <w:nsid w:val="1C523675"/>
    <w:multiLevelType w:val="hybridMultilevel"/>
    <w:tmpl w:val="DD687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574FEC"/>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8A37A0E"/>
    <w:multiLevelType w:val="hybridMultilevel"/>
    <w:tmpl w:val="93140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1B0822"/>
    <w:multiLevelType w:val="hybridMultilevel"/>
    <w:tmpl w:val="190AF470"/>
    <w:lvl w:ilvl="0" w:tplc="330CC35A">
      <w:start w:val="1"/>
      <w:numFmt w:val="bullet"/>
      <w:pStyle w:val="UPhxBulle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AA775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D907B39"/>
    <w:multiLevelType w:val="hybridMultilevel"/>
    <w:tmpl w:val="54F812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9"/>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linkStyles/>
  <w:stylePaneFormatFilter w:val="3F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F2D"/>
    <w:rsid w:val="0000761B"/>
    <w:rsid w:val="00047775"/>
    <w:rsid w:val="000557AA"/>
    <w:rsid w:val="000A17CE"/>
    <w:rsid w:val="000C539B"/>
    <w:rsid w:val="000C629A"/>
    <w:rsid w:val="000E0F2D"/>
    <w:rsid w:val="000F3800"/>
    <w:rsid w:val="00105855"/>
    <w:rsid w:val="00142A01"/>
    <w:rsid w:val="0016626C"/>
    <w:rsid w:val="001704DD"/>
    <w:rsid w:val="001815A6"/>
    <w:rsid w:val="001C71F4"/>
    <w:rsid w:val="002052A4"/>
    <w:rsid w:val="00254EA0"/>
    <w:rsid w:val="00274F9C"/>
    <w:rsid w:val="002A69B8"/>
    <w:rsid w:val="002B7666"/>
    <w:rsid w:val="002C62BD"/>
    <w:rsid w:val="00306502"/>
    <w:rsid w:val="00322546"/>
    <w:rsid w:val="0032676B"/>
    <w:rsid w:val="00343A71"/>
    <w:rsid w:val="003679B9"/>
    <w:rsid w:val="00376A67"/>
    <w:rsid w:val="003A18F8"/>
    <w:rsid w:val="003B1E5E"/>
    <w:rsid w:val="003B6A6C"/>
    <w:rsid w:val="003C009C"/>
    <w:rsid w:val="003D4D68"/>
    <w:rsid w:val="003E3040"/>
    <w:rsid w:val="003E4F4F"/>
    <w:rsid w:val="00442DF6"/>
    <w:rsid w:val="00460E94"/>
    <w:rsid w:val="004728AB"/>
    <w:rsid w:val="004743C9"/>
    <w:rsid w:val="004A3FCB"/>
    <w:rsid w:val="004B15AF"/>
    <w:rsid w:val="004B26ED"/>
    <w:rsid w:val="004E0007"/>
    <w:rsid w:val="004E4658"/>
    <w:rsid w:val="004F0031"/>
    <w:rsid w:val="00500BE4"/>
    <w:rsid w:val="005048C3"/>
    <w:rsid w:val="0051602A"/>
    <w:rsid w:val="005168E9"/>
    <w:rsid w:val="00520BD5"/>
    <w:rsid w:val="00590834"/>
    <w:rsid w:val="005F3E11"/>
    <w:rsid w:val="00621BDF"/>
    <w:rsid w:val="00640DB9"/>
    <w:rsid w:val="00642190"/>
    <w:rsid w:val="0065123C"/>
    <w:rsid w:val="006E0AC2"/>
    <w:rsid w:val="006E4742"/>
    <w:rsid w:val="006E67FA"/>
    <w:rsid w:val="006F5338"/>
    <w:rsid w:val="007016F1"/>
    <w:rsid w:val="00707778"/>
    <w:rsid w:val="0072305B"/>
    <w:rsid w:val="00747E97"/>
    <w:rsid w:val="00747F46"/>
    <w:rsid w:val="00787CFC"/>
    <w:rsid w:val="007C025D"/>
    <w:rsid w:val="007C263F"/>
    <w:rsid w:val="007D64C5"/>
    <w:rsid w:val="007E1481"/>
    <w:rsid w:val="007E481B"/>
    <w:rsid w:val="007E7756"/>
    <w:rsid w:val="007F4AC6"/>
    <w:rsid w:val="00832BA4"/>
    <w:rsid w:val="0084776E"/>
    <w:rsid w:val="008645C8"/>
    <w:rsid w:val="00867C30"/>
    <w:rsid w:val="0087085F"/>
    <w:rsid w:val="00874794"/>
    <w:rsid w:val="008816B1"/>
    <w:rsid w:val="00881AD9"/>
    <w:rsid w:val="00885EAB"/>
    <w:rsid w:val="008B4226"/>
    <w:rsid w:val="008C0A31"/>
    <w:rsid w:val="008D5708"/>
    <w:rsid w:val="008E0387"/>
    <w:rsid w:val="009032AF"/>
    <w:rsid w:val="00903551"/>
    <w:rsid w:val="00954F55"/>
    <w:rsid w:val="009648C9"/>
    <w:rsid w:val="0096509C"/>
    <w:rsid w:val="009741AE"/>
    <w:rsid w:val="0099673D"/>
    <w:rsid w:val="009A3C99"/>
    <w:rsid w:val="009E6865"/>
    <w:rsid w:val="009F0ADF"/>
    <w:rsid w:val="009F147F"/>
    <w:rsid w:val="009F4FF4"/>
    <w:rsid w:val="00A00C5C"/>
    <w:rsid w:val="00A4731F"/>
    <w:rsid w:val="00A912BF"/>
    <w:rsid w:val="00AE20CF"/>
    <w:rsid w:val="00AF13B6"/>
    <w:rsid w:val="00B018B3"/>
    <w:rsid w:val="00B04F28"/>
    <w:rsid w:val="00B16934"/>
    <w:rsid w:val="00B22593"/>
    <w:rsid w:val="00B55404"/>
    <w:rsid w:val="00C02E05"/>
    <w:rsid w:val="00C05C24"/>
    <w:rsid w:val="00C10C22"/>
    <w:rsid w:val="00C619FF"/>
    <w:rsid w:val="00C701EE"/>
    <w:rsid w:val="00C85C95"/>
    <w:rsid w:val="00C924E9"/>
    <w:rsid w:val="00CA418E"/>
    <w:rsid w:val="00CE27E3"/>
    <w:rsid w:val="00D16381"/>
    <w:rsid w:val="00D41DD6"/>
    <w:rsid w:val="00D47396"/>
    <w:rsid w:val="00D94185"/>
    <w:rsid w:val="00DB63EA"/>
    <w:rsid w:val="00DC5F93"/>
    <w:rsid w:val="00E000E3"/>
    <w:rsid w:val="00E12FBB"/>
    <w:rsid w:val="00E264B6"/>
    <w:rsid w:val="00E31AE9"/>
    <w:rsid w:val="00E4182F"/>
    <w:rsid w:val="00E477AB"/>
    <w:rsid w:val="00E64E17"/>
    <w:rsid w:val="00E851D4"/>
    <w:rsid w:val="00EC68BF"/>
    <w:rsid w:val="00EE5ABA"/>
    <w:rsid w:val="00F005A9"/>
    <w:rsid w:val="00F01102"/>
    <w:rsid w:val="00F0113E"/>
    <w:rsid w:val="00F10A22"/>
    <w:rsid w:val="00F13276"/>
    <w:rsid w:val="00F320F1"/>
    <w:rsid w:val="00F66631"/>
    <w:rsid w:val="00F80F58"/>
    <w:rsid w:val="00F94E44"/>
    <w:rsid w:val="00FA7675"/>
    <w:rsid w:val="00FB7825"/>
    <w:rsid w:val="00FC4CD1"/>
    <w:rsid w:val="00FE21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qFormat/>
    <w:rsid w:val="002A69B8"/>
    <w:pPr>
      <w:tabs>
        <w:tab w:val="left" w:pos="547"/>
      </w:tabs>
      <w:jc w:val="both"/>
    </w:pPr>
    <w:rPr>
      <w:rFonts w:ascii="Arial" w:hAnsi="Arial"/>
    </w:rPr>
  </w:style>
  <w:style w:type="paragraph" w:styleId="Heading1">
    <w:name w:val="heading 1"/>
    <w:next w:val="Normal"/>
    <w:qFormat/>
    <w:rsid w:val="002A69B8"/>
    <w:pPr>
      <w:keepNext/>
      <w:pageBreakBefore/>
      <w:pBdr>
        <w:bottom w:val="single" w:sz="8" w:space="0" w:color="auto"/>
        <w:between w:val="single" w:sz="8" w:space="1" w:color="auto"/>
      </w:pBdr>
      <w:spacing w:before="240" w:after="60"/>
      <w:outlineLvl w:val="0"/>
    </w:pPr>
    <w:rPr>
      <w:rFonts w:ascii="Arial" w:hAnsi="Arial"/>
      <w:i/>
      <w:sz w:val="36"/>
    </w:rPr>
  </w:style>
  <w:style w:type="paragraph" w:styleId="Heading2">
    <w:name w:val="heading 2"/>
    <w:basedOn w:val="Heading1"/>
    <w:next w:val="Normal"/>
    <w:qFormat/>
    <w:rsid w:val="002A69B8"/>
    <w:pPr>
      <w:pageBreakBefore w:val="0"/>
      <w:pBdr>
        <w:bottom w:val="single" w:sz="4" w:space="0" w:color="auto"/>
        <w:between w:val="single" w:sz="4" w:space="1" w:color="auto"/>
      </w:pBdr>
      <w:spacing w:before="300" w:after="120"/>
      <w:outlineLvl w:val="1"/>
    </w:pPr>
    <w:rPr>
      <w:b/>
      <w:caps/>
      <w:sz w:val="20"/>
    </w:rPr>
  </w:style>
  <w:style w:type="paragraph" w:styleId="Heading3">
    <w:name w:val="heading 3"/>
    <w:basedOn w:val="Normal"/>
    <w:next w:val="Normal"/>
    <w:qFormat/>
    <w:rsid w:val="002A69B8"/>
    <w:pPr>
      <w:keepNext/>
      <w:spacing w:before="240"/>
      <w:jc w:val="left"/>
      <w:outlineLvl w:val="2"/>
    </w:pPr>
    <w:rPr>
      <w:b/>
      <w:i/>
      <w:sz w:val="19"/>
    </w:rPr>
  </w:style>
  <w:style w:type="paragraph" w:styleId="Heading4">
    <w:name w:val="heading 4"/>
    <w:basedOn w:val="Heading3"/>
    <w:next w:val="Normal"/>
    <w:qFormat/>
    <w:rsid w:val="002A69B8"/>
    <w:pPr>
      <w:spacing w:before="120"/>
      <w:outlineLvl w:val="3"/>
    </w:pPr>
    <w:rPr>
      <w:caps/>
      <w:sz w:val="16"/>
    </w:rPr>
  </w:style>
  <w:style w:type="paragraph" w:styleId="Heading5">
    <w:name w:val="heading 5"/>
    <w:basedOn w:val="Heading4"/>
    <w:next w:val="Normal"/>
    <w:qFormat/>
    <w:rsid w:val="002A69B8"/>
    <w:pPr>
      <w:spacing w:before="180"/>
      <w:outlineLvl w:val="4"/>
    </w:pPr>
    <w:rPr>
      <w:b w:val="0"/>
      <w:caps w:val="0"/>
      <w:sz w:val="20"/>
    </w:rPr>
  </w:style>
  <w:style w:type="paragraph" w:styleId="Heading6">
    <w:name w:val="heading 6"/>
    <w:basedOn w:val="Normal"/>
    <w:next w:val="Normal"/>
    <w:qFormat/>
    <w:rsid w:val="002A69B8"/>
    <w:pPr>
      <w:spacing w:before="240"/>
      <w:outlineLvl w:val="5"/>
    </w:pPr>
    <w:rPr>
      <w:b/>
      <w:i/>
      <w:caps/>
      <w:sz w:val="14"/>
    </w:rPr>
  </w:style>
  <w:style w:type="paragraph" w:styleId="Heading7">
    <w:name w:val="heading 7"/>
    <w:basedOn w:val="Normal"/>
    <w:next w:val="Normal"/>
    <w:qFormat/>
    <w:rsid w:val="002A69B8"/>
    <w:pPr>
      <w:keepNext/>
      <w:outlineLvl w:val="6"/>
    </w:pPr>
    <w:rPr>
      <w:b/>
      <w:bCs/>
      <w:i/>
      <w:iCs/>
      <w:sz w:val="16"/>
    </w:rPr>
  </w:style>
  <w:style w:type="paragraph" w:styleId="Heading8">
    <w:name w:val="heading 8"/>
    <w:basedOn w:val="Normal"/>
    <w:next w:val="Normal"/>
    <w:qFormat/>
    <w:rsid w:val="002A69B8"/>
    <w:pPr>
      <w:spacing w:before="240" w:after="60"/>
      <w:outlineLvl w:val="7"/>
    </w:pPr>
    <w:rPr>
      <w:rFonts w:ascii="Times New Roman" w:hAnsi="Times New Roman"/>
      <w:i/>
      <w:iCs/>
      <w:sz w:val="24"/>
      <w:szCs w:val="24"/>
    </w:rPr>
  </w:style>
  <w:style w:type="paragraph" w:styleId="Heading9">
    <w:name w:val="heading 9"/>
    <w:basedOn w:val="Normal"/>
    <w:next w:val="Normal"/>
    <w:qFormat/>
    <w:rsid w:val="002A69B8"/>
    <w:pPr>
      <w:spacing w:before="240" w:after="60"/>
      <w:outlineLvl w:val="8"/>
    </w:pPr>
    <w:rPr>
      <w:rFonts w:cs="Arial"/>
      <w:sz w:val="22"/>
      <w:szCs w:val="22"/>
    </w:rPr>
  </w:style>
  <w:style w:type="character" w:default="1" w:styleId="DefaultParagraphFont">
    <w:name w:val="Default Paragraph Font"/>
    <w:semiHidden/>
    <w:rsid w:val="002A69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A69B8"/>
  </w:style>
  <w:style w:type="paragraph" w:styleId="Header">
    <w:name w:val="header"/>
    <w:basedOn w:val="Normal"/>
    <w:rsid w:val="002A69B8"/>
    <w:pPr>
      <w:tabs>
        <w:tab w:val="right" w:pos="8640"/>
      </w:tabs>
      <w:jc w:val="right"/>
    </w:pPr>
    <w:rPr>
      <w:i/>
      <w:sz w:val="18"/>
    </w:rPr>
  </w:style>
  <w:style w:type="paragraph" w:styleId="Footer">
    <w:name w:val="footer"/>
    <w:basedOn w:val="Normal"/>
    <w:rsid w:val="002A69B8"/>
    <w:pPr>
      <w:tabs>
        <w:tab w:val="center" w:pos="4320"/>
        <w:tab w:val="right" w:pos="8640"/>
      </w:tabs>
    </w:pPr>
  </w:style>
  <w:style w:type="character" w:styleId="PageNumber">
    <w:name w:val="page number"/>
    <w:basedOn w:val="DefaultParagraphFont"/>
    <w:rsid w:val="002A69B8"/>
    <w:rPr>
      <w:sz w:val="16"/>
    </w:rPr>
  </w:style>
  <w:style w:type="character" w:styleId="Hyperlink">
    <w:name w:val="Hyperlink"/>
    <w:basedOn w:val="DefaultParagraphFont"/>
    <w:rsid w:val="002A69B8"/>
    <w:rPr>
      <w:color w:val="0000FF"/>
      <w:u w:val="single"/>
    </w:rPr>
  </w:style>
  <w:style w:type="paragraph" w:customStyle="1" w:styleId="Footer-s">
    <w:name w:val="Footer-s"/>
    <w:basedOn w:val="Footer"/>
    <w:rsid w:val="002A69B8"/>
    <w:rPr>
      <w:sz w:val="12"/>
    </w:rPr>
  </w:style>
  <w:style w:type="paragraph" w:styleId="DocumentMap">
    <w:name w:val="Document Map"/>
    <w:basedOn w:val="Normal"/>
    <w:semiHidden/>
    <w:rsid w:val="002A69B8"/>
    <w:pPr>
      <w:shd w:val="clear" w:color="auto" w:fill="000080"/>
    </w:pPr>
    <w:rPr>
      <w:rFonts w:ascii="Tahoma" w:hAnsi="Tahoma"/>
    </w:rPr>
  </w:style>
  <w:style w:type="character" w:styleId="FollowedHyperlink">
    <w:name w:val="FollowedHyperlink"/>
    <w:basedOn w:val="DefaultParagraphFont"/>
    <w:rsid w:val="002A69B8"/>
    <w:rPr>
      <w:color w:val="800080"/>
      <w:u w:val="single"/>
    </w:rPr>
  </w:style>
  <w:style w:type="paragraph" w:styleId="TOC1">
    <w:name w:val="toc 1"/>
    <w:basedOn w:val="Normal"/>
    <w:next w:val="Normal"/>
    <w:semiHidden/>
    <w:rsid w:val="002A69B8"/>
    <w:pPr>
      <w:tabs>
        <w:tab w:val="clear" w:pos="547"/>
        <w:tab w:val="right" w:leader="dot" w:pos="7920"/>
      </w:tabs>
      <w:spacing w:before="180" w:after="80"/>
      <w:ind w:left="720" w:right="1296"/>
      <w:jc w:val="left"/>
    </w:pPr>
  </w:style>
  <w:style w:type="paragraph" w:styleId="TOC2">
    <w:name w:val="toc 2"/>
    <w:basedOn w:val="TOC1"/>
    <w:next w:val="Normal"/>
    <w:semiHidden/>
    <w:rsid w:val="002A69B8"/>
    <w:pPr>
      <w:spacing w:before="0"/>
      <w:ind w:left="1296"/>
    </w:pPr>
  </w:style>
  <w:style w:type="paragraph" w:styleId="TOC3">
    <w:name w:val="toc 3"/>
    <w:basedOn w:val="TOC2"/>
    <w:next w:val="Normal"/>
    <w:autoRedefine/>
    <w:semiHidden/>
    <w:rsid w:val="002A69B8"/>
    <w:pPr>
      <w:tabs>
        <w:tab w:val="right" w:leader="dot" w:pos="8630"/>
      </w:tabs>
      <w:ind w:left="1584"/>
    </w:pPr>
    <w:rPr>
      <w:noProof/>
    </w:rPr>
  </w:style>
  <w:style w:type="paragraph" w:styleId="TOC4">
    <w:name w:val="toc 4"/>
    <w:basedOn w:val="Normal"/>
    <w:next w:val="Normal"/>
    <w:autoRedefine/>
    <w:semiHidden/>
    <w:rsid w:val="002A69B8"/>
    <w:pPr>
      <w:tabs>
        <w:tab w:val="clear" w:pos="547"/>
      </w:tabs>
      <w:ind w:left="600"/>
    </w:pPr>
  </w:style>
  <w:style w:type="paragraph" w:styleId="TOC5">
    <w:name w:val="toc 5"/>
    <w:basedOn w:val="Normal"/>
    <w:next w:val="Normal"/>
    <w:autoRedefine/>
    <w:semiHidden/>
    <w:rsid w:val="002A69B8"/>
    <w:pPr>
      <w:tabs>
        <w:tab w:val="clear" w:pos="547"/>
      </w:tabs>
      <w:ind w:left="800"/>
    </w:pPr>
  </w:style>
  <w:style w:type="paragraph" w:customStyle="1" w:styleId="UPhxNumberingHeading">
    <w:name w:val="UPhx Numbering Heading"/>
    <w:rsid w:val="002A69B8"/>
    <w:pPr>
      <w:numPr>
        <w:numId w:val="5"/>
      </w:numPr>
      <w:tabs>
        <w:tab w:val="left" w:pos="360"/>
      </w:tabs>
      <w:spacing w:before="180"/>
      <w:outlineLvl w:val="0"/>
    </w:pPr>
    <w:rPr>
      <w:rFonts w:ascii="Arial" w:hAnsi="Arial"/>
      <w:b/>
      <w:sz w:val="18"/>
    </w:rPr>
  </w:style>
  <w:style w:type="paragraph" w:customStyle="1" w:styleId="UPhxNumberedList1">
    <w:name w:val="UPhx Numbered List 1"/>
    <w:basedOn w:val="UPhxNumberingHeading"/>
    <w:link w:val="UPhxNumberedList1Char"/>
    <w:rsid w:val="002A69B8"/>
    <w:pPr>
      <w:numPr>
        <w:ilvl w:val="1"/>
      </w:numPr>
      <w:spacing w:before="60" w:after="60"/>
    </w:pPr>
    <w:rPr>
      <w:b w:val="0"/>
      <w:sz w:val="20"/>
    </w:rPr>
  </w:style>
  <w:style w:type="paragraph" w:customStyle="1" w:styleId="UPhxNumberedList2">
    <w:name w:val="UPhx Numbered List 2"/>
    <w:basedOn w:val="UPhxNumberedList1"/>
    <w:link w:val="UPhxNumberedList2Char"/>
    <w:rsid w:val="002A69B8"/>
    <w:pPr>
      <w:numPr>
        <w:ilvl w:val="2"/>
      </w:numPr>
    </w:pPr>
  </w:style>
  <w:style w:type="paragraph" w:customStyle="1" w:styleId="UPhxNumberedList3">
    <w:name w:val="UPhx Numbered List 3"/>
    <w:basedOn w:val="UPhxNumberedList1"/>
    <w:rsid w:val="002A69B8"/>
    <w:pPr>
      <w:numPr>
        <w:ilvl w:val="3"/>
      </w:numPr>
    </w:pPr>
  </w:style>
  <w:style w:type="paragraph" w:customStyle="1" w:styleId="UPhxNumberedList4">
    <w:name w:val="UPhx Numbered List 4"/>
    <w:basedOn w:val="UPhxNumberedList1"/>
    <w:rsid w:val="002A69B8"/>
    <w:pPr>
      <w:numPr>
        <w:ilvl w:val="4"/>
      </w:numPr>
    </w:pPr>
  </w:style>
  <w:style w:type="paragraph" w:customStyle="1" w:styleId="UPhxNumberedList5">
    <w:name w:val="UPhx Numbered List 5"/>
    <w:basedOn w:val="UPhxNumberedList1"/>
    <w:rsid w:val="002A69B8"/>
    <w:pPr>
      <w:numPr>
        <w:ilvl w:val="5"/>
      </w:numPr>
      <w:tabs>
        <w:tab w:val="left" w:pos="1800"/>
      </w:tabs>
    </w:pPr>
  </w:style>
  <w:style w:type="paragraph" w:customStyle="1" w:styleId="UPhxNumberedList6">
    <w:name w:val="UPhx Numbered List 6"/>
    <w:basedOn w:val="UPhxNumberedList1"/>
    <w:rsid w:val="002A69B8"/>
    <w:pPr>
      <w:numPr>
        <w:ilvl w:val="6"/>
      </w:numPr>
      <w:tabs>
        <w:tab w:val="left" w:pos="2160"/>
      </w:tabs>
    </w:pPr>
  </w:style>
  <w:style w:type="paragraph" w:customStyle="1" w:styleId="UPhxBodyText1">
    <w:name w:val="UPhx Body Text 1"/>
    <w:rsid w:val="002A69B8"/>
    <w:pPr>
      <w:spacing w:before="60" w:after="60"/>
    </w:pPr>
    <w:rPr>
      <w:rFonts w:ascii="Arial" w:hAnsi="Arial"/>
    </w:rPr>
  </w:style>
  <w:style w:type="paragraph" w:customStyle="1" w:styleId="UPhxBodyText2">
    <w:name w:val="UPhx Body Text 2"/>
    <w:basedOn w:val="UPhxBodyText1"/>
    <w:rsid w:val="002A69B8"/>
    <w:pPr>
      <w:ind w:left="360"/>
    </w:pPr>
  </w:style>
  <w:style w:type="paragraph" w:customStyle="1" w:styleId="UPhxBodyText3">
    <w:name w:val="UPhx Body Text 3"/>
    <w:basedOn w:val="UPhxBodyText1"/>
    <w:rsid w:val="002A69B8"/>
    <w:pPr>
      <w:ind w:left="720"/>
    </w:pPr>
  </w:style>
  <w:style w:type="paragraph" w:customStyle="1" w:styleId="UPhxBodyText4">
    <w:name w:val="UPhx Body Text 4"/>
    <w:basedOn w:val="UPhxBodyText1"/>
    <w:rsid w:val="002A69B8"/>
    <w:pPr>
      <w:ind w:left="1080"/>
    </w:pPr>
  </w:style>
  <w:style w:type="paragraph" w:customStyle="1" w:styleId="UPhxBodyText5">
    <w:name w:val="UPhx Body Text 5"/>
    <w:basedOn w:val="UPhxBodyText1"/>
    <w:rsid w:val="002A69B8"/>
    <w:pPr>
      <w:ind w:left="1440"/>
    </w:pPr>
  </w:style>
  <w:style w:type="paragraph" w:customStyle="1" w:styleId="UPhxBodyText6">
    <w:name w:val="UPhx Body Text 6"/>
    <w:basedOn w:val="UPhxBodyText1"/>
    <w:rsid w:val="002A69B8"/>
    <w:pPr>
      <w:ind w:left="1800"/>
    </w:pPr>
  </w:style>
  <w:style w:type="paragraph" w:customStyle="1" w:styleId="UPhxHeading3">
    <w:name w:val="UPhx Heading 3"/>
    <w:basedOn w:val="UPhxHeading1"/>
    <w:rsid w:val="002A69B8"/>
    <w:pPr>
      <w:pageBreakBefore w:val="0"/>
      <w:pBdr>
        <w:bottom w:val="none" w:sz="0" w:space="0" w:color="auto"/>
      </w:pBdr>
      <w:spacing w:after="0"/>
      <w:outlineLvl w:val="2"/>
    </w:pPr>
    <w:rPr>
      <w:b/>
      <w:color w:val="000000"/>
      <w:sz w:val="19"/>
    </w:rPr>
  </w:style>
  <w:style w:type="paragraph" w:customStyle="1" w:styleId="UPhxHeading1">
    <w:name w:val="UPhx Heading 1"/>
    <w:rsid w:val="002A69B8"/>
    <w:pPr>
      <w:keepNext/>
      <w:pageBreakBefore/>
      <w:pBdr>
        <w:bottom w:val="single" w:sz="8" w:space="1" w:color="auto"/>
      </w:pBdr>
      <w:spacing w:before="240" w:after="60"/>
      <w:outlineLvl w:val="0"/>
    </w:pPr>
    <w:rPr>
      <w:rFonts w:ascii="Arial" w:hAnsi="Arial"/>
      <w:i/>
      <w:sz w:val="36"/>
    </w:rPr>
  </w:style>
  <w:style w:type="paragraph" w:customStyle="1" w:styleId="UPhxHeading2">
    <w:name w:val="UPhx Heading 2"/>
    <w:basedOn w:val="UPhxHeading1"/>
    <w:rsid w:val="002A69B8"/>
    <w:pPr>
      <w:pageBreakBefore w:val="0"/>
      <w:pBdr>
        <w:bottom w:val="single" w:sz="4" w:space="0" w:color="auto"/>
      </w:pBdr>
      <w:spacing w:before="300" w:after="120"/>
      <w:outlineLvl w:val="1"/>
    </w:pPr>
    <w:rPr>
      <w:b/>
      <w:caps/>
      <w:sz w:val="20"/>
    </w:rPr>
  </w:style>
  <w:style w:type="paragraph" w:customStyle="1" w:styleId="UPhxHeading3xs">
    <w:name w:val="UPhx Heading 3 xs"/>
    <w:basedOn w:val="UPhxHeading3"/>
    <w:rsid w:val="002A69B8"/>
    <w:pPr>
      <w:spacing w:before="0"/>
    </w:pPr>
  </w:style>
  <w:style w:type="paragraph" w:customStyle="1" w:styleId="UPhxHeading1F">
    <w:name w:val="UPhx Heading 1 F"/>
    <w:basedOn w:val="UPhxHeading1"/>
    <w:rsid w:val="002A69B8"/>
  </w:style>
  <w:style w:type="paragraph" w:customStyle="1" w:styleId="UPhxHeading1LT">
    <w:name w:val="UPhx Heading 1 LT"/>
    <w:basedOn w:val="UPhxHeading1"/>
    <w:rsid w:val="002A69B8"/>
  </w:style>
  <w:style w:type="paragraph" w:customStyle="1" w:styleId="UPhxHeading1omitTOC">
    <w:name w:val="UPhx Heading 1 omit TOC"/>
    <w:basedOn w:val="UPhxHeading1"/>
    <w:rsid w:val="002A69B8"/>
  </w:style>
  <w:style w:type="paragraph" w:customStyle="1" w:styleId="UPhxHeading2TOC">
    <w:name w:val="UPhx Heading 2 TOC"/>
    <w:basedOn w:val="UPhxHeading2"/>
    <w:rsid w:val="002A69B8"/>
    <w:pPr>
      <w:pBdr>
        <w:bottom w:val="none" w:sz="0" w:space="0" w:color="auto"/>
      </w:pBdr>
      <w:jc w:val="center"/>
    </w:pPr>
    <w:rPr>
      <w:caps w:val="0"/>
      <w:sz w:val="24"/>
    </w:rPr>
  </w:style>
  <w:style w:type="paragraph" w:customStyle="1" w:styleId="UPhxBulletedList">
    <w:name w:val="UPhx Bulleted List"/>
    <w:basedOn w:val="UPhxBodyText1"/>
    <w:rsid w:val="002A69B8"/>
    <w:pPr>
      <w:numPr>
        <w:numId w:val="4"/>
      </w:numPr>
    </w:pPr>
  </w:style>
  <w:style w:type="paragraph" w:customStyle="1" w:styleId="UPhxNote">
    <w:name w:val="UPhx Note"/>
    <w:rsid w:val="002A69B8"/>
    <w:rPr>
      <w:rFonts w:ascii="Arial" w:hAnsi="Arial"/>
      <w:b/>
      <w:sz w:val="16"/>
    </w:rPr>
  </w:style>
  <w:style w:type="paragraph" w:customStyle="1" w:styleId="UPhxBookCitation">
    <w:name w:val="UPhx Book Citation"/>
    <w:basedOn w:val="UPhxBodyText1"/>
    <w:rsid w:val="002A69B8"/>
    <w:pPr>
      <w:ind w:left="360" w:hanging="360"/>
    </w:pPr>
  </w:style>
  <w:style w:type="paragraph" w:customStyle="1" w:styleId="UPhxTitle">
    <w:name w:val="UPhx Title"/>
    <w:rsid w:val="002A69B8"/>
    <w:pPr>
      <w:spacing w:before="240"/>
      <w:outlineLvl w:val="0"/>
    </w:pPr>
    <w:rPr>
      <w:rFonts w:ascii="Arial" w:hAnsi="Arial"/>
      <w:b/>
      <w:sz w:val="28"/>
    </w:rPr>
  </w:style>
  <w:style w:type="paragraph" w:customStyle="1" w:styleId="UPhxCourse">
    <w:name w:val="UPhx Course #"/>
    <w:basedOn w:val="UPhxCourseTitle"/>
    <w:rsid w:val="002A69B8"/>
    <w:pPr>
      <w:spacing w:before="1680"/>
    </w:pPr>
    <w:rPr>
      <w:caps/>
      <w:color w:val="000000"/>
      <w:sz w:val="22"/>
    </w:rPr>
  </w:style>
  <w:style w:type="paragraph" w:customStyle="1" w:styleId="UPhxCourseTitle">
    <w:name w:val="UPhx Course Title"/>
    <w:basedOn w:val="UPhxTitle"/>
    <w:rsid w:val="002A69B8"/>
    <w:rPr>
      <w:color w:val="800000"/>
    </w:rPr>
  </w:style>
  <w:style w:type="paragraph" w:customStyle="1" w:styleId="UPhxNumHeadAlternate">
    <w:name w:val="UPhx Num Head Alternate"/>
    <w:basedOn w:val="UPhxNumberingHeading"/>
    <w:rsid w:val="002A69B8"/>
    <w:rPr>
      <w:i/>
      <w:sz w:val="19"/>
    </w:rPr>
  </w:style>
  <w:style w:type="paragraph" w:customStyle="1" w:styleId="UPhxHeader">
    <w:name w:val="UPhx Header"/>
    <w:rsid w:val="002A69B8"/>
    <w:pPr>
      <w:jc w:val="right"/>
    </w:pPr>
    <w:rPr>
      <w:rFonts w:ascii="Arial" w:hAnsi="Arial"/>
      <w:i/>
      <w:sz w:val="18"/>
    </w:rPr>
  </w:style>
  <w:style w:type="paragraph" w:customStyle="1" w:styleId="UPhxTableText">
    <w:name w:val="UPhx Table Text"/>
    <w:rsid w:val="002A69B8"/>
    <w:pPr>
      <w:spacing w:before="80" w:after="80"/>
    </w:pPr>
    <w:rPr>
      <w:rFonts w:ascii="Arial" w:hAnsi="Arial"/>
      <w:sz w:val="16"/>
    </w:rPr>
  </w:style>
  <w:style w:type="paragraph" w:customStyle="1" w:styleId="UPhxTableTextCenter">
    <w:name w:val="UPhx Table Text Center"/>
    <w:basedOn w:val="UPhxTableText"/>
    <w:rsid w:val="002A69B8"/>
    <w:pPr>
      <w:jc w:val="center"/>
    </w:pPr>
  </w:style>
  <w:style w:type="paragraph" w:customStyle="1" w:styleId="UPhxTableTitle1">
    <w:name w:val="UPhx Table Title 1"/>
    <w:basedOn w:val="UPhxTableText"/>
    <w:rsid w:val="002A69B8"/>
    <w:rPr>
      <w:b/>
      <w:i/>
      <w:caps/>
    </w:rPr>
  </w:style>
  <w:style w:type="paragraph" w:customStyle="1" w:styleId="UPhxTableTitle2">
    <w:name w:val="UPhx Table Title 2"/>
    <w:basedOn w:val="UPhxTableText"/>
    <w:rsid w:val="002A69B8"/>
    <w:rPr>
      <w:b/>
    </w:rPr>
  </w:style>
  <w:style w:type="paragraph" w:customStyle="1" w:styleId="UPhxTableTextIndent">
    <w:name w:val="UPhx Table Text Indent"/>
    <w:basedOn w:val="UPhxTableText"/>
    <w:rsid w:val="002A69B8"/>
    <w:pPr>
      <w:ind w:left="216"/>
    </w:pPr>
  </w:style>
  <w:style w:type="paragraph" w:styleId="TOC6">
    <w:name w:val="toc 6"/>
    <w:basedOn w:val="Normal"/>
    <w:next w:val="Normal"/>
    <w:autoRedefine/>
    <w:semiHidden/>
    <w:rsid w:val="002A69B8"/>
    <w:pPr>
      <w:tabs>
        <w:tab w:val="clear" w:pos="547"/>
      </w:tabs>
      <w:ind w:left="1000"/>
    </w:pPr>
  </w:style>
  <w:style w:type="paragraph" w:customStyle="1" w:styleId="UPhxBodyTextat8pt">
    <w:name w:val="UPhx Body Text at 8pt"/>
    <w:basedOn w:val="UPhxBodyText1"/>
    <w:rsid w:val="002A69B8"/>
    <w:rPr>
      <w:sz w:val="16"/>
    </w:rPr>
  </w:style>
  <w:style w:type="paragraph" w:styleId="TOC7">
    <w:name w:val="toc 7"/>
    <w:basedOn w:val="Normal"/>
    <w:next w:val="Normal"/>
    <w:autoRedefine/>
    <w:semiHidden/>
    <w:rsid w:val="002A69B8"/>
    <w:pPr>
      <w:tabs>
        <w:tab w:val="clear" w:pos="547"/>
      </w:tabs>
      <w:ind w:left="1200"/>
    </w:pPr>
  </w:style>
  <w:style w:type="paragraph" w:styleId="TOC8">
    <w:name w:val="toc 8"/>
    <w:basedOn w:val="Normal"/>
    <w:next w:val="Normal"/>
    <w:autoRedefine/>
    <w:semiHidden/>
    <w:rsid w:val="002A69B8"/>
    <w:pPr>
      <w:tabs>
        <w:tab w:val="clear" w:pos="547"/>
      </w:tabs>
      <w:ind w:left="1400"/>
    </w:pPr>
  </w:style>
  <w:style w:type="paragraph" w:styleId="TOC9">
    <w:name w:val="toc 9"/>
    <w:basedOn w:val="Normal"/>
    <w:next w:val="Normal"/>
    <w:autoRedefine/>
    <w:semiHidden/>
    <w:rsid w:val="002A69B8"/>
    <w:pPr>
      <w:tabs>
        <w:tab w:val="clear" w:pos="547"/>
      </w:tabs>
      <w:ind w:left="1600"/>
    </w:pPr>
  </w:style>
  <w:style w:type="paragraph" w:customStyle="1" w:styleId="UPhxTableTitle4">
    <w:name w:val="UPhx Table Title 4"/>
    <w:basedOn w:val="UPhxTableTitle2"/>
    <w:rsid w:val="002A69B8"/>
    <w:rPr>
      <w:sz w:val="20"/>
      <w:lang w:val="fr-FR"/>
    </w:rPr>
  </w:style>
  <w:style w:type="paragraph" w:customStyle="1" w:styleId="UPhxTableText10pt">
    <w:name w:val="UPhx Table Text 10pt"/>
    <w:basedOn w:val="UPhxTableText"/>
    <w:rsid w:val="002A69B8"/>
    <w:rPr>
      <w:sz w:val="20"/>
    </w:rPr>
  </w:style>
  <w:style w:type="paragraph" w:customStyle="1" w:styleId="UPhxHeader2">
    <w:name w:val="UPhx Header 2"/>
    <w:basedOn w:val="UPhxHeader"/>
    <w:rsid w:val="002A69B8"/>
    <w:pPr>
      <w:jc w:val="left"/>
    </w:pPr>
  </w:style>
  <w:style w:type="paragraph" w:customStyle="1" w:styleId="UPhxHeading5">
    <w:name w:val="UPhx Heading 5"/>
    <w:basedOn w:val="UPhxHeading1"/>
    <w:rsid w:val="002A69B8"/>
    <w:pPr>
      <w:pBdr>
        <w:top w:val="single" w:sz="8" w:space="1" w:color="auto"/>
        <w:bottom w:val="none" w:sz="0" w:space="0" w:color="auto"/>
      </w:pBdr>
    </w:pPr>
    <w:rPr>
      <w:b/>
      <w:sz w:val="24"/>
    </w:rPr>
  </w:style>
  <w:style w:type="character" w:customStyle="1" w:styleId="medium-normal1">
    <w:name w:val="medium-normal1"/>
    <w:basedOn w:val="DefaultParagraphFont"/>
    <w:rsid w:val="002A69B8"/>
    <w:rPr>
      <w:rFonts w:ascii="Arial" w:hAnsi="Arial" w:cs="Arial" w:hint="default"/>
      <w:b w:val="0"/>
      <w:bCs w:val="0"/>
      <w:i w:val="0"/>
      <w:iCs w:val="0"/>
      <w:sz w:val="20"/>
      <w:szCs w:val="20"/>
    </w:rPr>
  </w:style>
  <w:style w:type="paragraph" w:styleId="BalloonText">
    <w:name w:val="Balloon Text"/>
    <w:basedOn w:val="Normal"/>
    <w:semiHidden/>
    <w:rsid w:val="002A69B8"/>
    <w:rPr>
      <w:rFonts w:ascii="Tahoma" w:hAnsi="Tahoma" w:cs="Tahoma"/>
      <w:sz w:val="16"/>
      <w:szCs w:val="16"/>
    </w:rPr>
  </w:style>
  <w:style w:type="paragraph" w:styleId="NormalWeb">
    <w:name w:val="Normal (Web)"/>
    <w:basedOn w:val="Normal"/>
    <w:rsid w:val="002A69B8"/>
    <w:pPr>
      <w:spacing w:before="100" w:beforeAutospacing="1" w:after="100" w:afterAutospacing="1"/>
    </w:pPr>
    <w:rPr>
      <w:rFonts w:cs="Arial"/>
      <w:color w:val="000000"/>
      <w:sz w:val="16"/>
      <w:szCs w:val="16"/>
    </w:rPr>
  </w:style>
  <w:style w:type="paragraph" w:styleId="BodyText">
    <w:name w:val="Body Text"/>
    <w:basedOn w:val="Normal"/>
    <w:rsid w:val="002A69B8"/>
    <w:rPr>
      <w:rFonts w:cs="Arial"/>
    </w:rPr>
  </w:style>
  <w:style w:type="paragraph" w:customStyle="1" w:styleId="Topic">
    <w:name w:val="Topic"/>
    <w:basedOn w:val="Heading1"/>
    <w:next w:val="Objectives"/>
    <w:rsid w:val="002A69B8"/>
    <w:pPr>
      <w:keepNext w:val="0"/>
      <w:pageBreakBefore w:val="0"/>
      <w:pBdr>
        <w:bottom w:val="none" w:sz="0" w:space="0" w:color="auto"/>
        <w:between w:val="none" w:sz="0" w:space="0" w:color="auto"/>
      </w:pBdr>
      <w:ind w:left="360"/>
    </w:pPr>
    <w:rPr>
      <w:rFonts w:cs="Arial"/>
      <w:b/>
      <w:bCs/>
      <w:iCs/>
      <w:sz w:val="20"/>
      <w:szCs w:val="24"/>
    </w:rPr>
  </w:style>
  <w:style w:type="paragraph" w:customStyle="1" w:styleId="Objectives">
    <w:name w:val="Objectives"/>
    <w:basedOn w:val="Normal"/>
    <w:rsid w:val="002A69B8"/>
    <w:pPr>
      <w:widowControl w:val="0"/>
      <w:numPr>
        <w:numId w:val="12"/>
      </w:numPr>
      <w:tabs>
        <w:tab w:val="clear" w:pos="547"/>
      </w:tabs>
      <w:spacing w:before="60" w:after="60"/>
      <w:jc w:val="left"/>
    </w:pPr>
    <w:rPr>
      <w:rFonts w:cs="Arial"/>
      <w:szCs w:val="24"/>
    </w:rPr>
  </w:style>
  <w:style w:type="character" w:customStyle="1" w:styleId="UPhxNumberedList1Char">
    <w:name w:val="UPhx Numbered List 1 Char"/>
    <w:basedOn w:val="DefaultParagraphFont"/>
    <w:link w:val="UPhxNumberedList1"/>
    <w:rsid w:val="002A69B8"/>
    <w:rPr>
      <w:rFonts w:ascii="Arial" w:hAnsi="Arial"/>
      <w:lang w:val="en-US" w:eastAsia="en-US" w:bidi="ar-SA"/>
    </w:rPr>
  </w:style>
  <w:style w:type="character" w:customStyle="1" w:styleId="UPhxNumberedList2Char">
    <w:name w:val="UPhx Numbered List 2 Char"/>
    <w:basedOn w:val="UPhxNumberedList1Char"/>
    <w:link w:val="UPhxNumberedList2"/>
    <w:rsid w:val="002A69B8"/>
  </w:style>
  <w:style w:type="character" w:styleId="CommentReference">
    <w:name w:val="annotation reference"/>
    <w:basedOn w:val="DefaultParagraphFont"/>
    <w:semiHidden/>
    <w:rsid w:val="002A69B8"/>
    <w:rPr>
      <w:sz w:val="16"/>
      <w:szCs w:val="16"/>
    </w:rPr>
  </w:style>
  <w:style w:type="paragraph" w:styleId="CommentText">
    <w:name w:val="annotation text"/>
    <w:basedOn w:val="Normal"/>
    <w:semiHidden/>
    <w:rsid w:val="002A69B8"/>
  </w:style>
  <w:style w:type="paragraph" w:styleId="CommentSubject">
    <w:name w:val="annotation subject"/>
    <w:basedOn w:val="CommentText"/>
    <w:next w:val="CommentText"/>
    <w:semiHidden/>
    <w:rsid w:val="002A69B8"/>
    <w:rPr>
      <w:b/>
      <w:bCs/>
    </w:rPr>
  </w:style>
</w:styles>
</file>

<file path=word/webSettings.xml><?xml version="1.0" encoding="utf-8"?>
<w:webSettings xmlns:r="http://schemas.openxmlformats.org/officeDocument/2006/relationships" xmlns:w="http://schemas.openxmlformats.org/wordprocessingml/2006/main">
  <w:divs>
    <w:div w:id="260573177">
      <w:bodyDiv w:val="1"/>
      <w:marLeft w:val="0"/>
      <w:marRight w:val="0"/>
      <w:marTop w:val="0"/>
      <w:marBottom w:val="0"/>
      <w:divBdr>
        <w:top w:val="none" w:sz="0" w:space="0" w:color="auto"/>
        <w:left w:val="none" w:sz="0" w:space="0" w:color="auto"/>
        <w:bottom w:val="none" w:sz="0" w:space="0" w:color="auto"/>
        <w:right w:val="none" w:sz="0" w:space="0" w:color="auto"/>
      </w:divBdr>
    </w:div>
    <w:div w:id="549465150">
      <w:bodyDiv w:val="1"/>
      <w:marLeft w:val="0"/>
      <w:marRight w:val="0"/>
      <w:marTop w:val="0"/>
      <w:marBottom w:val="0"/>
      <w:divBdr>
        <w:top w:val="none" w:sz="0" w:space="0" w:color="auto"/>
        <w:left w:val="none" w:sz="0" w:space="0" w:color="auto"/>
        <w:bottom w:val="none" w:sz="0" w:space="0" w:color="auto"/>
        <w:right w:val="none" w:sz="0" w:space="0" w:color="auto"/>
      </w:divBdr>
    </w:div>
    <w:div w:id="704719272">
      <w:bodyDiv w:val="1"/>
      <w:marLeft w:val="0"/>
      <w:marRight w:val="0"/>
      <w:marTop w:val="0"/>
      <w:marBottom w:val="0"/>
      <w:divBdr>
        <w:top w:val="none" w:sz="0" w:space="0" w:color="auto"/>
        <w:left w:val="none" w:sz="0" w:space="0" w:color="auto"/>
        <w:bottom w:val="none" w:sz="0" w:space="0" w:color="auto"/>
        <w:right w:val="none" w:sz="0" w:space="0" w:color="auto"/>
      </w:divBdr>
    </w:div>
    <w:div w:id="853809198">
      <w:bodyDiv w:val="1"/>
      <w:marLeft w:val="0"/>
      <w:marRight w:val="0"/>
      <w:marTop w:val="0"/>
      <w:marBottom w:val="0"/>
      <w:divBdr>
        <w:top w:val="none" w:sz="0" w:space="0" w:color="auto"/>
        <w:left w:val="none" w:sz="0" w:space="0" w:color="auto"/>
        <w:bottom w:val="none" w:sz="0" w:space="0" w:color="auto"/>
        <w:right w:val="none" w:sz="0" w:space="0" w:color="auto"/>
      </w:divBdr>
    </w:div>
    <w:div w:id="911349601">
      <w:bodyDiv w:val="1"/>
      <w:marLeft w:val="0"/>
      <w:marRight w:val="0"/>
      <w:marTop w:val="0"/>
      <w:marBottom w:val="0"/>
      <w:divBdr>
        <w:top w:val="none" w:sz="0" w:space="0" w:color="auto"/>
        <w:left w:val="none" w:sz="0" w:space="0" w:color="auto"/>
        <w:bottom w:val="none" w:sz="0" w:space="0" w:color="auto"/>
        <w:right w:val="none" w:sz="0" w:space="0" w:color="auto"/>
      </w:divBdr>
    </w:div>
    <w:div w:id="1502619157">
      <w:bodyDiv w:val="1"/>
      <w:marLeft w:val="0"/>
      <w:marRight w:val="0"/>
      <w:marTop w:val="0"/>
      <w:marBottom w:val="0"/>
      <w:divBdr>
        <w:top w:val="none" w:sz="0" w:space="0" w:color="auto"/>
        <w:left w:val="none" w:sz="0" w:space="0" w:color="auto"/>
        <w:bottom w:val="none" w:sz="0" w:space="0" w:color="auto"/>
        <w:right w:val="none" w:sz="0" w:space="0" w:color="auto"/>
      </w:divBdr>
    </w:div>
    <w:div w:id="1719359470">
      <w:bodyDiv w:val="1"/>
      <w:marLeft w:val="0"/>
      <w:marRight w:val="0"/>
      <w:marTop w:val="0"/>
      <w:marBottom w:val="0"/>
      <w:divBdr>
        <w:top w:val="none" w:sz="0" w:space="0" w:color="auto"/>
        <w:left w:val="none" w:sz="0" w:space="0" w:color="auto"/>
        <w:bottom w:val="none" w:sz="0" w:space="0" w:color="auto"/>
        <w:right w:val="none" w:sz="0" w:space="0" w:color="auto"/>
      </w:divBdr>
    </w:div>
    <w:div w:id="1767798233">
      <w:bodyDiv w:val="1"/>
      <w:marLeft w:val="0"/>
      <w:marRight w:val="0"/>
      <w:marTop w:val="0"/>
      <w:marBottom w:val="0"/>
      <w:divBdr>
        <w:top w:val="none" w:sz="0" w:space="0" w:color="auto"/>
        <w:left w:val="none" w:sz="0" w:space="0" w:color="auto"/>
        <w:bottom w:val="none" w:sz="0" w:space="0" w:color="auto"/>
        <w:right w:val="none" w:sz="0" w:space="0" w:color="auto"/>
      </w:divBdr>
    </w:div>
    <w:div w:id="1786849038">
      <w:bodyDiv w:val="1"/>
      <w:marLeft w:val="0"/>
      <w:marRight w:val="0"/>
      <w:marTop w:val="0"/>
      <w:marBottom w:val="0"/>
      <w:divBdr>
        <w:top w:val="none" w:sz="0" w:space="0" w:color="auto"/>
        <w:left w:val="none" w:sz="0" w:space="0" w:color="auto"/>
        <w:bottom w:val="none" w:sz="0" w:space="0" w:color="auto"/>
        <w:right w:val="none" w:sz="0" w:space="0" w:color="auto"/>
      </w:divBdr>
    </w:div>
    <w:div w:id="19040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pazphoe13na1\Site\UOP-AZ-Phoenix13\IDD\10%20million%20Templates\Colleges%20of%20UPX\UBAM%20Templates\XXX123rxnew_overview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XXX123rxnew_overview_blank</Template>
  <TotalTime>0</TotalTime>
  <Pages>1</Pages>
  <Words>364</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&lt;ABC/123&gt; Weekly Overview</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&lt;ABC/123&gt; Weekly Overview</dc:title>
  <dc:creator>Apollo Group</dc:creator>
  <cp:lastModifiedBy>Tabo</cp:lastModifiedBy>
  <cp:revision>2</cp:revision>
  <cp:lastPrinted>2008-06-27T14:51:00Z</cp:lastPrinted>
  <dcterms:created xsi:type="dcterms:W3CDTF">2011-08-29T13:44:00Z</dcterms:created>
  <dcterms:modified xsi:type="dcterms:W3CDTF">2011-08-29T13:44:00Z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vt:lpwstr>e</vt:lpwstr>
  </property>
</Properties>
</file>