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EC" w:rsidRDefault="00E52EEC" w:rsidP="00C13C8F">
      <w:pPr>
        <w:spacing w:line="240" w:lineRule="auto"/>
      </w:pPr>
    </w:p>
    <w:p w:rsidR="00C76EFF" w:rsidRDefault="00E52EEC" w:rsidP="00C13C8F">
      <w:pPr>
        <w:spacing w:line="240" w:lineRule="auto"/>
      </w:pPr>
      <w:r>
        <w:t xml:space="preserve">Questions 2 &amp; 3 are based on the following information.  Harper is contemplating exchanging a machine used in its operation for a similar machine on May 31.  Harper will exchange machines with either Austin Corporation or </w:t>
      </w:r>
      <w:proofErr w:type="spellStart"/>
      <w:r>
        <w:t>Lubin</w:t>
      </w:r>
      <w:proofErr w:type="spellEnd"/>
      <w:r>
        <w:t xml:space="preserve"> Company.  The data relating to the machines are presented below.  Assume the exchanges would have commercial substance.</w:t>
      </w:r>
    </w:p>
    <w:p w:rsidR="00E52EEC" w:rsidRDefault="00E52EEC" w:rsidP="00C13C8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Harper</w:t>
      </w:r>
      <w:r>
        <w:tab/>
      </w:r>
      <w:r>
        <w:tab/>
        <w:t>Austin</w:t>
      </w:r>
      <w:r>
        <w:tab/>
      </w:r>
      <w:r>
        <w:tab/>
      </w:r>
      <w:proofErr w:type="spellStart"/>
      <w:r>
        <w:t>Lubin</w:t>
      </w:r>
      <w:proofErr w:type="spellEnd"/>
    </w:p>
    <w:p w:rsidR="00E52EEC" w:rsidRDefault="00E52EEC" w:rsidP="00C13C8F">
      <w:pPr>
        <w:spacing w:line="240" w:lineRule="auto"/>
      </w:pPr>
      <w:r>
        <w:t>Original cost of machine</w:t>
      </w:r>
      <w:r>
        <w:tab/>
      </w:r>
      <w:r>
        <w:tab/>
      </w:r>
      <w:r>
        <w:tab/>
        <w:t>$162,500</w:t>
      </w:r>
      <w:r>
        <w:tab/>
        <w:t>$180,000</w:t>
      </w:r>
      <w:r>
        <w:tab/>
        <w:t>$150,000</w:t>
      </w:r>
    </w:p>
    <w:p w:rsidR="00E52EEC" w:rsidRDefault="00E52EEC" w:rsidP="00C13C8F">
      <w:pPr>
        <w:spacing w:line="240" w:lineRule="auto"/>
      </w:pPr>
      <w:r>
        <w:t>Accumulated depreciation thru May 31</w:t>
      </w:r>
      <w:r>
        <w:tab/>
      </w:r>
      <w:r>
        <w:tab/>
        <w:t xml:space="preserve">    98,500</w:t>
      </w:r>
      <w:r>
        <w:tab/>
        <w:t xml:space="preserve">  70,000</w:t>
      </w:r>
      <w:r>
        <w:tab/>
      </w:r>
      <w:r>
        <w:tab/>
        <w:t xml:space="preserve">  65,000</w:t>
      </w:r>
    </w:p>
    <w:p w:rsidR="00E52EEC" w:rsidRDefault="00E52EEC" w:rsidP="00C13C8F">
      <w:pPr>
        <w:spacing w:line="240" w:lineRule="auto"/>
      </w:pPr>
      <w:r>
        <w:t>Fair value</w:t>
      </w:r>
      <w:r>
        <w:tab/>
      </w:r>
      <w:r>
        <w:tab/>
      </w:r>
      <w:r>
        <w:tab/>
      </w:r>
      <w:r>
        <w:tab/>
      </w:r>
      <w:r>
        <w:tab/>
        <w:t xml:space="preserve">    80,000</w:t>
      </w:r>
      <w:r>
        <w:tab/>
        <w:t xml:space="preserve">  95,000</w:t>
      </w:r>
      <w:r>
        <w:tab/>
      </w:r>
      <w:r>
        <w:tab/>
        <w:t xml:space="preserve">  60,000</w:t>
      </w:r>
    </w:p>
    <w:p w:rsidR="00E52EEC" w:rsidRDefault="00E52EEC" w:rsidP="00C13C8F">
      <w:pPr>
        <w:spacing w:line="240" w:lineRule="auto"/>
      </w:pPr>
    </w:p>
    <w:p w:rsidR="00E52EEC" w:rsidRDefault="00E52EEC" w:rsidP="00C13C8F">
      <w:pPr>
        <w:spacing w:line="240" w:lineRule="auto"/>
      </w:pPr>
      <w:r>
        <w:t>2.</w:t>
      </w:r>
    </w:p>
    <w:p w:rsidR="00E52EEC" w:rsidRDefault="00E52EEC" w:rsidP="00C13C8F">
      <w:pPr>
        <w:spacing w:line="240" w:lineRule="auto"/>
      </w:pPr>
      <w:r>
        <w:t>If Harper exchanges its used machine and $15,000 cash for Austin’s used machine, the gain that Harper should recognize from this transaction for financial reporting purposes would be;</w:t>
      </w:r>
    </w:p>
    <w:p w:rsidR="00E52EEC" w:rsidRDefault="00E52EEC" w:rsidP="00E52EEC">
      <w:pPr>
        <w:pStyle w:val="ListParagraph"/>
        <w:numPr>
          <w:ilvl w:val="0"/>
          <w:numId w:val="3"/>
        </w:numPr>
        <w:spacing w:line="240" w:lineRule="auto"/>
      </w:pPr>
      <w:r>
        <w:t>$0</w:t>
      </w:r>
    </w:p>
    <w:p w:rsidR="00E52EEC" w:rsidRDefault="00E52EEC" w:rsidP="00E52EEC">
      <w:pPr>
        <w:pStyle w:val="ListParagraph"/>
        <w:numPr>
          <w:ilvl w:val="0"/>
          <w:numId w:val="3"/>
        </w:numPr>
        <w:spacing w:line="240" w:lineRule="auto"/>
      </w:pPr>
      <w:r>
        <w:t>$2,526</w:t>
      </w:r>
    </w:p>
    <w:p w:rsidR="00E52EEC" w:rsidRDefault="00E52EEC" w:rsidP="00E52EEC">
      <w:pPr>
        <w:pStyle w:val="ListParagraph"/>
        <w:numPr>
          <w:ilvl w:val="0"/>
          <w:numId w:val="3"/>
        </w:numPr>
        <w:spacing w:line="240" w:lineRule="auto"/>
      </w:pPr>
      <w:r>
        <w:t>$15,000</w:t>
      </w:r>
    </w:p>
    <w:p w:rsidR="00E52EEC" w:rsidRDefault="00E52EEC" w:rsidP="00E52EEC">
      <w:pPr>
        <w:pStyle w:val="ListParagraph"/>
        <w:numPr>
          <w:ilvl w:val="0"/>
          <w:numId w:val="3"/>
        </w:numPr>
        <w:spacing w:line="240" w:lineRule="auto"/>
      </w:pPr>
      <w:r>
        <w:t>$16,000</w:t>
      </w:r>
    </w:p>
    <w:p w:rsidR="00E52EEC" w:rsidRDefault="00E52EEC" w:rsidP="00E52EEC">
      <w:pPr>
        <w:spacing w:line="240" w:lineRule="auto"/>
      </w:pPr>
      <w:r>
        <w:t>3.</w:t>
      </w:r>
    </w:p>
    <w:p w:rsidR="00E52EEC" w:rsidRDefault="00E52EEC" w:rsidP="00E52EEC">
      <w:pPr>
        <w:spacing w:line="240" w:lineRule="auto"/>
      </w:pPr>
      <w:r>
        <w:t xml:space="preserve">If Harper exchanges its used machine for </w:t>
      </w:r>
      <w:proofErr w:type="spellStart"/>
      <w:r>
        <w:t>Lubin’s</w:t>
      </w:r>
      <w:proofErr w:type="spellEnd"/>
      <w:r>
        <w:t xml:space="preserve"> used machine and also receives $20,000 cash, the gain that Harper should recognize from this transaction</w:t>
      </w:r>
      <w:r w:rsidR="00434195">
        <w:t xml:space="preserve"> for financial reporting would be</w:t>
      </w:r>
    </w:p>
    <w:p w:rsidR="00434195" w:rsidRDefault="00434195" w:rsidP="00434195">
      <w:pPr>
        <w:pStyle w:val="ListParagraph"/>
        <w:numPr>
          <w:ilvl w:val="0"/>
          <w:numId w:val="4"/>
        </w:numPr>
        <w:spacing w:line="240" w:lineRule="auto"/>
      </w:pPr>
      <w:r>
        <w:t>$0</w:t>
      </w:r>
    </w:p>
    <w:p w:rsidR="00434195" w:rsidRDefault="00434195" w:rsidP="00434195">
      <w:pPr>
        <w:pStyle w:val="ListParagraph"/>
        <w:numPr>
          <w:ilvl w:val="0"/>
          <w:numId w:val="4"/>
        </w:numPr>
        <w:spacing w:line="240" w:lineRule="auto"/>
      </w:pPr>
      <w:r>
        <w:t>$4,000</w:t>
      </w:r>
    </w:p>
    <w:p w:rsidR="00434195" w:rsidRDefault="00434195" w:rsidP="00434195">
      <w:pPr>
        <w:pStyle w:val="ListParagraph"/>
        <w:numPr>
          <w:ilvl w:val="0"/>
          <w:numId w:val="4"/>
        </w:numPr>
        <w:spacing w:line="240" w:lineRule="auto"/>
      </w:pPr>
      <w:r>
        <w:t>$16,000</w:t>
      </w:r>
    </w:p>
    <w:p w:rsidR="00434195" w:rsidRDefault="00434195" w:rsidP="00434195">
      <w:pPr>
        <w:pStyle w:val="ListParagraph"/>
        <w:numPr>
          <w:ilvl w:val="0"/>
          <w:numId w:val="4"/>
        </w:numPr>
        <w:spacing w:line="240" w:lineRule="auto"/>
      </w:pPr>
      <w:r>
        <w:t>$25,000</w:t>
      </w:r>
      <w:bookmarkStart w:id="0" w:name="_GoBack"/>
      <w:bookmarkEnd w:id="0"/>
    </w:p>
    <w:p w:rsidR="00C13C8F" w:rsidRDefault="00C13C8F" w:rsidP="00C13C8F">
      <w:pPr>
        <w:spacing w:line="240" w:lineRule="auto"/>
      </w:pPr>
      <w:r>
        <w:tab/>
      </w:r>
    </w:p>
    <w:p w:rsidR="00C13C8F" w:rsidRDefault="00C13C8F" w:rsidP="00C13C8F">
      <w:pPr>
        <w:spacing w:line="240" w:lineRule="auto"/>
      </w:pPr>
    </w:p>
    <w:sectPr w:rsidR="00C1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078"/>
    <w:multiLevelType w:val="hybridMultilevel"/>
    <w:tmpl w:val="08BA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D1D"/>
    <w:multiLevelType w:val="hybridMultilevel"/>
    <w:tmpl w:val="9A00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6661"/>
    <w:multiLevelType w:val="hybridMultilevel"/>
    <w:tmpl w:val="B954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84B07"/>
    <w:multiLevelType w:val="hybridMultilevel"/>
    <w:tmpl w:val="39D89F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2"/>
    <w:rsid w:val="001B30C2"/>
    <w:rsid w:val="00434195"/>
    <w:rsid w:val="005E6A9C"/>
    <w:rsid w:val="00A77DE1"/>
    <w:rsid w:val="00AB2F61"/>
    <w:rsid w:val="00AE058D"/>
    <w:rsid w:val="00C13C8F"/>
    <w:rsid w:val="00C76EFF"/>
    <w:rsid w:val="00C818E0"/>
    <w:rsid w:val="00E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F101-FDF1-417D-8106-D58F233D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2011-09-01T02:59:00Z</dcterms:created>
  <dcterms:modified xsi:type="dcterms:W3CDTF">2011-09-01T02:59:00Z</dcterms:modified>
</cp:coreProperties>
</file>