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8F" w:rsidRDefault="00ED16B9">
      <w:r>
        <w:t>10-24</w:t>
      </w:r>
    </w:p>
    <w:p w:rsidR="00C13C8F" w:rsidRDefault="00ED16B9">
      <w:r>
        <w:t>On January 2, 2011 the Highlands Company began construction on a new manufacturing facility for its own use.  The building was completed in 2012.  The Company borrowed $1,500,000 on January 1 to help finance the construction.  In addition to the construction loan, Highlands had the following debt outstanding throughout 2011</w:t>
      </w:r>
    </w:p>
    <w:p w:rsidR="00ED16B9" w:rsidRDefault="00ED16B9">
      <w:r>
        <w:tab/>
      </w:r>
      <w:r>
        <w:tab/>
      </w:r>
      <w:r>
        <w:tab/>
        <w:t>$</w:t>
      </w:r>
      <w:proofErr w:type="gramStart"/>
      <w:r>
        <w:t>5,000,000  12</w:t>
      </w:r>
      <w:proofErr w:type="gramEnd"/>
      <w:r>
        <w:t>% bonds</w:t>
      </w:r>
    </w:p>
    <w:p w:rsidR="00ED16B9" w:rsidRDefault="00ED16B9">
      <w:r>
        <w:tab/>
      </w:r>
      <w:r>
        <w:tab/>
      </w:r>
      <w:r>
        <w:tab/>
        <w:t>$3,000,000    8% long term note</w:t>
      </w:r>
    </w:p>
    <w:p w:rsidR="00ED16B9" w:rsidRDefault="00ED16B9">
      <w:r>
        <w:t>Construction expenditures incurred during 2011 were as follows:</w:t>
      </w:r>
    </w:p>
    <w:p w:rsidR="00ED16B9" w:rsidRDefault="00ED16B9">
      <w:r>
        <w:tab/>
      </w:r>
      <w:proofErr w:type="gramStart"/>
      <w:r>
        <w:t xml:space="preserve">January </w:t>
      </w:r>
      <w:r w:rsidR="00D254B1">
        <w:t xml:space="preserve"> </w:t>
      </w:r>
      <w:r>
        <w:t>1</w:t>
      </w:r>
      <w:proofErr w:type="gramEnd"/>
      <w:r>
        <w:tab/>
        <w:t>$</w:t>
      </w:r>
      <w:r w:rsidR="00D254B1">
        <w:t xml:space="preserve">  600,000</w:t>
      </w:r>
    </w:p>
    <w:p w:rsidR="00D254B1" w:rsidRDefault="00D254B1">
      <w:r>
        <w:tab/>
        <w:t>March 31</w:t>
      </w:r>
      <w:r>
        <w:tab/>
        <w:t>$1,200,000</w:t>
      </w:r>
    </w:p>
    <w:p w:rsidR="00D254B1" w:rsidRDefault="00D254B1">
      <w:r>
        <w:tab/>
        <w:t>June 30</w:t>
      </w:r>
      <w:r>
        <w:tab/>
      </w:r>
      <w:r>
        <w:tab/>
        <w:t>$   800,000</w:t>
      </w:r>
    </w:p>
    <w:p w:rsidR="00D254B1" w:rsidRDefault="00D254B1">
      <w:r>
        <w:tab/>
        <w:t>September 30</w:t>
      </w:r>
      <w:r>
        <w:tab/>
        <w:t>$   600,000</w:t>
      </w:r>
    </w:p>
    <w:p w:rsidR="00D254B1" w:rsidRDefault="00D254B1" w:rsidP="00D254B1">
      <w:pPr>
        <w:ind w:firstLine="720"/>
      </w:pPr>
      <w:r>
        <w:t>December 31</w:t>
      </w:r>
      <w:r>
        <w:tab/>
        <w:t>$   400,000</w:t>
      </w:r>
    </w:p>
    <w:p w:rsidR="00D254B1" w:rsidRDefault="00D254B1" w:rsidP="00D254B1">
      <w:pPr>
        <w:ind w:firstLine="720"/>
      </w:pPr>
      <w:r>
        <w:t>Required</w:t>
      </w:r>
    </w:p>
    <w:p w:rsidR="00D254B1" w:rsidRDefault="00D254B1" w:rsidP="00D254B1">
      <w:pPr>
        <w:ind w:firstLine="720"/>
      </w:pPr>
      <w:r>
        <w:t>Calculate the amount of interest capitalized for 2011 using the specific interest method</w:t>
      </w:r>
    </w:p>
    <w:p w:rsidR="005E6A9C" w:rsidRDefault="00D254B1" w:rsidP="00051F4C">
      <w:r>
        <w:t>10-26</w:t>
      </w:r>
    </w:p>
    <w:p w:rsidR="00C76EFF" w:rsidRDefault="00051F4C" w:rsidP="00C13C8F">
      <w:pPr>
        <w:spacing w:line="240" w:lineRule="auto"/>
      </w:pPr>
      <w:r>
        <w:t>Delaware Company incurred the following research and development cost during 2011:</w:t>
      </w:r>
    </w:p>
    <w:p w:rsidR="00051F4C" w:rsidRDefault="00051F4C" w:rsidP="00051F4C">
      <w:pPr>
        <w:spacing w:line="240" w:lineRule="auto"/>
        <w:ind w:firstLine="720"/>
      </w:pPr>
      <w:r>
        <w:t>Salaries and wages for lab research</w:t>
      </w:r>
      <w:r>
        <w:tab/>
      </w:r>
      <w:r>
        <w:tab/>
      </w:r>
      <w:r>
        <w:tab/>
      </w:r>
      <w:r>
        <w:tab/>
        <w:t>$400,000</w:t>
      </w:r>
    </w:p>
    <w:p w:rsidR="00051F4C" w:rsidRDefault="00051F4C" w:rsidP="00051F4C">
      <w:pPr>
        <w:spacing w:line="240" w:lineRule="auto"/>
        <w:ind w:firstLine="720"/>
      </w:pPr>
      <w:r>
        <w:t>Materials used in R&amp;D projects</w:t>
      </w:r>
      <w:r>
        <w:tab/>
      </w:r>
      <w:r>
        <w:tab/>
      </w:r>
      <w:r>
        <w:tab/>
      </w:r>
      <w:r>
        <w:tab/>
      </w:r>
      <w:r>
        <w:tab/>
        <w:t xml:space="preserve"> 200,000</w:t>
      </w:r>
    </w:p>
    <w:p w:rsidR="00051F4C" w:rsidRDefault="00051F4C" w:rsidP="00051F4C">
      <w:pPr>
        <w:spacing w:line="240" w:lineRule="auto"/>
        <w:ind w:firstLine="720"/>
      </w:pPr>
      <w:r>
        <w:t>Purchase of equipment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900,000</w:t>
      </w:r>
    </w:p>
    <w:p w:rsidR="00051F4C" w:rsidRDefault="00051F4C" w:rsidP="00051F4C">
      <w:pPr>
        <w:spacing w:line="240" w:lineRule="auto"/>
        <w:ind w:firstLine="720"/>
      </w:pPr>
      <w:r>
        <w:t>Fees paid to outsiders for R&amp;D projects</w:t>
      </w:r>
      <w:r>
        <w:tab/>
      </w:r>
      <w:r>
        <w:tab/>
      </w:r>
      <w:r>
        <w:tab/>
      </w:r>
      <w:r>
        <w:tab/>
        <w:t>320,000</w:t>
      </w:r>
    </w:p>
    <w:p w:rsidR="00051F4C" w:rsidRDefault="00051F4C" w:rsidP="00051F4C">
      <w:pPr>
        <w:spacing w:line="240" w:lineRule="auto"/>
        <w:ind w:firstLine="720"/>
      </w:pPr>
      <w:r>
        <w:t>Patent filing and legal costs for developed project</w:t>
      </w:r>
      <w:r>
        <w:tab/>
      </w:r>
      <w:r>
        <w:tab/>
        <w:t xml:space="preserve">  65,000</w:t>
      </w:r>
    </w:p>
    <w:p w:rsidR="00051F4C" w:rsidRDefault="00051F4C" w:rsidP="00051F4C">
      <w:pPr>
        <w:spacing w:line="240" w:lineRule="auto"/>
        <w:ind w:firstLine="720"/>
      </w:pPr>
      <w:r>
        <w:t>Salaries, wages, and supplies for R&amp;D work performed</w:t>
      </w:r>
    </w:p>
    <w:p w:rsidR="00051F4C" w:rsidRDefault="00051F4C" w:rsidP="00051F4C">
      <w:pPr>
        <w:spacing w:line="240" w:lineRule="auto"/>
        <w:ind w:firstLine="720"/>
      </w:pPr>
      <w:r>
        <w:t>For another company under contract</w:t>
      </w:r>
      <w:r>
        <w:tab/>
      </w:r>
      <w:r>
        <w:tab/>
      </w:r>
      <w:r>
        <w:tab/>
      </w:r>
      <w:r>
        <w:tab/>
        <w:t xml:space="preserve"> 350,000</w:t>
      </w:r>
    </w:p>
    <w:p w:rsidR="00051F4C" w:rsidRDefault="00051F4C" w:rsidP="00051F4C">
      <w:pPr>
        <w:spacing w:line="240" w:lineRule="auto"/>
        <w:ind w:firstLine="72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$2,235,000</w:t>
      </w:r>
    </w:p>
    <w:p w:rsidR="00051F4C" w:rsidRDefault="00051F4C" w:rsidP="00051F4C">
      <w:pPr>
        <w:spacing w:line="240" w:lineRule="auto"/>
      </w:pPr>
      <w:r>
        <w:t>The equipment has a seven-year life and will be used for a number or research projects.  Depreciation for 2011 is $120,000.</w:t>
      </w:r>
    </w:p>
    <w:p w:rsidR="00051F4C" w:rsidRDefault="00051F4C" w:rsidP="00051F4C">
      <w:pPr>
        <w:spacing w:line="240" w:lineRule="auto"/>
      </w:pPr>
      <w:r>
        <w:t>Required</w:t>
      </w:r>
    </w:p>
    <w:p w:rsidR="00051F4C" w:rsidRDefault="00051F4C" w:rsidP="00051F4C">
      <w:pPr>
        <w:spacing w:line="240" w:lineRule="auto"/>
      </w:pPr>
      <w:r>
        <w:lastRenderedPageBreak/>
        <w:t>Calculate the amount of research and development expense that Delaware should report in its 2011 income statement.</w:t>
      </w:r>
    </w:p>
    <w:p w:rsidR="00051F4C" w:rsidRDefault="00051F4C" w:rsidP="00051F4C">
      <w:pPr>
        <w:spacing w:line="240" w:lineRule="auto"/>
      </w:pPr>
    </w:p>
    <w:p w:rsidR="00051F4C" w:rsidRDefault="00051F4C" w:rsidP="00051F4C">
      <w:pPr>
        <w:spacing w:line="240" w:lineRule="auto"/>
      </w:pPr>
      <w:bookmarkStart w:id="0" w:name="_GoBack"/>
      <w:bookmarkEnd w:id="0"/>
      <w:r>
        <w:tab/>
      </w:r>
    </w:p>
    <w:p w:rsidR="00C13C8F" w:rsidRDefault="00C13C8F" w:rsidP="00C13C8F">
      <w:pPr>
        <w:spacing w:line="240" w:lineRule="auto"/>
      </w:pPr>
      <w:r>
        <w:tab/>
      </w:r>
    </w:p>
    <w:p w:rsidR="00C13C8F" w:rsidRDefault="00C13C8F" w:rsidP="00C13C8F">
      <w:pPr>
        <w:spacing w:line="240" w:lineRule="auto"/>
      </w:pPr>
    </w:p>
    <w:sectPr w:rsidR="00C1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78"/>
    <w:multiLevelType w:val="hybridMultilevel"/>
    <w:tmpl w:val="08BA0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26D1D"/>
    <w:multiLevelType w:val="hybridMultilevel"/>
    <w:tmpl w:val="9A00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C2"/>
    <w:rsid w:val="00051F4C"/>
    <w:rsid w:val="001B30C2"/>
    <w:rsid w:val="005E6A9C"/>
    <w:rsid w:val="00A77DE1"/>
    <w:rsid w:val="00AB2F61"/>
    <w:rsid w:val="00AE058D"/>
    <w:rsid w:val="00C13C8F"/>
    <w:rsid w:val="00C4607E"/>
    <w:rsid w:val="00C76EFF"/>
    <w:rsid w:val="00C818E0"/>
    <w:rsid w:val="00D254B1"/>
    <w:rsid w:val="00ED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9C639-BA6D-4957-8D87-1DD125EC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2011-09-01T02:11:00Z</dcterms:created>
  <dcterms:modified xsi:type="dcterms:W3CDTF">2011-09-01T02:11:00Z</dcterms:modified>
</cp:coreProperties>
</file>