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5" w:rsidRPr="00245FA5" w:rsidRDefault="00245FA5" w:rsidP="00245FA5">
      <w:pPr>
        <w:shd w:val="clear" w:color="auto" w:fill="FFFFFF"/>
        <w:spacing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3366"/>
          <w:sz w:val="36"/>
          <w:szCs w:val="36"/>
        </w:rPr>
      </w:pPr>
      <w:r w:rsidRPr="00245FA5">
        <w:rPr>
          <w:rFonts w:ascii="Verdana" w:eastAsia="Times New Roman" w:hAnsi="Verdana" w:cs="Times New Roman"/>
          <w:b/>
          <w:bCs/>
          <w:color w:val="003366"/>
          <w:sz w:val="36"/>
          <w:szCs w:val="36"/>
        </w:rPr>
        <w:t>Module 3 - Background</w:t>
      </w:r>
    </w:p>
    <w:p w:rsidR="00245FA5" w:rsidRPr="00245FA5" w:rsidRDefault="00245FA5" w:rsidP="00245FA5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</w:pPr>
      <w:r w:rsidRPr="00245FA5"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  <w:t xml:space="preserve">Interpretation of Statistical Report </w:t>
      </w:r>
    </w:p>
    <w:p w:rsidR="00245FA5" w:rsidRPr="00245FA5" w:rsidRDefault="00245FA5" w:rsidP="00245FA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095375" cy="276225"/>
            <wp:effectExtent l="19050" t="0" r="9525" b="0"/>
            <wp:docPr id="1" name="Picture 1" descr="Introduc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247775" cy="276225"/>
            <wp:effectExtent l="19050" t="0" r="9525" b="0"/>
            <wp:docPr id="2" name="Picture 2" descr="Background Inform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nform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314450" cy="276225"/>
            <wp:effectExtent l="19050" t="0" r="0" b="0"/>
            <wp:docPr id="3" name="Picture 3" descr="Case assign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e assign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514475" cy="276225"/>
            <wp:effectExtent l="19050" t="0" r="9525" b="0"/>
            <wp:docPr id="4" name="Picture 4" descr="Session Long Projec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ssion Long Projec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923925" cy="276225"/>
            <wp:effectExtent l="19050" t="0" r="9525" b="0"/>
            <wp:docPr id="5" name="Picture 5" descr="Objectiv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ctiv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45FA5" w:rsidRPr="00245FA5" w:rsidTr="00245FA5">
        <w:trPr>
          <w:tblCellSpacing w:w="0" w:type="dxa"/>
        </w:trPr>
        <w:tc>
          <w:tcPr>
            <w:tcW w:w="0" w:type="auto"/>
            <w:hideMark/>
          </w:tcPr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Assignments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following are your reading assignments for the next two weeks.  Simply click on the title and you will be automatically linked to the article.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Required Reading: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Buchanan, R., &amp; Bowen, </w:t>
            </w:r>
            <w:proofErr w:type="gramStart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G.. </w:t>
            </w:r>
            <w:proofErr w:type="gramEnd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(2008). In the Context of Adult Support: The Influence of Peer Support on the Psychological Well-Being of Middle-School Students. </w:t>
            </w:r>
            <w:r w:rsidRPr="00245FA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Child &amp; Adolescent Social Work Journal,</w:t>
            </w: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Pr="00245FA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25</w:t>
            </w: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(5), 397-407.  Retrieved April 28, 2011, from Research Library. (Document ID: 1551814791). http://proquest.umi.com/pqdweb?did=1551814791&amp;sid=1&amp;Fmt=6&amp;clientId=29440&amp;RQT=309&amp;VName=PQD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Hill, J. (2005, March). </w:t>
            </w:r>
            <w:r w:rsidRPr="00245FA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Introduction to Descriptive statistics</w:t>
            </w: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Retrieved November 2010  from the University of Illinois at Urbana-Champaign, Web site: </w:t>
            </w:r>
            <w:hyperlink r:id="rId14" w:tgtFrame="_blank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http://www.mste.uiuc.edu/hill/dstat/dstat.html</w:t>
              </w:r>
            </w:hyperlink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Johnson, R. B., &amp; Christensen, L. (n/s). Problem Identification and Hypothesis Formation. University of South Alabama. Retrieved May 2011, from </w:t>
            </w:r>
            <w:hyperlink r:id="rId15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http://www.southalabama.edu/coe/bset/johnson/lectures/lec3.htm</w:t>
              </w:r>
            </w:hyperlink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Mackey, B., Pitcher, S., &amp; </w:t>
            </w:r>
            <w:proofErr w:type="spellStart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Decman</w:t>
            </w:r>
            <w:proofErr w:type="spellEnd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J. (2006). The influence of four elementary principals upon their schools’ reading programs and students’ reading scores. Education, 127(1), 39-55.  Retrieved May 19, 2011, from </w:t>
            </w:r>
            <w:proofErr w:type="spellStart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ProQuest</w:t>
            </w:r>
            <w:proofErr w:type="spellEnd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Education Journals. (Document ID: 1155162381). http://proquest.umi.com/pqdweb?did=1155162381&amp;sid=3&amp;Fmt=6&amp;clientId=29440&amp;RQT=309&amp;VName=PQD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Stockburger</w:t>
            </w:r>
            <w:proofErr w:type="spellEnd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D. W. (2006). </w:t>
            </w:r>
            <w:r w:rsidRPr="00245FA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Statistics</w:t>
            </w: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Retrieved November 2010 from Missouri State University, Web site: </w:t>
            </w:r>
            <w:hyperlink r:id="rId16" w:tgtFrame="_blank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http://www.psychstat.missouristate.edu/introbook/sbk13.htm</w:t>
              </w:r>
            </w:hyperlink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Willoughby, T. Lee (1997). DIG Stats. Retrieved from Central Virginia Governor's School for Science and Technology Lynchburg, VA, Web site: </w:t>
            </w:r>
            <w:hyperlink r:id="rId17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http://www.cvgs.k12.va.us/DIGSTATS/</w:t>
              </w:r>
            </w:hyperlink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Optional Enrichment Reading: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Freigruber</w:t>
            </w:r>
            <w:proofErr w:type="spellEnd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 A. (2009) Student achievement of 5th grade students based on school environment of principal and school level including school type. Ph.D. dissertation, TUI University, United States -- California. Retrieved May 19, 2011, from Dissertations &amp; Theses: Full Text</w:t>
            </w:r>
            <w:proofErr w:type="gramStart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.(</w:t>
            </w:r>
            <w:proofErr w:type="gramEnd"/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Publication No. AAT 3361455). </w:t>
            </w:r>
            <w:hyperlink r:id="rId18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http://proquest.umi.com/pqdweb?did=1767973831&amp;sid=2&amp;Fmt=6&amp;clientId=29440&amp;RQT=309&amp;VName=PQD</w:t>
              </w:r>
            </w:hyperlink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Rice Virtual Lab in Statistics (2006, June). </w:t>
            </w:r>
            <w:r w:rsidRPr="00245FA5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Glossary</w:t>
            </w: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Retrieved November 2010 from </w:t>
            </w:r>
            <w:hyperlink r:id="rId19" w:tgtFrame="_blank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http://www.davidmlane.com/hyperstat/glossary.html</w:t>
              </w:r>
            </w:hyperlink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For Session Long Project</w:t>
            </w:r>
          </w:p>
          <w:p w:rsidR="00245FA5" w:rsidRPr="00245FA5" w:rsidRDefault="00245FA5" w:rsidP="00245F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5FA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 xml:space="preserve">Education Research Global Observatory (2010). Retrieved November 2010, from </w:t>
            </w:r>
            <w:hyperlink r:id="rId20" w:history="1">
              <w:r w:rsidRPr="00245FA5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http://www.ergobservatory.info/ejdirectory.html</w:t>
              </w:r>
            </w:hyperlink>
          </w:p>
        </w:tc>
      </w:tr>
    </w:tbl>
    <w:p w:rsidR="006115AB" w:rsidRDefault="006115AB"/>
    <w:sectPr w:rsidR="006115AB" w:rsidSect="006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FA5"/>
    <w:rsid w:val="00245FA5"/>
    <w:rsid w:val="0061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AB"/>
  </w:style>
  <w:style w:type="paragraph" w:styleId="Heading5">
    <w:name w:val="heading 5"/>
    <w:basedOn w:val="Normal"/>
    <w:link w:val="Heading5Char"/>
    <w:uiPriority w:val="9"/>
    <w:qFormat/>
    <w:rsid w:val="00245FA5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12"/>
      <w:szCs w:val="12"/>
    </w:rPr>
  </w:style>
  <w:style w:type="paragraph" w:styleId="Heading6">
    <w:name w:val="heading 6"/>
    <w:basedOn w:val="Normal"/>
    <w:link w:val="Heading6Char"/>
    <w:uiPriority w:val="9"/>
    <w:qFormat/>
    <w:rsid w:val="00245FA5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5FA5"/>
    <w:rPr>
      <w:rFonts w:ascii="Verdana" w:eastAsia="Times New Roman" w:hAnsi="Verdana" w:cs="Times New Roman"/>
      <w:b/>
      <w:bCs/>
      <w:sz w:val="12"/>
      <w:szCs w:val="12"/>
    </w:rPr>
  </w:style>
  <w:style w:type="character" w:customStyle="1" w:styleId="Heading6Char">
    <w:name w:val="Heading 6 Char"/>
    <w:basedOn w:val="DefaultParagraphFont"/>
    <w:link w:val="Heading6"/>
    <w:uiPriority w:val="9"/>
    <w:rsid w:val="00245FA5"/>
    <w:rPr>
      <w:rFonts w:ascii="Verdana" w:eastAsia="Times New Roman" w:hAnsi="Verdana" w:cs="Times New Roman"/>
      <w:b/>
      <w:bCs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245FA5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FA5"/>
    <w:rPr>
      <w:b/>
      <w:bCs/>
    </w:rPr>
  </w:style>
  <w:style w:type="character" w:styleId="Emphasis">
    <w:name w:val="Emphasis"/>
    <w:basedOn w:val="DefaultParagraphFont"/>
    <w:uiPriority w:val="20"/>
    <w:qFormat/>
    <w:rsid w:val="00245F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641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6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61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928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ad.tuiu.edu/CourseHomeModule.aspx?course=336&amp;term=96&amp;module=3&amp;page=cas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roquest.umi.com/pqdweb?did=1767973831&amp;sid=2&amp;Fmt=6&amp;clientId=29440&amp;RQT=309&amp;VName=PQ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cdad.tuiu.edu/CourseHomeModule.aspx?course=336&amp;term=96&amp;module=3&amp;page=objectives" TargetMode="External"/><Relationship Id="rId17" Type="http://schemas.openxmlformats.org/officeDocument/2006/relationships/hyperlink" Target="http://www.cvgs.k12.va.us/DIGSTA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chstat.missouristate.edu/introbook/sbk13.htm" TargetMode="External"/><Relationship Id="rId20" Type="http://schemas.openxmlformats.org/officeDocument/2006/relationships/hyperlink" Target="http://www.ergobservatory.info/ejdirec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dad.tuiu.edu/CourseHomeModule.aspx?course=336&amp;term=96&amp;module=3&amp;page=bk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southalabama.edu/coe/bset/johnson/lectures/lec3.htm" TargetMode="External"/><Relationship Id="rId10" Type="http://schemas.openxmlformats.org/officeDocument/2006/relationships/hyperlink" Target="http://cdad.tuiu.edu/CourseHomeModule.aspx?course=336&amp;term=96&amp;module=3&amp;page=slp" TargetMode="External"/><Relationship Id="rId19" Type="http://schemas.openxmlformats.org/officeDocument/2006/relationships/hyperlink" Target="http://www.davidmlane.com/hyperstat/glossary.html" TargetMode="External"/><Relationship Id="rId4" Type="http://schemas.openxmlformats.org/officeDocument/2006/relationships/hyperlink" Target="http://cdad.tuiu.edu/CourseHomeModule.aspx?course=336&amp;term=96&amp;module=3&amp;page=hom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ste.uiuc.edu/hill/dstat/dsta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NMCI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archie.folks</dc:creator>
  <cp:keywords/>
  <dc:description/>
  <cp:lastModifiedBy>archie.folks</cp:lastModifiedBy>
  <cp:revision>2</cp:revision>
  <dcterms:created xsi:type="dcterms:W3CDTF">2011-07-11T04:52:00Z</dcterms:created>
  <dcterms:modified xsi:type="dcterms:W3CDTF">2011-07-11T04:52:00Z</dcterms:modified>
</cp:coreProperties>
</file>