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64" w:rsidRDefault="00CA1164" w:rsidP="00CA1164">
      <w:pPr>
        <w:pStyle w:val="OnlineGroundStudentInstructionsL1BulletItalics"/>
        <w:numPr>
          <w:ilvl w:val="0"/>
          <w:numId w:val="0"/>
        </w:numPr>
        <w:ind w:left="360"/>
        <w:rPr>
          <w:b w:val="0"/>
          <w:i w:val="0"/>
          <w:sz w:val="24"/>
          <w:szCs w:val="24"/>
        </w:rPr>
      </w:pPr>
      <w:r>
        <w:rPr>
          <w:b w:val="0"/>
          <w:i w:val="0"/>
          <w:sz w:val="24"/>
          <w:szCs w:val="24"/>
        </w:rPr>
        <w:t>I need assistance with the below, please.</w:t>
      </w:r>
    </w:p>
    <w:p w:rsidR="00CA1164" w:rsidRDefault="00CA1164" w:rsidP="00CA1164">
      <w:pPr>
        <w:pStyle w:val="OnlineGroundStudentInstructionsL1BulletItalics"/>
        <w:numPr>
          <w:ilvl w:val="0"/>
          <w:numId w:val="0"/>
        </w:numPr>
        <w:ind w:left="360"/>
        <w:rPr>
          <w:b w:val="0"/>
          <w:i w:val="0"/>
          <w:sz w:val="24"/>
          <w:szCs w:val="24"/>
        </w:rPr>
      </w:pPr>
    </w:p>
    <w:p w:rsidR="00CA1164" w:rsidRPr="00CA1164" w:rsidRDefault="00CA1164" w:rsidP="00CA1164">
      <w:pPr>
        <w:pStyle w:val="OnlineGroundStudentInstructionsL1BulletItalics"/>
        <w:numPr>
          <w:ilvl w:val="0"/>
          <w:numId w:val="0"/>
        </w:numPr>
        <w:ind w:left="360"/>
        <w:rPr>
          <w:b w:val="0"/>
          <w:i w:val="0"/>
          <w:sz w:val="24"/>
          <w:szCs w:val="24"/>
        </w:rPr>
      </w:pPr>
      <w:r w:rsidRPr="00CA1164">
        <w:rPr>
          <w:b w:val="0"/>
          <w:i w:val="0"/>
          <w:sz w:val="24"/>
          <w:szCs w:val="24"/>
        </w:rPr>
        <w:t>Develop a Selection Plan to fulfill the staffing needs based on the previous week’s recruitment plan. The job description you previously completed may provide the information needed to determine the necessary knowledge, skills, abilities, and other characteristics for filling the staffing needs.</w:t>
      </w:r>
    </w:p>
    <w:p w:rsidR="00CA1164" w:rsidRPr="00CA1164" w:rsidRDefault="00CA1164" w:rsidP="00CA1164">
      <w:pPr>
        <w:pStyle w:val="OnlineGroundStudentInstructionsL1BulletItalics"/>
        <w:numPr>
          <w:ilvl w:val="0"/>
          <w:numId w:val="0"/>
        </w:numPr>
        <w:ind w:left="360"/>
        <w:rPr>
          <w:b w:val="0"/>
          <w:i w:val="0"/>
          <w:sz w:val="24"/>
          <w:szCs w:val="24"/>
        </w:rPr>
      </w:pPr>
      <w:r w:rsidRPr="00CA1164">
        <w:rPr>
          <w:b w:val="0"/>
          <w:sz w:val="24"/>
          <w:szCs w:val="24"/>
        </w:rPr>
        <w:t>Write a plan using 700 to 1,050 words addressing the following items:</w:t>
      </w:r>
    </w:p>
    <w:p w:rsidR="00CA1164" w:rsidRPr="00CA1164" w:rsidRDefault="00CA1164" w:rsidP="00CA1164">
      <w:pPr>
        <w:pStyle w:val="First-LevelBulletedListSolid"/>
        <w:tabs>
          <w:tab w:val="clear" w:pos="360"/>
        </w:tabs>
        <w:ind w:left="720"/>
        <w:rPr>
          <w:b w:val="0"/>
          <w:sz w:val="24"/>
          <w:szCs w:val="24"/>
        </w:rPr>
      </w:pPr>
    </w:p>
    <w:p w:rsidR="00CA1164" w:rsidRPr="00CA1164" w:rsidRDefault="00CA1164" w:rsidP="00CA1164">
      <w:pPr>
        <w:pStyle w:val="Second-LevelBulletedListHollow"/>
        <w:rPr>
          <w:sz w:val="24"/>
          <w:szCs w:val="24"/>
        </w:rPr>
      </w:pPr>
      <w:r w:rsidRPr="00CA1164">
        <w:rPr>
          <w:sz w:val="24"/>
          <w:szCs w:val="24"/>
        </w:rPr>
        <w:t xml:space="preserve">Discuss three methods of employment testing. Identify which methods of assessment are used for the selection process and explain why these methods are needed for the selection process. </w:t>
      </w:r>
    </w:p>
    <w:p w:rsidR="00CA1164" w:rsidRPr="00CA1164" w:rsidRDefault="00CA1164" w:rsidP="00CA1164">
      <w:pPr>
        <w:pStyle w:val="Second-LevelBulletedListHollow"/>
        <w:rPr>
          <w:sz w:val="24"/>
          <w:szCs w:val="24"/>
        </w:rPr>
      </w:pPr>
      <w:r w:rsidRPr="00CA1164">
        <w:rPr>
          <w:sz w:val="24"/>
          <w:szCs w:val="24"/>
        </w:rPr>
        <w:t>Determine whether you plan to conduct a situational- or experienced-based interview and provide your reasoning for interview process selected. Develop 10 questions for the interview process you selected.</w:t>
      </w:r>
    </w:p>
    <w:p w:rsidR="00CA1164" w:rsidRPr="00CA1164" w:rsidRDefault="00CA1164" w:rsidP="00CA1164">
      <w:pPr>
        <w:pStyle w:val="Second-LevelBulletedListHollow"/>
        <w:numPr>
          <w:ilvl w:val="0"/>
          <w:numId w:val="0"/>
        </w:numPr>
        <w:tabs>
          <w:tab w:val="left" w:pos="720"/>
        </w:tabs>
        <w:ind w:left="1080"/>
        <w:rPr>
          <w:sz w:val="24"/>
          <w:szCs w:val="24"/>
        </w:rPr>
      </w:pPr>
      <w:r w:rsidRPr="00CA1164">
        <w:rPr>
          <w:sz w:val="24"/>
          <w:szCs w:val="24"/>
        </w:rPr>
        <w:t xml:space="preserve"> </w:t>
      </w:r>
    </w:p>
    <w:p w:rsidR="00CA1164" w:rsidRPr="00CA1164" w:rsidRDefault="00CA1164" w:rsidP="00CA1164">
      <w:pPr>
        <w:pStyle w:val="First-LevelBulletedListSolid"/>
        <w:tabs>
          <w:tab w:val="clear" w:pos="360"/>
        </w:tabs>
        <w:ind w:left="720"/>
        <w:rPr>
          <w:b w:val="0"/>
          <w:sz w:val="24"/>
          <w:szCs w:val="24"/>
        </w:rPr>
      </w:pPr>
    </w:p>
    <w:p w:rsidR="00CA1164" w:rsidRPr="00CA1164" w:rsidRDefault="00CA1164" w:rsidP="00CA1164">
      <w:pPr>
        <w:pStyle w:val="First-LevelBulletedListSolid"/>
        <w:numPr>
          <w:ilvl w:val="0"/>
          <w:numId w:val="1"/>
        </w:numPr>
        <w:tabs>
          <w:tab w:val="clear" w:pos="720"/>
        </w:tabs>
        <w:ind w:left="1080"/>
        <w:rPr>
          <w:b w:val="0"/>
          <w:sz w:val="24"/>
          <w:szCs w:val="24"/>
        </w:rPr>
      </w:pPr>
      <w:r w:rsidRPr="00CA1164">
        <w:rPr>
          <w:b w:val="0"/>
          <w:sz w:val="24"/>
          <w:szCs w:val="24"/>
        </w:rPr>
        <w:t xml:space="preserve">Fill in the Selection Plan Worksheet by completing the required KSAO categories; use the job description you completed earlier in the course. </w:t>
      </w:r>
    </w:p>
    <w:p w:rsidR="00CA1164" w:rsidRPr="00CA1164" w:rsidRDefault="00CA1164" w:rsidP="00CA1164">
      <w:pPr>
        <w:pStyle w:val="First-LevelBulletedListSolid"/>
        <w:tabs>
          <w:tab w:val="clear" w:pos="360"/>
        </w:tabs>
        <w:ind w:left="720"/>
        <w:rPr>
          <w:b w:val="0"/>
          <w:sz w:val="24"/>
          <w:szCs w:val="24"/>
        </w:rPr>
      </w:pPr>
    </w:p>
    <w:p w:rsidR="00CA1164" w:rsidRPr="00CA1164" w:rsidRDefault="00CA1164" w:rsidP="00CA1164">
      <w:pPr>
        <w:pStyle w:val="First-LevelBulletedListSolid"/>
        <w:numPr>
          <w:ilvl w:val="0"/>
          <w:numId w:val="1"/>
        </w:numPr>
        <w:tabs>
          <w:tab w:val="clear" w:pos="720"/>
        </w:tabs>
        <w:ind w:left="1080"/>
        <w:rPr>
          <w:b w:val="0"/>
          <w:sz w:val="24"/>
          <w:szCs w:val="24"/>
        </w:rPr>
      </w:pPr>
      <w:r w:rsidRPr="00CA1164">
        <w:rPr>
          <w:b w:val="0"/>
          <w:sz w:val="24"/>
          <w:szCs w:val="24"/>
        </w:rPr>
        <w:t xml:space="preserve">Explain which of the major knowledge, skills, abilities, and other characteristics are required for the selection process. </w:t>
      </w:r>
    </w:p>
    <w:p w:rsidR="00CA1164" w:rsidRPr="00CA1164" w:rsidRDefault="00CA1164" w:rsidP="00CA1164">
      <w:pPr>
        <w:pStyle w:val="First-LevelBulletedListSolid"/>
        <w:tabs>
          <w:tab w:val="clear" w:pos="360"/>
        </w:tabs>
        <w:ind w:left="0"/>
        <w:rPr>
          <w:b w:val="0"/>
          <w:sz w:val="24"/>
          <w:szCs w:val="24"/>
        </w:rPr>
      </w:pPr>
    </w:p>
    <w:p w:rsidR="00CA1164" w:rsidRPr="00CA1164" w:rsidRDefault="00CA1164" w:rsidP="00CA1164">
      <w:pPr>
        <w:pStyle w:val="First-LevelBulletedListSolid"/>
        <w:numPr>
          <w:ilvl w:val="0"/>
          <w:numId w:val="1"/>
        </w:numPr>
        <w:tabs>
          <w:tab w:val="clear" w:pos="720"/>
        </w:tabs>
        <w:ind w:left="1080"/>
        <w:rPr>
          <w:b w:val="0"/>
          <w:sz w:val="24"/>
          <w:szCs w:val="24"/>
        </w:rPr>
      </w:pPr>
      <w:r w:rsidRPr="00CA1164">
        <w:rPr>
          <w:b w:val="0"/>
          <w:sz w:val="24"/>
          <w:szCs w:val="24"/>
        </w:rPr>
        <w:t>Explain the legal regulations that must be followed regarding the American Disabilities Act (ADA), references and background checks, as well as the federal Fair Credit Reporting Act.</w:t>
      </w:r>
    </w:p>
    <w:p w:rsidR="00CA1164" w:rsidRPr="00CA1164" w:rsidRDefault="00CA1164" w:rsidP="00CA1164">
      <w:pPr>
        <w:pStyle w:val="First-LevelBulletedListSolid"/>
        <w:tabs>
          <w:tab w:val="clear" w:pos="360"/>
        </w:tabs>
        <w:ind w:left="0"/>
        <w:rPr>
          <w:b w:val="0"/>
          <w:sz w:val="24"/>
          <w:szCs w:val="24"/>
        </w:rPr>
      </w:pP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7C6"/>
    <w:multiLevelType w:val="hybridMultilevel"/>
    <w:tmpl w:val="49FA4EA6"/>
    <w:lvl w:ilvl="0" w:tplc="342E443C">
      <w:start w:val="1"/>
      <w:numFmt w:val="bullet"/>
      <w:pStyle w:val="OnlineGroundStudentInstructionsL1BulletItalics"/>
      <w:lvlText w:val=""/>
      <w:lvlJc w:val="left"/>
      <w:pPr>
        <w:tabs>
          <w:tab w:val="num" w:pos="720"/>
        </w:tabs>
        <w:ind w:left="72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164"/>
    <w:rsid w:val="00442BD9"/>
    <w:rsid w:val="00CA1164"/>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edListSolid">
    <w:name w:val="First-Level Bulleted List (Solid)"/>
    <w:basedOn w:val="Normal"/>
    <w:qFormat/>
    <w:rsid w:val="00CA1164"/>
    <w:pPr>
      <w:tabs>
        <w:tab w:val="num" w:pos="360"/>
        <w:tab w:val="num" w:pos="1080"/>
      </w:tabs>
      <w:spacing w:after="0" w:line="240" w:lineRule="auto"/>
      <w:ind w:left="1080"/>
    </w:pPr>
    <w:rPr>
      <w:rFonts w:ascii="Arial" w:eastAsia="Times New Roman" w:hAnsi="Arial" w:cs="Arial"/>
      <w:b/>
      <w:sz w:val="20"/>
      <w:szCs w:val="20"/>
    </w:rPr>
  </w:style>
  <w:style w:type="paragraph" w:customStyle="1" w:styleId="Second-LevelBulletedListHollow">
    <w:name w:val="Second-Level Bulleted List (Hollow)"/>
    <w:basedOn w:val="Normal"/>
    <w:qFormat/>
    <w:rsid w:val="00CA1164"/>
    <w:pPr>
      <w:numPr>
        <w:ilvl w:val="1"/>
        <w:numId w:val="1"/>
      </w:numPr>
      <w:spacing w:after="0" w:line="240" w:lineRule="auto"/>
    </w:pPr>
    <w:rPr>
      <w:rFonts w:ascii="Arial" w:eastAsia="Times New Roman" w:hAnsi="Arial" w:cs="Arial"/>
      <w:sz w:val="20"/>
      <w:szCs w:val="20"/>
    </w:rPr>
  </w:style>
  <w:style w:type="paragraph" w:customStyle="1" w:styleId="OnlineGroundStudentInstructionsL1BulletItalics">
    <w:name w:val="Online/Ground Student Instructions (L1 Bullet + Italics)"/>
    <w:basedOn w:val="Normal"/>
    <w:next w:val="Second-LevelBulletedListHollow"/>
    <w:qFormat/>
    <w:rsid w:val="00CA1164"/>
    <w:pPr>
      <w:numPr>
        <w:numId w:val="1"/>
      </w:numPr>
      <w:tabs>
        <w:tab w:val="clear" w:pos="720"/>
        <w:tab w:val="num" w:pos="1080"/>
      </w:tabs>
      <w:spacing w:after="240" w:line="240" w:lineRule="auto"/>
      <w:ind w:left="1080"/>
    </w:pPr>
    <w:rPr>
      <w:rFonts w:ascii="Arial" w:eastAsia="Times New Roman" w:hAnsi="Arial" w:cs="Arial"/>
      <w:b/>
      <w:i/>
      <w:sz w:val="20"/>
      <w:szCs w:val="20"/>
    </w:rPr>
  </w:style>
</w:styles>
</file>

<file path=word/webSettings.xml><?xml version="1.0" encoding="utf-8"?>
<w:webSettings xmlns:r="http://schemas.openxmlformats.org/officeDocument/2006/relationships" xmlns:w="http://schemas.openxmlformats.org/wordprocessingml/2006/main">
  <w:divs>
    <w:div w:id="17004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1</cp:revision>
  <dcterms:created xsi:type="dcterms:W3CDTF">2011-07-06T01:02:00Z</dcterms:created>
  <dcterms:modified xsi:type="dcterms:W3CDTF">2011-07-06T01:04:00Z</dcterms:modified>
</cp:coreProperties>
</file>