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  <w:tab w:val="right" w:pos="5760"/>
          <w:tab w:val="right" w:pos="7200"/>
          <w:tab w:val="right" w:pos="8640"/>
        </w:tabs>
        <w:ind w:left="540" w:hanging="540"/>
        <w:jc w:val="left"/>
        <w:rPr>
          <w:bCs w:val="0"/>
        </w:rPr>
      </w:pPr>
      <w:r>
        <w:rPr>
          <w:bCs w:val="0"/>
        </w:rPr>
        <w:t>1</w:t>
      </w:r>
      <w:r w:rsidRPr="009A41EB">
        <w:rPr>
          <w:bCs w:val="0"/>
        </w:rPr>
        <w:t>.</w:t>
      </w:r>
      <w:r w:rsidRPr="009A41EB">
        <w:rPr>
          <w:bCs w:val="0"/>
        </w:rPr>
        <w:tab/>
        <w:t>Return on investment (ROI) can be increased by:</w:t>
      </w: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  <w:tab w:val="right" w:pos="5760"/>
          <w:tab w:val="right" w:pos="7200"/>
          <w:tab w:val="right" w:pos="8640"/>
        </w:tabs>
        <w:ind w:left="540" w:hanging="540"/>
        <w:jc w:val="left"/>
        <w:rPr>
          <w:b w:val="0"/>
          <w:bCs w:val="0"/>
        </w:rPr>
      </w:pPr>
      <w:r w:rsidRPr="009A41EB">
        <w:rPr>
          <w:b w:val="0"/>
          <w:bCs w:val="0"/>
        </w:rPr>
        <w:tab/>
      </w:r>
      <w:proofErr w:type="gramStart"/>
      <w:r w:rsidRPr="009A41EB">
        <w:rPr>
          <w:b w:val="0"/>
          <w:bCs w:val="0"/>
        </w:rPr>
        <w:t>a</w:t>
      </w:r>
      <w:proofErr w:type="gramEnd"/>
      <w:r w:rsidRPr="009A41EB">
        <w:rPr>
          <w:b w:val="0"/>
          <w:bCs w:val="0"/>
        </w:rPr>
        <w:t>.</w:t>
      </w:r>
      <w:r w:rsidRPr="009A41EB">
        <w:rPr>
          <w:b w:val="0"/>
          <w:bCs w:val="0"/>
        </w:rPr>
        <w:tab/>
        <w:t>increasing sales</w:t>
      </w: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  <w:tab w:val="right" w:pos="5760"/>
          <w:tab w:val="right" w:pos="7200"/>
          <w:tab w:val="right" w:pos="8640"/>
        </w:tabs>
        <w:ind w:left="540" w:hanging="540"/>
        <w:jc w:val="left"/>
        <w:rPr>
          <w:b w:val="0"/>
          <w:bCs w:val="0"/>
        </w:rPr>
      </w:pPr>
      <w:r w:rsidRPr="009A41EB">
        <w:rPr>
          <w:b w:val="0"/>
          <w:bCs w:val="0"/>
        </w:rPr>
        <w:tab/>
      </w:r>
      <w:proofErr w:type="gramStart"/>
      <w:r w:rsidRPr="009A41EB">
        <w:rPr>
          <w:b w:val="0"/>
          <w:bCs w:val="0"/>
        </w:rPr>
        <w:t>b</w:t>
      </w:r>
      <w:proofErr w:type="gramEnd"/>
      <w:r w:rsidRPr="009A41EB">
        <w:rPr>
          <w:b w:val="0"/>
          <w:bCs w:val="0"/>
        </w:rPr>
        <w:t>.</w:t>
      </w:r>
      <w:r w:rsidRPr="009A41EB">
        <w:rPr>
          <w:b w:val="0"/>
          <w:bCs w:val="0"/>
        </w:rPr>
        <w:tab/>
        <w:t>decreasing operating assets</w:t>
      </w: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  <w:tab w:val="right" w:pos="5760"/>
          <w:tab w:val="right" w:pos="7200"/>
          <w:tab w:val="right" w:pos="8640"/>
        </w:tabs>
        <w:ind w:left="540" w:hanging="540"/>
        <w:jc w:val="left"/>
        <w:rPr>
          <w:b w:val="0"/>
          <w:bCs w:val="0"/>
        </w:rPr>
      </w:pPr>
      <w:r w:rsidRPr="009A41EB">
        <w:rPr>
          <w:b w:val="0"/>
          <w:bCs w:val="0"/>
        </w:rPr>
        <w:tab/>
      </w:r>
      <w:proofErr w:type="gramStart"/>
      <w:r w:rsidRPr="009A41EB">
        <w:rPr>
          <w:b w:val="0"/>
          <w:bCs w:val="0"/>
        </w:rPr>
        <w:t>c</w:t>
      </w:r>
      <w:proofErr w:type="gramEnd"/>
      <w:r w:rsidRPr="009A41EB">
        <w:rPr>
          <w:b w:val="0"/>
          <w:bCs w:val="0"/>
        </w:rPr>
        <w:t>.</w:t>
      </w:r>
      <w:r w:rsidRPr="009A41EB">
        <w:rPr>
          <w:b w:val="0"/>
          <w:bCs w:val="0"/>
        </w:rPr>
        <w:tab/>
        <w:t>decreasing operating income</w:t>
      </w: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  <w:tab w:val="right" w:pos="5760"/>
          <w:tab w:val="right" w:pos="7200"/>
          <w:tab w:val="right" w:pos="8640"/>
        </w:tabs>
        <w:ind w:left="540" w:hanging="540"/>
        <w:jc w:val="left"/>
        <w:rPr>
          <w:b w:val="0"/>
          <w:bCs w:val="0"/>
        </w:rPr>
      </w:pPr>
      <w:r w:rsidRPr="009A41EB">
        <w:rPr>
          <w:b w:val="0"/>
          <w:bCs w:val="0"/>
        </w:rPr>
        <w:tab/>
      </w:r>
      <w:proofErr w:type="gramStart"/>
      <w:r w:rsidRPr="009A41EB">
        <w:rPr>
          <w:b w:val="0"/>
          <w:bCs w:val="0"/>
        </w:rPr>
        <w:t>d</w:t>
      </w:r>
      <w:proofErr w:type="gramEnd"/>
      <w:r w:rsidRPr="009A41EB">
        <w:rPr>
          <w:b w:val="0"/>
          <w:bCs w:val="0"/>
        </w:rPr>
        <w:t>.</w:t>
      </w:r>
      <w:r w:rsidRPr="009A41EB">
        <w:rPr>
          <w:b w:val="0"/>
          <w:bCs w:val="0"/>
        </w:rPr>
        <w:tab/>
        <w:t>decreasing asset turnover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</w:p>
    <w:p w:rsidR="008561BD" w:rsidRPr="009A41EB" w:rsidRDefault="008561BD" w:rsidP="008561B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pos="5760"/>
          <w:tab w:val="right" w:pos="6480"/>
        </w:tabs>
        <w:suppressAutoHyphens/>
        <w:ind w:left="1080" w:hanging="1080"/>
      </w:pPr>
    </w:p>
    <w:p w:rsidR="008561BD" w:rsidRPr="009A41EB" w:rsidRDefault="008561BD" w:rsidP="008561BD">
      <w:pPr>
        <w:pStyle w:val="Subtitle"/>
        <w:tabs>
          <w:tab w:val="left" w:pos="540"/>
          <w:tab w:val="left" w:pos="1080"/>
          <w:tab w:val="left" w:pos="1620"/>
        </w:tabs>
        <w:jc w:val="left"/>
        <w:rPr>
          <w:bCs w:val="0"/>
        </w:rPr>
      </w:pPr>
      <w:r>
        <w:rPr>
          <w:bCs w:val="0"/>
        </w:rPr>
        <w:t>2</w:t>
      </w:r>
      <w:r w:rsidRPr="009A41EB">
        <w:rPr>
          <w:bCs w:val="0"/>
        </w:rPr>
        <w:t>. Randall Company makes and distributes outdoor play equipment. Last year sales   were $2,400,000, operating income was $600,000, and the assets used were $3,000,000.</w:t>
      </w:r>
      <w:r w:rsidRPr="009A41EB">
        <w:t>The return on investment (ROI) is: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tab/>
      </w:r>
      <w:proofErr w:type="gramStart"/>
      <w:r w:rsidRPr="009A41EB">
        <w:t>a.</w:t>
      </w:r>
      <w:r w:rsidRPr="009A41EB">
        <w:tab/>
        <w:t>20</w:t>
      </w:r>
      <w:proofErr w:type="gramEnd"/>
      <w:r w:rsidRPr="009A41EB">
        <w:t>%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tab/>
      </w:r>
      <w:proofErr w:type="gramStart"/>
      <w:r w:rsidRPr="009A41EB">
        <w:t>b.</w:t>
      </w:r>
      <w:r w:rsidRPr="009A41EB">
        <w:tab/>
        <w:t>80</w:t>
      </w:r>
      <w:proofErr w:type="gramEnd"/>
      <w:r w:rsidRPr="009A41EB">
        <w:t>%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tab/>
      </w:r>
      <w:proofErr w:type="gramStart"/>
      <w:r w:rsidRPr="009A41EB">
        <w:t>c.</w:t>
      </w:r>
      <w:r w:rsidRPr="009A41EB">
        <w:tab/>
        <w:t>25</w:t>
      </w:r>
      <w:proofErr w:type="gramEnd"/>
      <w:r w:rsidRPr="009A41EB">
        <w:t>%</w:t>
      </w:r>
    </w:p>
    <w:p w:rsidR="008561BD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tab/>
      </w:r>
      <w:proofErr w:type="gramStart"/>
      <w:r w:rsidRPr="009A41EB">
        <w:t>d.</w:t>
      </w:r>
      <w:r w:rsidRPr="009A41EB">
        <w:tab/>
        <w:t>125</w:t>
      </w:r>
      <w:proofErr w:type="gramEnd"/>
      <w:r w:rsidRPr="009A41EB">
        <w:t>%</w:t>
      </w:r>
    </w:p>
    <w:p w:rsidR="00D90DB4" w:rsidRDefault="00D90DB4"/>
    <w:p w:rsidR="008561BD" w:rsidRDefault="008561BD"/>
    <w:p w:rsidR="008561BD" w:rsidRPr="009A41EB" w:rsidRDefault="008561BD" w:rsidP="008561BD">
      <w:pPr>
        <w:rPr>
          <w:color w:val="000000"/>
        </w:rPr>
      </w:pPr>
      <w:r>
        <w:rPr>
          <w:b/>
          <w:color w:val="000000"/>
        </w:rPr>
        <w:t>3</w:t>
      </w:r>
      <w:r w:rsidRPr="009A41EB">
        <w:rPr>
          <w:b/>
          <w:color w:val="000000"/>
        </w:rPr>
        <w:t>. When making screening decisions using the net present value method, a project is acceptable if </w:t>
      </w:r>
      <w:r w:rsidRPr="009A41EB">
        <w:rPr>
          <w:color w:val="000000"/>
        </w:rPr>
        <w:br/>
        <w:t xml:space="preserve">      </w:t>
      </w:r>
      <w:proofErr w:type="spellStart"/>
      <w:r w:rsidRPr="009A41EB">
        <w:rPr>
          <w:color w:val="000000"/>
        </w:rPr>
        <w:t>a</w:t>
      </w:r>
      <w:proofErr w:type="spellEnd"/>
      <w:r w:rsidRPr="009A41EB">
        <w:rPr>
          <w:color w:val="000000"/>
        </w:rPr>
        <w:t>. the NPV is greater than the hurdle rate.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b</w:t>
      </w:r>
      <w:proofErr w:type="gramEnd"/>
      <w:r w:rsidRPr="009A41EB">
        <w:rPr>
          <w:color w:val="000000"/>
        </w:rPr>
        <w:t>. the NPV is greater than the IRR.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c</w:t>
      </w:r>
      <w:proofErr w:type="gramEnd"/>
      <w:r w:rsidRPr="009A41EB">
        <w:rPr>
          <w:color w:val="000000"/>
        </w:rPr>
        <w:t>. the NPV is positive.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d</w:t>
      </w:r>
      <w:proofErr w:type="gramEnd"/>
      <w:r w:rsidRPr="009A41EB">
        <w:rPr>
          <w:color w:val="000000"/>
        </w:rPr>
        <w:t>. the NPV is negative.</w:t>
      </w:r>
    </w:p>
    <w:p w:rsidR="008561BD" w:rsidRPr="009A41EB" w:rsidRDefault="008561BD" w:rsidP="008561BD">
      <w:pPr>
        <w:rPr>
          <w:color w:val="000000"/>
        </w:rPr>
      </w:pPr>
    </w:p>
    <w:p w:rsidR="008561BD" w:rsidRPr="009A41EB" w:rsidRDefault="008561BD" w:rsidP="008561BD">
      <w:pPr>
        <w:rPr>
          <w:color w:val="000000"/>
        </w:rPr>
      </w:pPr>
    </w:p>
    <w:p w:rsidR="008561BD" w:rsidRDefault="008561BD" w:rsidP="008561BD">
      <w:pPr>
        <w:rPr>
          <w:color w:val="000000"/>
        </w:rPr>
      </w:pPr>
      <w:r>
        <w:rPr>
          <w:b/>
          <w:color w:val="000000"/>
        </w:rPr>
        <w:br/>
        <w:t>4</w:t>
      </w:r>
      <w:r w:rsidRPr="009A41EB">
        <w:rPr>
          <w:b/>
          <w:color w:val="000000"/>
        </w:rPr>
        <w:t>. </w:t>
      </w:r>
      <w:proofErr w:type="spellStart"/>
      <w:r w:rsidRPr="009A41EB">
        <w:rPr>
          <w:b/>
          <w:color w:val="000000"/>
        </w:rPr>
        <w:t>Minne</w:t>
      </w:r>
      <w:proofErr w:type="spellEnd"/>
      <w:r w:rsidRPr="009A41EB">
        <w:rPr>
          <w:b/>
          <w:color w:val="000000"/>
        </w:rPr>
        <w:t xml:space="preserve"> Corp is considering the purchase of a new piece of equipment. When discounted at a hurdle rate of 8%, the project has a net present value of $24,580. When discounted at a hurdle rate of 10%, the project has a net present value of ($28,940). The internal rate of return of the project is </w:t>
      </w:r>
      <w:r w:rsidRPr="009A41EB">
        <w:rPr>
          <w:color w:val="000000"/>
        </w:rPr>
        <w:br/>
        <w:t xml:space="preserve">      a. zero.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b</w:t>
      </w:r>
      <w:proofErr w:type="gramEnd"/>
      <w:r w:rsidRPr="009A41EB">
        <w:rPr>
          <w:color w:val="000000"/>
        </w:rPr>
        <w:t>. between zero and 8%.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c</w:t>
      </w:r>
      <w:proofErr w:type="gramEnd"/>
      <w:r w:rsidRPr="009A41EB">
        <w:rPr>
          <w:color w:val="000000"/>
        </w:rPr>
        <w:t>. between 8% and 10%.</w:t>
      </w:r>
      <w:r w:rsidRPr="009A41EB">
        <w:rPr>
          <w:color w:val="000000"/>
        </w:rPr>
        <w:br/>
        <w:t xml:space="preserve">      </w:t>
      </w:r>
      <w:proofErr w:type="gramStart"/>
      <w:r w:rsidRPr="009A41EB">
        <w:rPr>
          <w:color w:val="000000"/>
        </w:rPr>
        <w:t>d</w:t>
      </w:r>
      <w:proofErr w:type="gramEnd"/>
      <w:r w:rsidRPr="009A41EB">
        <w:rPr>
          <w:color w:val="000000"/>
        </w:rPr>
        <w:t>. greater than 10%.</w:t>
      </w:r>
    </w:p>
    <w:p w:rsidR="008561BD" w:rsidRPr="009A41EB" w:rsidRDefault="008561BD" w:rsidP="008561B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Cs/>
        </w:rPr>
      </w:pPr>
      <w:r>
        <w:rPr>
          <w:b/>
        </w:rPr>
        <w:br/>
        <w:t>5</w:t>
      </w:r>
      <w:r w:rsidRPr="009A41EB">
        <w:rPr>
          <w:b/>
        </w:rPr>
        <w:t xml:space="preserve">. An analysis that reveals whether changing the underlying assumptions would affect the decision is </w:t>
      </w:r>
      <w:proofErr w:type="gramStart"/>
      <w:r w:rsidRPr="009A41EB">
        <w:rPr>
          <w:b/>
        </w:rPr>
        <w:t>a</w:t>
      </w:r>
      <w:proofErr w:type="gramEnd"/>
      <w:r w:rsidRPr="009A41EB">
        <w:rPr>
          <w:b/>
        </w:rPr>
        <w:t> </w:t>
      </w:r>
      <w:r w:rsidRPr="009A41EB">
        <w:br/>
        <w:t xml:space="preserve">      a. net present value analysis.</w:t>
      </w:r>
      <w:r w:rsidRPr="009A41EB">
        <w:br/>
        <w:t xml:space="preserve">      </w:t>
      </w:r>
      <w:proofErr w:type="gramStart"/>
      <w:r w:rsidRPr="009A41EB">
        <w:t>b</w:t>
      </w:r>
      <w:proofErr w:type="gramEnd"/>
      <w:r w:rsidRPr="009A41EB">
        <w:t>. internal rate of return analysis.</w:t>
      </w:r>
      <w:r w:rsidRPr="009A41EB">
        <w:br/>
        <w:t xml:space="preserve">      </w:t>
      </w:r>
      <w:proofErr w:type="gramStart"/>
      <w:r w:rsidRPr="009A41EB">
        <w:t>c</w:t>
      </w:r>
      <w:proofErr w:type="gramEnd"/>
      <w:r w:rsidRPr="009A41EB">
        <w:t>. payback period analysis.</w:t>
      </w:r>
      <w:r w:rsidRPr="009A41EB">
        <w:rPr>
          <w:bCs/>
        </w:rPr>
        <w:br/>
        <w:t xml:space="preserve">      </w:t>
      </w:r>
      <w:proofErr w:type="gramStart"/>
      <w:r w:rsidRPr="009A41EB">
        <w:rPr>
          <w:bCs/>
        </w:rPr>
        <w:t>d</w:t>
      </w:r>
      <w:proofErr w:type="gramEnd"/>
      <w:r w:rsidRPr="009A41EB">
        <w:rPr>
          <w:bCs/>
        </w:rPr>
        <w:t>. sensitivity analysis</w:t>
      </w:r>
    </w:p>
    <w:p w:rsidR="008561BD" w:rsidRPr="009A41EB" w:rsidRDefault="008561BD" w:rsidP="008561BD">
      <w:pPr>
        <w:rPr>
          <w:color w:val="000000"/>
        </w:rPr>
      </w:pPr>
    </w:p>
    <w:p w:rsidR="008561BD" w:rsidRDefault="008561BD" w:rsidP="008561B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9A41EB">
        <w:rPr>
          <w:b/>
        </w:rPr>
        <w:lastRenderedPageBreak/>
        <w:br/>
      </w:r>
      <w:r>
        <w:rPr>
          <w:b/>
          <w:color w:val="000000"/>
        </w:rPr>
        <w:br/>
        <w:t>6</w:t>
      </w:r>
      <w:r w:rsidRPr="009A41EB">
        <w:rPr>
          <w:b/>
          <w:color w:val="000000"/>
        </w:rPr>
        <w:t>. Jonas Inc. is considering whether to lease or purchase a piece of equipment. The total cost to lease the equipment will be $120,000 over its estimated life, while the total cost to buy the equipment will be $75,000 over its estimated life. At Jonas's required rate of return, the net present value of the cost of leasing the equipment is $73,700 and the net present value of the cost of buying the equipment is $68,000. Based on financial factors, Jonas should </w:t>
      </w:r>
      <w:r w:rsidRPr="009A41EB">
        <w:rPr>
          <w:color w:val="000000"/>
        </w:rPr>
        <w:br/>
      </w:r>
      <w:r w:rsidRPr="009A41EB">
        <w:t xml:space="preserve">      a. lease the equipment, saving $45,000 over </w:t>
      </w:r>
      <w:proofErr w:type="gramStart"/>
      <w:r w:rsidRPr="009A41EB">
        <w:t>buying.</w:t>
      </w:r>
      <w:proofErr w:type="gramEnd"/>
      <w:r w:rsidRPr="009A41EB">
        <w:br/>
        <w:t xml:space="preserve">      </w:t>
      </w:r>
      <w:proofErr w:type="gramStart"/>
      <w:r w:rsidRPr="009A41EB">
        <w:t>b</w:t>
      </w:r>
      <w:proofErr w:type="gramEnd"/>
      <w:r w:rsidRPr="009A41EB">
        <w:t>. buy the equipment, saving $45,000 over leasing.</w:t>
      </w:r>
      <w:r w:rsidRPr="009A41EB">
        <w:br/>
        <w:t xml:space="preserve">      </w:t>
      </w:r>
      <w:proofErr w:type="gramStart"/>
      <w:r w:rsidRPr="009A41EB">
        <w:t>c</w:t>
      </w:r>
      <w:proofErr w:type="gramEnd"/>
      <w:r w:rsidRPr="009A41EB">
        <w:t>. lease the equipment, saving $5,700 over buying.</w:t>
      </w:r>
      <w:r w:rsidRPr="009A41EB">
        <w:br/>
      </w:r>
      <w:r w:rsidRPr="009A41EB">
        <w:rPr>
          <w:bCs/>
        </w:rPr>
        <w:t xml:space="preserve">      </w:t>
      </w:r>
      <w:proofErr w:type="gramStart"/>
      <w:r w:rsidRPr="009A41EB">
        <w:rPr>
          <w:bCs/>
        </w:rPr>
        <w:t>d</w:t>
      </w:r>
      <w:proofErr w:type="gramEnd"/>
      <w:r w:rsidRPr="009A41EB">
        <w:rPr>
          <w:bCs/>
        </w:rPr>
        <w:t>.</w:t>
      </w:r>
      <w:r w:rsidRPr="009A41EB">
        <w:t> buy the equipment, saving $5,700 over leasing</w:t>
      </w:r>
      <w:r w:rsidRPr="009A41EB">
        <w:rPr>
          <w:color w:val="000000"/>
        </w:rPr>
        <w:t>.</w:t>
      </w:r>
    </w:p>
    <w:p w:rsidR="008561BD" w:rsidRPr="008561BD" w:rsidRDefault="008561BD" w:rsidP="008561B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           </w:t>
      </w:r>
      <w:r w:rsidRPr="008561BD">
        <w:rPr>
          <w:b/>
          <w:color w:val="000000"/>
          <w:sz w:val="28"/>
          <w:szCs w:val="28"/>
          <w:u w:val="single"/>
        </w:rPr>
        <w:t xml:space="preserve">Information for </w:t>
      </w:r>
      <w:proofErr w:type="gramStart"/>
      <w:r w:rsidRPr="008561BD">
        <w:rPr>
          <w:b/>
          <w:color w:val="000000"/>
          <w:sz w:val="28"/>
          <w:szCs w:val="28"/>
          <w:u w:val="single"/>
        </w:rPr>
        <w:t>the  next</w:t>
      </w:r>
      <w:proofErr w:type="gramEnd"/>
      <w:r w:rsidRPr="008561BD">
        <w:rPr>
          <w:b/>
          <w:color w:val="000000"/>
          <w:sz w:val="28"/>
          <w:szCs w:val="28"/>
          <w:u w:val="single"/>
        </w:rPr>
        <w:t xml:space="preserve"> three questions</w:t>
      </w:r>
    </w:p>
    <w:p w:rsidR="008561BD" w:rsidRDefault="008561BD"/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>Community Manufacturing Inc</w:t>
      </w:r>
      <w:proofErr w:type="gramStart"/>
      <w:r w:rsidRPr="009A41EB">
        <w:t>.,</w:t>
      </w:r>
      <w:proofErr w:type="gramEnd"/>
      <w:r w:rsidRPr="009A41EB">
        <w:t xml:space="preserve"> developed the following standard costs for direct material and direct labor for one of their major products, the 30-gallon heavy-duty plastic container.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2880"/>
          <w:tab w:val="left" w:pos="5760"/>
          <w:tab w:val="right" w:pos="8640"/>
        </w:tabs>
        <w:rPr>
          <w:b/>
          <w:u w:val="single"/>
        </w:rPr>
      </w:pPr>
      <w:r w:rsidRPr="009A41EB">
        <w:tab/>
      </w:r>
      <w:r w:rsidRPr="009A41EB">
        <w:tab/>
      </w:r>
      <w:r w:rsidRPr="009A41EB">
        <w:rPr>
          <w:b/>
          <w:u w:val="single"/>
        </w:rPr>
        <w:t>Standard quantity</w:t>
      </w:r>
      <w:r w:rsidRPr="009A41EB">
        <w:tab/>
      </w:r>
      <w:r w:rsidRPr="009A41EB">
        <w:rPr>
          <w:b/>
          <w:u w:val="single"/>
        </w:rPr>
        <w:t>Standard price</w:t>
      </w:r>
    </w:p>
    <w:p w:rsidR="008561BD" w:rsidRPr="009A41EB" w:rsidRDefault="008561BD" w:rsidP="008561BD">
      <w:pPr>
        <w:tabs>
          <w:tab w:val="left" w:pos="540"/>
          <w:tab w:val="left" w:pos="2880"/>
          <w:tab w:val="left" w:pos="5760"/>
          <w:tab w:val="right" w:pos="8640"/>
        </w:tabs>
      </w:pPr>
      <w:r w:rsidRPr="009A41EB">
        <w:tab/>
        <w:t>Direct materials</w:t>
      </w:r>
      <w:r w:rsidRPr="009A41EB">
        <w:tab/>
        <w:t>0.20 pounds</w:t>
      </w:r>
      <w:r w:rsidRPr="009A41EB">
        <w:tab/>
        <w:t>$25 per pound</w:t>
      </w:r>
    </w:p>
    <w:p w:rsidR="008561BD" w:rsidRPr="009A41EB" w:rsidRDefault="008561BD" w:rsidP="008561BD">
      <w:pPr>
        <w:tabs>
          <w:tab w:val="left" w:pos="540"/>
          <w:tab w:val="left" w:pos="2880"/>
          <w:tab w:val="left" w:pos="5760"/>
          <w:tab w:val="right" w:pos="8640"/>
        </w:tabs>
      </w:pPr>
      <w:r w:rsidRPr="009A41EB">
        <w:tab/>
        <w:t>Direct labor</w:t>
      </w:r>
      <w:r w:rsidRPr="009A41EB">
        <w:tab/>
        <w:t>0.10 hours</w:t>
      </w:r>
      <w:r w:rsidRPr="009A41EB">
        <w:tab/>
        <w:t>$15 per hour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>During May, Community produced and sold 10,000 containers using 2,200 pounds of direct materials at an average cost per pound of $24 and 1,050 direct labor hours at an average wage of $14.75 per hour.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b/>
        </w:rPr>
      </w:pPr>
    </w:p>
    <w:p w:rsidR="008561BD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b/>
        </w:rPr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b/>
        </w:rPr>
      </w:pPr>
      <w:r>
        <w:rPr>
          <w:b/>
        </w:rPr>
        <w:t>7</w:t>
      </w:r>
      <w:r w:rsidRPr="009A41EB">
        <w:rPr>
          <w:b/>
        </w:rPr>
        <w:t>.</w:t>
      </w:r>
      <w:r w:rsidRPr="009A41EB">
        <w:rPr>
          <w:b/>
        </w:rPr>
        <w:tab/>
        <w:t>May’s direct material price variance was: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$2,800 favorable</w:t>
      </w:r>
    </w:p>
    <w:p w:rsidR="008561BD" w:rsidRPr="009A41EB" w:rsidRDefault="008561BD" w:rsidP="008561BD">
      <w:pPr>
        <w:pStyle w:val="BodyText2"/>
        <w:rPr>
          <w:b w:val="0"/>
        </w:rPr>
      </w:pPr>
      <w:r w:rsidRPr="009A41EB">
        <w:rPr>
          <w:b w:val="0"/>
        </w:rPr>
        <w:tab/>
      </w:r>
      <w:proofErr w:type="gramStart"/>
      <w:r w:rsidRPr="009A41EB">
        <w:rPr>
          <w:b w:val="0"/>
        </w:rPr>
        <w:t>b</w:t>
      </w:r>
      <w:proofErr w:type="gramEnd"/>
      <w:r w:rsidRPr="009A41EB">
        <w:rPr>
          <w:b w:val="0"/>
        </w:rPr>
        <w:t>.</w:t>
      </w:r>
      <w:r w:rsidRPr="009A41EB">
        <w:rPr>
          <w:b w:val="0"/>
        </w:rPr>
        <w:tab/>
        <w:t>$2,200 favorable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c</w:t>
      </w:r>
      <w:proofErr w:type="gramEnd"/>
      <w:r w:rsidRPr="009A41EB">
        <w:t>.</w:t>
      </w:r>
      <w:r w:rsidRPr="009A41EB">
        <w:tab/>
        <w:t>$5,000 unfavorable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  <w:t>d.</w:t>
      </w:r>
      <w:r w:rsidRPr="009A41EB">
        <w:tab/>
        <w:t>None of the above is correct.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color w:val="0000FF"/>
        </w:rPr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b/>
        </w:rPr>
      </w:pPr>
      <w:r>
        <w:rPr>
          <w:b/>
        </w:rPr>
        <w:t>8</w:t>
      </w:r>
      <w:r w:rsidRPr="009A41EB">
        <w:rPr>
          <w:b/>
        </w:rPr>
        <w:t>.</w:t>
      </w:r>
      <w:r w:rsidRPr="009A41EB">
        <w:rPr>
          <w:b/>
        </w:rPr>
        <w:tab/>
        <w:t>May’s direct material quantity variance was: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$2,800 unfavorable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b</w:t>
      </w:r>
      <w:proofErr w:type="gramEnd"/>
      <w:r w:rsidRPr="009A41EB">
        <w:t>.</w:t>
      </w:r>
      <w:r w:rsidRPr="009A41EB">
        <w:tab/>
        <w:t>$2,200 favorable</w:t>
      </w:r>
    </w:p>
    <w:p w:rsidR="008561BD" w:rsidRPr="009A41EB" w:rsidRDefault="008561BD" w:rsidP="008561BD">
      <w:pPr>
        <w:pStyle w:val="BodyText2"/>
        <w:rPr>
          <w:b w:val="0"/>
        </w:rPr>
      </w:pPr>
      <w:r w:rsidRPr="009A41EB">
        <w:rPr>
          <w:b w:val="0"/>
        </w:rPr>
        <w:tab/>
      </w:r>
      <w:proofErr w:type="gramStart"/>
      <w:r w:rsidRPr="009A41EB">
        <w:rPr>
          <w:b w:val="0"/>
        </w:rPr>
        <w:t>c</w:t>
      </w:r>
      <w:proofErr w:type="gramEnd"/>
      <w:r w:rsidRPr="009A41EB">
        <w:rPr>
          <w:b w:val="0"/>
        </w:rPr>
        <w:t>.</w:t>
      </w:r>
      <w:r w:rsidRPr="009A41EB">
        <w:rPr>
          <w:b w:val="0"/>
        </w:rPr>
        <w:tab/>
        <w:t>$5,000 unfavorable</w:t>
      </w:r>
    </w:p>
    <w:p w:rsidR="008561BD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  <w:t>d.</w:t>
      </w:r>
      <w:r w:rsidRPr="009A41EB">
        <w:tab/>
        <w:t>None of the above is correct.</w:t>
      </w:r>
    </w:p>
    <w:p w:rsidR="008561BD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rPr>
          <w:b/>
        </w:rPr>
      </w:pPr>
      <w:r>
        <w:rPr>
          <w:b/>
        </w:rPr>
        <w:lastRenderedPageBreak/>
        <w:t>9</w:t>
      </w:r>
      <w:r w:rsidRPr="009A41EB">
        <w:rPr>
          <w:b/>
        </w:rPr>
        <w:tab/>
        <w:t>May’s direct labor rate variance was: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$750.00 unfavorable</w:t>
      </w:r>
    </w:p>
    <w:p w:rsidR="008561BD" w:rsidRPr="009A41EB" w:rsidRDefault="008561BD" w:rsidP="008561BD">
      <w:pPr>
        <w:pStyle w:val="BodyText2"/>
        <w:rPr>
          <w:b w:val="0"/>
        </w:rPr>
      </w:pPr>
      <w:r w:rsidRPr="009A41EB">
        <w:rPr>
          <w:b w:val="0"/>
        </w:rPr>
        <w:tab/>
      </w:r>
      <w:proofErr w:type="gramStart"/>
      <w:r w:rsidRPr="009A41EB">
        <w:rPr>
          <w:b w:val="0"/>
        </w:rPr>
        <w:t>b</w:t>
      </w:r>
      <w:proofErr w:type="gramEnd"/>
      <w:r w:rsidRPr="009A41EB">
        <w:rPr>
          <w:b w:val="0"/>
        </w:rPr>
        <w:t>.</w:t>
      </w:r>
      <w:r w:rsidRPr="009A41EB">
        <w:rPr>
          <w:b w:val="0"/>
        </w:rPr>
        <w:tab/>
        <w:t>$262.50 favorable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c</w:t>
      </w:r>
      <w:proofErr w:type="gramEnd"/>
      <w:r w:rsidRPr="009A41EB">
        <w:t>.</w:t>
      </w:r>
      <w:r w:rsidRPr="009A41EB">
        <w:tab/>
        <w:t>$487.50 favorable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  <w:r w:rsidRPr="009A41EB">
        <w:tab/>
      </w:r>
      <w:proofErr w:type="gramStart"/>
      <w:r w:rsidRPr="009A41EB">
        <w:t>d</w:t>
      </w:r>
      <w:proofErr w:type="gramEnd"/>
      <w:r w:rsidRPr="009A41EB">
        <w:t>.</w:t>
      </w:r>
      <w:r w:rsidRPr="009A41EB">
        <w:tab/>
        <w:t>indeterminable using the above information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</w:pPr>
    </w:p>
    <w:p w:rsidR="008561BD" w:rsidRDefault="008561BD"/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rPr>
          <w:b/>
        </w:rPr>
      </w:pPr>
      <w:r w:rsidRPr="009A41EB">
        <w:rPr>
          <w:b/>
        </w:rPr>
        <w:t>THE FOLLOWING INFORMA</w:t>
      </w:r>
      <w:r>
        <w:rPr>
          <w:b/>
        </w:rPr>
        <w:t>TION APPLIES TO next three questions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t>The following information for the second quarter of 2006 pertains to Huffman Company: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</w:p>
    <w:p w:rsidR="008561BD" w:rsidRPr="009A41EB" w:rsidRDefault="008561BD" w:rsidP="008561BD">
      <w:pPr>
        <w:tabs>
          <w:tab w:val="left" w:pos="900"/>
          <w:tab w:val="left" w:pos="2880"/>
          <w:tab w:val="left" w:pos="4860"/>
          <w:tab w:val="right" w:pos="8640"/>
        </w:tabs>
        <w:suppressAutoHyphens/>
        <w:spacing w:line="240" w:lineRule="atLeast"/>
        <w:ind w:left="900" w:hanging="900"/>
      </w:pPr>
      <w:r w:rsidRPr="009A41EB">
        <w:tab/>
      </w:r>
      <w:r w:rsidRPr="009A41EB">
        <w:rPr>
          <w:u w:val="single"/>
        </w:rPr>
        <w:t>Month</w:t>
      </w:r>
      <w:r w:rsidRPr="009A41EB">
        <w:tab/>
      </w:r>
      <w:r w:rsidRPr="009A41EB">
        <w:rPr>
          <w:u w:val="single"/>
        </w:rPr>
        <w:t>Sales</w:t>
      </w:r>
      <w:r w:rsidRPr="009A41EB">
        <w:tab/>
      </w:r>
      <w:r w:rsidRPr="009A41EB">
        <w:rPr>
          <w:u w:val="single"/>
        </w:rPr>
        <w:t>Purchases</w:t>
      </w:r>
    </w:p>
    <w:p w:rsidR="008561BD" w:rsidRPr="009A41EB" w:rsidRDefault="008561BD" w:rsidP="008561BD">
      <w:pPr>
        <w:tabs>
          <w:tab w:val="left" w:pos="900"/>
          <w:tab w:val="right" w:pos="3510"/>
          <w:tab w:val="right" w:pos="5760"/>
          <w:tab w:val="right" w:pos="8640"/>
        </w:tabs>
        <w:suppressAutoHyphens/>
        <w:spacing w:line="240" w:lineRule="atLeast"/>
        <w:ind w:left="900" w:hanging="900"/>
      </w:pPr>
      <w:r w:rsidRPr="009A41EB">
        <w:tab/>
        <w:t>April</w:t>
      </w:r>
      <w:r w:rsidRPr="009A41EB">
        <w:tab/>
        <w:t>$45,000</w:t>
      </w:r>
      <w:r w:rsidRPr="009A41EB">
        <w:tab/>
        <w:t>$24,000</w:t>
      </w:r>
    </w:p>
    <w:p w:rsidR="008561BD" w:rsidRPr="009A41EB" w:rsidRDefault="008561BD" w:rsidP="008561BD">
      <w:pPr>
        <w:tabs>
          <w:tab w:val="left" w:pos="900"/>
          <w:tab w:val="right" w:pos="3510"/>
          <w:tab w:val="right" w:pos="5760"/>
          <w:tab w:val="right" w:pos="8640"/>
        </w:tabs>
        <w:suppressAutoHyphens/>
        <w:spacing w:line="240" w:lineRule="atLeast"/>
        <w:ind w:left="900" w:hanging="900"/>
      </w:pPr>
      <w:r w:rsidRPr="009A41EB">
        <w:tab/>
        <w:t>May</w:t>
      </w:r>
      <w:r w:rsidRPr="009A41EB">
        <w:tab/>
        <w:t>$60,000</w:t>
      </w:r>
      <w:r w:rsidRPr="009A41EB">
        <w:tab/>
        <w:t>$30,000</w:t>
      </w:r>
    </w:p>
    <w:p w:rsidR="008561BD" w:rsidRPr="009A41EB" w:rsidRDefault="008561BD" w:rsidP="008561BD">
      <w:pPr>
        <w:tabs>
          <w:tab w:val="left" w:pos="900"/>
          <w:tab w:val="right" w:pos="3510"/>
          <w:tab w:val="right" w:pos="5760"/>
          <w:tab w:val="right" w:pos="8640"/>
        </w:tabs>
        <w:suppressAutoHyphens/>
        <w:spacing w:line="240" w:lineRule="atLeast"/>
        <w:ind w:left="900" w:hanging="900"/>
      </w:pPr>
      <w:r w:rsidRPr="009A41EB">
        <w:tab/>
        <w:t>June</w:t>
      </w:r>
      <w:r w:rsidRPr="009A41EB">
        <w:tab/>
        <w:t>$75,000</w:t>
      </w:r>
      <w:r w:rsidRPr="009A41EB">
        <w:tab/>
        <w:t>$42,000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</w:p>
    <w:p w:rsidR="008561BD" w:rsidRPr="009A41EB" w:rsidRDefault="008561BD" w:rsidP="008561BD">
      <w:pPr>
        <w:tabs>
          <w:tab w:val="left" w:pos="540"/>
          <w:tab w:val="left" w:pos="900"/>
          <w:tab w:val="left" w:pos="1260"/>
          <w:tab w:val="left" w:pos="1620"/>
          <w:tab w:val="right" w:pos="8640"/>
        </w:tabs>
        <w:suppressAutoHyphens/>
        <w:spacing w:line="240" w:lineRule="atLeast"/>
        <w:ind w:left="900" w:hanging="360"/>
      </w:pPr>
      <w:r w:rsidRPr="009A41EB">
        <w:sym w:font="Symbol" w:char="F0B7"/>
      </w:r>
      <w:r w:rsidRPr="009A41EB">
        <w:tab/>
        <w:t>Cash is collected from customers in the following manner:</w:t>
      </w:r>
    </w:p>
    <w:p w:rsidR="008561BD" w:rsidRPr="009A41EB" w:rsidRDefault="008561BD" w:rsidP="008561BD">
      <w:pPr>
        <w:tabs>
          <w:tab w:val="left" w:pos="1260"/>
          <w:tab w:val="right" w:pos="4320"/>
          <w:tab w:val="right" w:pos="5760"/>
          <w:tab w:val="right" w:pos="8640"/>
        </w:tabs>
        <w:suppressAutoHyphens/>
        <w:spacing w:line="240" w:lineRule="atLeast"/>
        <w:ind w:left="1260" w:hanging="1260"/>
      </w:pPr>
      <w:r w:rsidRPr="009A41EB">
        <w:tab/>
        <w:t>Month of sale</w:t>
      </w:r>
      <w:r w:rsidRPr="009A41EB">
        <w:tab/>
        <w:t>30%</w:t>
      </w:r>
    </w:p>
    <w:p w:rsidR="008561BD" w:rsidRPr="009A41EB" w:rsidRDefault="008561BD" w:rsidP="008561BD">
      <w:pPr>
        <w:tabs>
          <w:tab w:val="left" w:pos="1260"/>
          <w:tab w:val="right" w:pos="4320"/>
          <w:tab w:val="right" w:pos="5760"/>
          <w:tab w:val="right" w:pos="8640"/>
        </w:tabs>
        <w:suppressAutoHyphens/>
        <w:spacing w:line="240" w:lineRule="atLeast"/>
        <w:ind w:left="1260" w:hanging="1260"/>
      </w:pPr>
      <w:r w:rsidRPr="009A41EB">
        <w:tab/>
        <w:t>Month following the sale</w:t>
      </w:r>
      <w:r w:rsidRPr="009A41EB">
        <w:tab/>
        <w:t>70%</w:t>
      </w:r>
    </w:p>
    <w:p w:rsidR="008561BD" w:rsidRPr="009A41EB" w:rsidRDefault="008561BD" w:rsidP="008561BD">
      <w:pPr>
        <w:tabs>
          <w:tab w:val="left" w:pos="1260"/>
          <w:tab w:val="right" w:pos="4320"/>
          <w:tab w:val="right" w:pos="5760"/>
          <w:tab w:val="right" w:pos="8640"/>
        </w:tabs>
        <w:suppressAutoHyphens/>
        <w:spacing w:line="240" w:lineRule="atLeast"/>
        <w:ind w:left="1260" w:hanging="1260"/>
      </w:pPr>
    </w:p>
    <w:p w:rsidR="008561BD" w:rsidRPr="009A41EB" w:rsidRDefault="008561BD" w:rsidP="008561BD">
      <w:pPr>
        <w:tabs>
          <w:tab w:val="left" w:pos="900"/>
          <w:tab w:val="left" w:pos="1260"/>
          <w:tab w:val="left" w:pos="1620"/>
          <w:tab w:val="right" w:pos="8640"/>
        </w:tabs>
        <w:suppressAutoHyphens/>
        <w:spacing w:line="240" w:lineRule="atLeast"/>
        <w:ind w:left="900" w:hanging="360"/>
      </w:pPr>
      <w:r w:rsidRPr="009A41EB">
        <w:sym w:font="Symbol" w:char="F0B7"/>
      </w:r>
      <w:r w:rsidRPr="009A41EB">
        <w:tab/>
        <w:t>40% of purchases are paid for in cash in the month of purchase, and the balance is paid the following month.</w:t>
      </w:r>
    </w:p>
    <w:p w:rsidR="008561BD" w:rsidRPr="009A41EB" w:rsidRDefault="008561BD" w:rsidP="008561BD">
      <w:pPr>
        <w:tabs>
          <w:tab w:val="left" w:pos="900"/>
          <w:tab w:val="left" w:pos="1260"/>
          <w:tab w:val="left" w:pos="1620"/>
          <w:tab w:val="right" w:pos="8640"/>
        </w:tabs>
        <w:suppressAutoHyphens/>
        <w:spacing w:line="240" w:lineRule="atLeast"/>
        <w:ind w:left="900" w:hanging="360"/>
      </w:pPr>
    </w:p>
    <w:p w:rsidR="008561BD" w:rsidRPr="009A41EB" w:rsidRDefault="008561BD" w:rsidP="008561BD">
      <w:pPr>
        <w:tabs>
          <w:tab w:val="left" w:pos="900"/>
          <w:tab w:val="left" w:pos="1260"/>
          <w:tab w:val="left" w:pos="1620"/>
          <w:tab w:val="right" w:pos="8640"/>
        </w:tabs>
        <w:suppressAutoHyphens/>
        <w:spacing w:line="240" w:lineRule="atLeast"/>
        <w:ind w:left="900" w:hanging="360"/>
      </w:pPr>
      <w:r w:rsidRPr="009A41EB">
        <w:sym w:font="Symbol" w:char="F0B7"/>
      </w:r>
      <w:r w:rsidRPr="009A41EB">
        <w:tab/>
        <w:t>Labor costs are 20% of sales.  Other operating costs are $22,500 per month (including $6,000 of depreciation).  Both of these are paid in the month incurred.</w:t>
      </w:r>
    </w:p>
    <w:p w:rsidR="008561BD" w:rsidRPr="009A41EB" w:rsidRDefault="008561BD" w:rsidP="008561BD">
      <w:pPr>
        <w:tabs>
          <w:tab w:val="left" w:pos="900"/>
          <w:tab w:val="left" w:pos="1260"/>
          <w:tab w:val="left" w:pos="1620"/>
          <w:tab w:val="right" w:pos="8640"/>
        </w:tabs>
        <w:suppressAutoHyphens/>
        <w:spacing w:line="240" w:lineRule="atLeast"/>
        <w:ind w:left="900" w:hanging="360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</w:pPr>
      <w:r w:rsidRPr="009A41EB">
        <w:sym w:font="Symbol" w:char="F0B7"/>
      </w:r>
      <w:r w:rsidRPr="009A41EB">
        <w:tab/>
        <w:t>The cash balance on June 1 is $6,000.  A minimum cash balance of $4,500 is required at the end of the month.  Money can be borrowed in multiples of $1,500.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</w:pPr>
      <w:r w:rsidRPr="009A41EB">
        <w:t>*</w:t>
      </w:r>
      <w:r w:rsidRPr="009A41EB">
        <w:tab/>
        <w:t xml:space="preserve">No loans outstanding on June 1. 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b/>
        </w:rPr>
      </w:pPr>
      <w:r>
        <w:rPr>
          <w:b/>
        </w:rPr>
        <w:t>10</w:t>
      </w:r>
      <w:r w:rsidRPr="009A41EB">
        <w:rPr>
          <w:b/>
        </w:rPr>
        <w:t>.</w:t>
      </w:r>
      <w:r w:rsidRPr="009A41EB">
        <w:rPr>
          <w:b/>
        </w:rPr>
        <w:tab/>
        <w:t>How much cash will be collected from customers in June?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$64,500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b</w:t>
      </w:r>
      <w:proofErr w:type="gramEnd"/>
      <w:r w:rsidRPr="009A41EB">
        <w:t>.</w:t>
      </w:r>
      <w:r w:rsidRPr="009A41EB">
        <w:tab/>
        <w:t>$70,500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c</w:t>
      </w:r>
      <w:proofErr w:type="gramEnd"/>
      <w:r w:rsidRPr="009A41EB">
        <w:t>.</w:t>
      </w:r>
      <w:r w:rsidRPr="009A41EB">
        <w:tab/>
        <w:t>$75,000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d.</w:t>
      </w:r>
      <w:r w:rsidRPr="009A41EB">
        <w:tab/>
        <w:t>None of the above is correct.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sz w:val="16"/>
        </w:rPr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b/>
        </w:rPr>
      </w:pPr>
      <w:r>
        <w:rPr>
          <w:b/>
        </w:rPr>
        <w:t>11</w:t>
      </w:r>
      <w:r w:rsidRPr="009A41EB">
        <w:rPr>
          <w:b/>
        </w:rPr>
        <w:t>.</w:t>
      </w:r>
      <w:r w:rsidRPr="009A41EB">
        <w:rPr>
          <w:b/>
        </w:rPr>
        <w:tab/>
        <w:t>How much cash will be paid to suppliers in June?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$34,800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b</w:t>
      </w:r>
      <w:proofErr w:type="gramEnd"/>
      <w:r w:rsidRPr="009A41EB">
        <w:t>.</w:t>
      </w:r>
      <w:r w:rsidRPr="009A41EB">
        <w:tab/>
        <w:t>$28,000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c</w:t>
      </w:r>
      <w:proofErr w:type="gramEnd"/>
      <w:r w:rsidRPr="009A41EB">
        <w:t>.</w:t>
      </w:r>
      <w:r w:rsidRPr="009A41EB">
        <w:tab/>
        <w:t>$44,000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d.</w:t>
      </w:r>
      <w:r w:rsidRPr="009A41EB">
        <w:tab/>
        <w:t>None of the above is correct.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sz w:val="16"/>
        </w:rPr>
      </w:pP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b/>
        </w:rPr>
      </w:pPr>
      <w:r>
        <w:rPr>
          <w:b/>
        </w:rPr>
        <w:lastRenderedPageBreak/>
        <w:t>12</w:t>
      </w:r>
      <w:r w:rsidRPr="009A41EB">
        <w:rPr>
          <w:b/>
        </w:rPr>
        <w:t>.</w:t>
      </w:r>
      <w:r w:rsidRPr="009A41EB">
        <w:rPr>
          <w:b/>
        </w:rPr>
        <w:tab/>
        <w:t>How much cash will be disbursed for labor and operating costs in June?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a</w:t>
      </w:r>
      <w:proofErr w:type="gramEnd"/>
      <w:r w:rsidRPr="009A41EB">
        <w:t>.</w:t>
      </w:r>
      <w:r w:rsidRPr="009A41EB">
        <w:tab/>
        <w:t>$31,500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b</w:t>
      </w:r>
      <w:proofErr w:type="gramEnd"/>
      <w:r w:rsidRPr="009A41EB">
        <w:t>.</w:t>
      </w:r>
      <w:r w:rsidRPr="009A41EB">
        <w:tab/>
        <w:t>$35,000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1080" w:hanging="1080"/>
      </w:pPr>
      <w:r w:rsidRPr="009A41EB">
        <w:tab/>
      </w:r>
      <w:proofErr w:type="gramStart"/>
      <w:r w:rsidRPr="009A41EB">
        <w:t>c</w:t>
      </w:r>
      <w:proofErr w:type="gramEnd"/>
      <w:r w:rsidRPr="009A41EB">
        <w:t>.</w:t>
      </w:r>
      <w:r w:rsidRPr="009A41EB">
        <w:tab/>
        <w:t>$44,200</w:t>
      </w:r>
    </w:p>
    <w:p w:rsidR="008561BD" w:rsidRPr="009A41EB" w:rsidRDefault="008561BD" w:rsidP="008561BD">
      <w:pPr>
        <w:numPr>
          <w:ilvl w:val="0"/>
          <w:numId w:val="1"/>
        </w:numPr>
        <w:tabs>
          <w:tab w:val="left" w:pos="540"/>
          <w:tab w:val="left" w:pos="1620"/>
          <w:tab w:val="right" w:pos="864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9A41EB">
        <w:t>$48,200</w:t>
      </w:r>
    </w:p>
    <w:p w:rsidR="008561BD" w:rsidRPr="009A41EB" w:rsidRDefault="008561BD" w:rsidP="008561BD">
      <w:pPr>
        <w:tabs>
          <w:tab w:val="left" w:pos="540"/>
          <w:tab w:val="left" w:pos="1620"/>
          <w:tab w:val="right" w:pos="86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</w:pPr>
    </w:p>
    <w:p w:rsidR="008561BD" w:rsidRPr="009A41EB" w:rsidRDefault="008561BD" w:rsidP="008561B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color w:val="000000"/>
        </w:rPr>
      </w:pPr>
      <w:r w:rsidRPr="009A41EB">
        <w:rPr>
          <w:b/>
          <w:color w:val="000000"/>
        </w:rPr>
        <w:t>14. </w:t>
      </w:r>
      <w:proofErr w:type="spellStart"/>
      <w:r w:rsidRPr="009A41EB">
        <w:rPr>
          <w:b/>
          <w:color w:val="000000"/>
        </w:rPr>
        <w:t>Jackel</w:t>
      </w:r>
      <w:proofErr w:type="spellEnd"/>
      <w:r w:rsidRPr="009A41EB">
        <w:rPr>
          <w:b/>
          <w:color w:val="000000"/>
        </w:rPr>
        <w:t xml:space="preserve"> Company produces hand tools. A sales budget for the next four months is     as follows: March 10,000 units, April 13,000, May 16,000 and June 21,000. </w:t>
      </w:r>
      <w:proofErr w:type="spellStart"/>
      <w:r w:rsidRPr="009A41EB">
        <w:rPr>
          <w:b/>
          <w:color w:val="000000"/>
        </w:rPr>
        <w:t>Jackel</w:t>
      </w:r>
      <w:proofErr w:type="spellEnd"/>
      <w:r w:rsidRPr="009A41EB">
        <w:rPr>
          <w:b/>
          <w:color w:val="000000"/>
        </w:rPr>
        <w:t xml:space="preserve"> Company's ending finished goods inventory policy is 10% of the following month's sales. What is budgeted finished goods inventory for May? </w:t>
      </w:r>
      <w:r w:rsidRPr="009A41EB">
        <w:rPr>
          <w:color w:val="000000"/>
        </w:rPr>
        <w:br/>
        <w:t xml:space="preserve">           a. 1,000</w:t>
      </w:r>
      <w:r w:rsidRPr="009A41EB">
        <w:rPr>
          <w:color w:val="000000"/>
        </w:rPr>
        <w:br/>
        <w:t xml:space="preserve">           b. 1,300</w:t>
      </w:r>
      <w:r w:rsidRPr="009A41EB">
        <w:rPr>
          <w:color w:val="000000"/>
        </w:rPr>
        <w:br/>
        <w:t xml:space="preserve">           c. 1,600</w:t>
      </w:r>
      <w:r w:rsidRPr="009A41EB">
        <w:rPr>
          <w:color w:val="000000"/>
        </w:rPr>
        <w:br/>
        <w:t xml:space="preserve">           d. 2,100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right" w:pos="8640"/>
        </w:tabs>
        <w:suppressAutoHyphens/>
        <w:spacing w:line="240" w:lineRule="atLeast"/>
        <w:ind w:left="540" w:hanging="540"/>
        <w:rPr>
          <w:b/>
        </w:rPr>
      </w:pPr>
      <w:r>
        <w:rPr>
          <w:b/>
        </w:rPr>
        <w:t>13</w:t>
      </w:r>
      <w:r w:rsidRPr="009A41EB">
        <w:rPr>
          <w:b/>
        </w:rPr>
        <w:t>.</w:t>
      </w:r>
      <w:r w:rsidRPr="009A41EB">
        <w:rPr>
          <w:b/>
        </w:rPr>
        <w:tab/>
        <w:t>In which order are the following developed?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3870"/>
          <w:tab w:val="right" w:pos="8640"/>
        </w:tabs>
        <w:suppressAutoHyphens/>
        <w:spacing w:line="240" w:lineRule="atLeast"/>
        <w:ind w:left="540" w:hanging="540"/>
        <w:rPr>
          <w:b/>
        </w:rPr>
      </w:pPr>
      <w:r w:rsidRPr="009A41EB">
        <w:rPr>
          <w:b/>
        </w:rPr>
        <w:tab/>
      </w:r>
      <w:r w:rsidRPr="009A41EB">
        <w:rPr>
          <w:b/>
        </w:rPr>
        <w:tab/>
      </w:r>
      <w:r w:rsidRPr="009A41EB">
        <w:rPr>
          <w:b/>
        </w:rPr>
        <w:tab/>
        <w:t>A = Production plan</w:t>
      </w:r>
      <w:r w:rsidRPr="009A41EB">
        <w:rPr>
          <w:b/>
        </w:rPr>
        <w:tab/>
        <w:t>B = Materials purchasing plan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3870"/>
          <w:tab w:val="right" w:pos="8640"/>
        </w:tabs>
        <w:suppressAutoHyphens/>
        <w:spacing w:line="240" w:lineRule="atLeast"/>
        <w:ind w:left="540" w:hanging="540"/>
        <w:rPr>
          <w:b/>
        </w:rPr>
      </w:pPr>
      <w:r w:rsidRPr="009A41EB">
        <w:rPr>
          <w:b/>
        </w:rPr>
        <w:tab/>
      </w:r>
      <w:r w:rsidRPr="009A41EB">
        <w:rPr>
          <w:b/>
        </w:rPr>
        <w:tab/>
      </w:r>
      <w:r w:rsidRPr="009A41EB">
        <w:rPr>
          <w:b/>
        </w:rPr>
        <w:tab/>
        <w:t>C = Demand forecast</w:t>
      </w:r>
      <w:r w:rsidRPr="009A41EB">
        <w:rPr>
          <w:b/>
        </w:rPr>
        <w:tab/>
        <w:t>D = Sales plan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234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a.</w:t>
      </w:r>
      <w:r w:rsidRPr="009A41EB">
        <w:tab/>
      </w:r>
      <w:proofErr w:type="gramStart"/>
      <w:r w:rsidRPr="009A41EB">
        <w:t>first</w:t>
      </w:r>
      <w:proofErr w:type="gramEnd"/>
      <w:r w:rsidRPr="009A41EB">
        <w:t xml:space="preserve"> to last:</w:t>
      </w:r>
      <w:r w:rsidRPr="009A41EB">
        <w:tab/>
        <w:t>A, B, C, D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234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b.</w:t>
      </w:r>
      <w:r w:rsidRPr="009A41EB">
        <w:tab/>
      </w:r>
      <w:proofErr w:type="gramStart"/>
      <w:r w:rsidRPr="009A41EB">
        <w:t>first</w:t>
      </w:r>
      <w:proofErr w:type="gramEnd"/>
      <w:r w:rsidRPr="009A41EB">
        <w:t xml:space="preserve"> to last:</w:t>
      </w:r>
      <w:r w:rsidRPr="009A41EB">
        <w:tab/>
        <w:t>C, D, A, B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234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c.</w:t>
      </w:r>
      <w:r w:rsidRPr="009A41EB">
        <w:tab/>
      </w:r>
      <w:proofErr w:type="gramStart"/>
      <w:r w:rsidRPr="009A41EB">
        <w:t>first</w:t>
      </w:r>
      <w:proofErr w:type="gramEnd"/>
      <w:r w:rsidRPr="009A41EB">
        <w:t xml:space="preserve"> to last:</w:t>
      </w:r>
      <w:r w:rsidRPr="009A41EB">
        <w:tab/>
        <w:t>D, C, B, A</w:t>
      </w:r>
    </w:p>
    <w:p w:rsidR="008561BD" w:rsidRPr="009A41EB" w:rsidRDefault="008561BD" w:rsidP="008561BD">
      <w:pPr>
        <w:tabs>
          <w:tab w:val="left" w:pos="540"/>
          <w:tab w:val="left" w:pos="1080"/>
          <w:tab w:val="left" w:pos="1620"/>
          <w:tab w:val="left" w:pos="2340"/>
          <w:tab w:val="right" w:pos="8640"/>
        </w:tabs>
        <w:suppressAutoHyphens/>
        <w:spacing w:line="240" w:lineRule="atLeast"/>
        <w:ind w:left="1080" w:hanging="1080"/>
      </w:pPr>
      <w:r w:rsidRPr="009A41EB">
        <w:tab/>
        <w:t>d.</w:t>
      </w:r>
      <w:r w:rsidRPr="009A41EB">
        <w:tab/>
      </w:r>
      <w:proofErr w:type="gramStart"/>
      <w:r w:rsidRPr="009A41EB">
        <w:t>first</w:t>
      </w:r>
      <w:proofErr w:type="gramEnd"/>
      <w:r w:rsidRPr="009A41EB">
        <w:t xml:space="preserve"> to last:</w:t>
      </w:r>
      <w:r w:rsidRPr="009A41EB">
        <w:tab/>
        <w:t>C, A, D, B</w:t>
      </w:r>
    </w:p>
    <w:p w:rsidR="008561BD" w:rsidRDefault="008561BD"/>
    <w:sectPr w:rsidR="008561BD" w:rsidSect="00D9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458"/>
    <w:multiLevelType w:val="hybridMultilevel"/>
    <w:tmpl w:val="7A3490E2"/>
    <w:lvl w:ilvl="0" w:tplc="128C0D02">
      <w:start w:val="4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8561BD"/>
    <w:rsid w:val="008561BD"/>
    <w:rsid w:val="00D9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61BD"/>
    <w:pPr>
      <w:jc w:val="center"/>
    </w:pPr>
    <w:rPr>
      <w:rFonts w:eastAsia="Times New Roman"/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561B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8561BD"/>
    <w:pPr>
      <w:tabs>
        <w:tab w:val="left" w:pos="540"/>
        <w:tab w:val="left" w:pos="1080"/>
        <w:tab w:val="left" w:pos="1620"/>
        <w:tab w:val="right" w:pos="8640"/>
      </w:tabs>
      <w:suppressAutoHyphens/>
      <w:overflowPunct w:val="0"/>
      <w:autoSpaceDE w:val="0"/>
      <w:autoSpaceDN w:val="0"/>
      <w:adjustRightInd w:val="0"/>
      <w:spacing w:line="240" w:lineRule="atLeast"/>
      <w:ind w:left="1080" w:hanging="1080"/>
      <w:textAlignment w:val="baseline"/>
    </w:pPr>
    <w:rPr>
      <w:rFonts w:eastAsia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561B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4150</Characters>
  <Application>Microsoft Office Word</Application>
  <DocSecurity>0</DocSecurity>
  <Lines>34</Lines>
  <Paragraphs>9</Paragraphs>
  <ScaleCrop>false</ScaleCrop>
  <Company>Grizli777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2011-06-12T00:11:00Z</dcterms:created>
  <dcterms:modified xsi:type="dcterms:W3CDTF">2011-06-12T00:19:00Z</dcterms:modified>
</cp:coreProperties>
</file>