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F33A" w14:textId="77777777" w:rsidR="00B81897" w:rsidRPr="003A634A" w:rsidRDefault="00B81897" w:rsidP="00B81897">
      <w:pPr>
        <w:rPr>
          <w:rFonts w:ascii="Arial Narrow" w:hAnsi="Arial Narrow"/>
          <w:sz w:val="22"/>
          <w:szCs w:val="22"/>
        </w:rPr>
      </w:pPr>
      <w:r w:rsidRPr="003A634A">
        <w:rPr>
          <w:rFonts w:ascii="Arial Narrow" w:hAnsi="Arial Narrow"/>
          <w:sz w:val="22"/>
          <w:szCs w:val="22"/>
        </w:rPr>
        <w:t xml:space="preserve">Suppose the total demand and supply of loanable funds (in billions) are </w:t>
      </w:r>
      <w:proofErr w:type="gramStart"/>
      <w:r w:rsidRPr="003A634A">
        <w:rPr>
          <w:rFonts w:ascii="Arial Narrow" w:hAnsi="Arial Narrow"/>
          <w:sz w:val="22"/>
          <w:szCs w:val="22"/>
        </w:rPr>
        <w:t>as  follows</w:t>
      </w:r>
      <w:proofErr w:type="gramEnd"/>
      <w:r w:rsidRPr="003A634A">
        <w:rPr>
          <w:rFonts w:ascii="Arial Narrow" w:hAnsi="Arial Narrow"/>
          <w:sz w:val="22"/>
          <w:szCs w:val="22"/>
        </w:rPr>
        <w:t>:</w:t>
      </w:r>
    </w:p>
    <w:p w14:paraId="7243C877" w14:textId="77777777" w:rsidR="00B81897" w:rsidRPr="003A634A" w:rsidRDefault="00B81897" w:rsidP="00B81897">
      <w:pPr>
        <w:rPr>
          <w:rFonts w:ascii="Arial Narrow" w:hAnsi="Arial Narrow"/>
          <w:sz w:val="22"/>
          <w:szCs w:val="22"/>
        </w:rPr>
      </w:pPr>
    </w:p>
    <w:p w14:paraId="2D6E799D" w14:textId="77777777" w:rsidR="00B81897" w:rsidRPr="003A634A" w:rsidRDefault="00B81897" w:rsidP="00B81897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4533" w:type="dxa"/>
        <w:tblInd w:w="360" w:type="dxa"/>
        <w:tblLayout w:type="fixed"/>
        <w:tblCellMar>
          <w:top w:w="43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93"/>
        <w:gridCol w:w="810"/>
        <w:gridCol w:w="1350"/>
        <w:gridCol w:w="1080"/>
      </w:tblGrid>
      <w:tr w:rsidR="00B81897" w:rsidRPr="003A634A" w14:paraId="19E0DD93" w14:textId="77777777" w:rsidTr="00890ACF"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</w:tcMar>
          </w:tcPr>
          <w:p w14:paraId="023C4399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Quantity demanded of loanable funds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</w:tcMar>
          </w:tcPr>
          <w:p w14:paraId="5CF9E39A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Interest rate (percent)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</w:tcMar>
          </w:tcPr>
          <w:p w14:paraId="799D6C6D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Quantity supplied of loanable funds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</w:tcMar>
          </w:tcPr>
          <w:p w14:paraId="27558E81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Surplus (+)</w:t>
            </w:r>
          </w:p>
          <w:p w14:paraId="1848BCEA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proofErr w:type="gramStart"/>
            <w:r w:rsidRPr="003A634A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or</w:t>
            </w:r>
            <w:proofErr w:type="gramEnd"/>
          </w:p>
          <w:p w14:paraId="39840C83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proofErr w:type="gramStart"/>
            <w:r w:rsidRPr="003A634A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shortage</w:t>
            </w:r>
            <w:proofErr w:type="gramEnd"/>
            <w:r w:rsidRPr="003A634A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 xml:space="preserve"> (–)</w:t>
            </w:r>
          </w:p>
        </w:tc>
      </w:tr>
      <w:tr w:rsidR="00B81897" w:rsidRPr="003A634A" w14:paraId="7C3D9C2A" w14:textId="77777777" w:rsidTr="00890ACF">
        <w:tc>
          <w:tcPr>
            <w:tcW w:w="1293" w:type="dxa"/>
            <w:tcMar>
              <w:top w:w="86" w:type="dxa"/>
              <w:bottom w:w="29" w:type="dxa"/>
            </w:tcMar>
          </w:tcPr>
          <w:p w14:paraId="62A11E07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85</w:t>
            </w:r>
          </w:p>
        </w:tc>
        <w:tc>
          <w:tcPr>
            <w:tcW w:w="810" w:type="dxa"/>
            <w:tcMar>
              <w:top w:w="86" w:type="dxa"/>
              <w:bottom w:w="29" w:type="dxa"/>
            </w:tcMar>
          </w:tcPr>
          <w:p w14:paraId="5A09D346" w14:textId="77777777" w:rsidR="00B81897" w:rsidRPr="003A634A" w:rsidRDefault="00B81897" w:rsidP="00890ACF">
            <w:pPr>
              <w:tabs>
                <w:tab w:val="decimal" w:pos="421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Mar>
              <w:top w:w="86" w:type="dxa"/>
              <w:bottom w:w="29" w:type="dxa"/>
            </w:tcMar>
          </w:tcPr>
          <w:p w14:paraId="45FB1160" w14:textId="77777777" w:rsidR="00B81897" w:rsidRPr="003A634A" w:rsidRDefault="00B81897" w:rsidP="00890ACF">
            <w:pPr>
              <w:tabs>
                <w:tab w:val="decimal" w:pos="691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Mar>
              <w:top w:w="86" w:type="dxa"/>
              <w:bottom w:w="29" w:type="dxa"/>
            </w:tcMar>
          </w:tcPr>
          <w:p w14:paraId="4BD66DC2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_____</w:t>
            </w:r>
          </w:p>
        </w:tc>
      </w:tr>
      <w:tr w:rsidR="00B81897" w:rsidRPr="003A634A" w14:paraId="0367E3BD" w14:textId="77777777" w:rsidTr="00890ACF">
        <w:tc>
          <w:tcPr>
            <w:tcW w:w="1293" w:type="dxa"/>
            <w:tcMar>
              <w:bottom w:w="29" w:type="dxa"/>
            </w:tcMar>
          </w:tcPr>
          <w:p w14:paraId="629CFEA7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80</w:t>
            </w:r>
          </w:p>
        </w:tc>
        <w:tc>
          <w:tcPr>
            <w:tcW w:w="810" w:type="dxa"/>
            <w:tcMar>
              <w:bottom w:w="29" w:type="dxa"/>
            </w:tcMar>
          </w:tcPr>
          <w:p w14:paraId="3BE22F33" w14:textId="77777777" w:rsidR="00B81897" w:rsidRPr="003A634A" w:rsidRDefault="00B81897" w:rsidP="00890ACF">
            <w:pPr>
              <w:tabs>
                <w:tab w:val="decimal" w:pos="421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Mar>
              <w:bottom w:w="29" w:type="dxa"/>
            </w:tcMar>
          </w:tcPr>
          <w:p w14:paraId="6F398BE5" w14:textId="77777777" w:rsidR="00B81897" w:rsidRPr="003A634A" w:rsidRDefault="00B81897" w:rsidP="00890ACF">
            <w:pPr>
              <w:tabs>
                <w:tab w:val="decimal" w:pos="691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tcMar>
              <w:bottom w:w="29" w:type="dxa"/>
            </w:tcMar>
          </w:tcPr>
          <w:p w14:paraId="0DB8BE44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_____</w:t>
            </w:r>
          </w:p>
        </w:tc>
      </w:tr>
      <w:tr w:rsidR="00B81897" w:rsidRPr="003A634A" w14:paraId="5B730FA3" w14:textId="77777777" w:rsidTr="00890ACF">
        <w:tc>
          <w:tcPr>
            <w:tcW w:w="1293" w:type="dxa"/>
            <w:tcMar>
              <w:bottom w:w="29" w:type="dxa"/>
            </w:tcMar>
          </w:tcPr>
          <w:p w14:paraId="43988381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75</w:t>
            </w:r>
          </w:p>
        </w:tc>
        <w:tc>
          <w:tcPr>
            <w:tcW w:w="810" w:type="dxa"/>
            <w:tcMar>
              <w:bottom w:w="29" w:type="dxa"/>
            </w:tcMar>
          </w:tcPr>
          <w:p w14:paraId="4CF9CE65" w14:textId="77777777" w:rsidR="00B81897" w:rsidRPr="003A634A" w:rsidRDefault="00B81897" w:rsidP="00890ACF">
            <w:pPr>
              <w:tabs>
                <w:tab w:val="decimal" w:pos="421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8</w:t>
            </w:r>
          </w:p>
        </w:tc>
        <w:tc>
          <w:tcPr>
            <w:tcW w:w="1350" w:type="dxa"/>
            <w:tcMar>
              <w:bottom w:w="29" w:type="dxa"/>
            </w:tcMar>
          </w:tcPr>
          <w:p w14:paraId="266FCD10" w14:textId="77777777" w:rsidR="00B81897" w:rsidRPr="003A634A" w:rsidRDefault="00B81897" w:rsidP="00890ACF">
            <w:pPr>
              <w:tabs>
                <w:tab w:val="decimal" w:pos="691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Mar>
              <w:bottom w:w="29" w:type="dxa"/>
            </w:tcMar>
          </w:tcPr>
          <w:p w14:paraId="2A1AA685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_____</w:t>
            </w:r>
          </w:p>
        </w:tc>
      </w:tr>
      <w:tr w:rsidR="00B81897" w:rsidRPr="003A634A" w14:paraId="279EFB0C" w14:textId="77777777" w:rsidTr="00890ACF">
        <w:tc>
          <w:tcPr>
            <w:tcW w:w="1293" w:type="dxa"/>
            <w:tcMar>
              <w:bottom w:w="29" w:type="dxa"/>
            </w:tcMar>
          </w:tcPr>
          <w:p w14:paraId="682BB974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70</w:t>
            </w:r>
          </w:p>
        </w:tc>
        <w:tc>
          <w:tcPr>
            <w:tcW w:w="810" w:type="dxa"/>
            <w:tcMar>
              <w:bottom w:w="29" w:type="dxa"/>
            </w:tcMar>
          </w:tcPr>
          <w:p w14:paraId="70767DCA" w14:textId="77777777" w:rsidR="00B81897" w:rsidRPr="003A634A" w:rsidRDefault="00B81897" w:rsidP="00890ACF">
            <w:pPr>
              <w:tabs>
                <w:tab w:val="decimal" w:pos="421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350" w:type="dxa"/>
            <w:tcMar>
              <w:bottom w:w="29" w:type="dxa"/>
            </w:tcMar>
          </w:tcPr>
          <w:p w14:paraId="0CC4A8BF" w14:textId="77777777" w:rsidR="00B81897" w:rsidRPr="003A634A" w:rsidRDefault="00B81897" w:rsidP="00890ACF">
            <w:pPr>
              <w:tabs>
                <w:tab w:val="decimal" w:pos="691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tcMar>
              <w:bottom w:w="29" w:type="dxa"/>
            </w:tcMar>
          </w:tcPr>
          <w:p w14:paraId="6F8A4C53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_____</w:t>
            </w:r>
          </w:p>
        </w:tc>
      </w:tr>
      <w:tr w:rsidR="00B81897" w:rsidRPr="003A634A" w14:paraId="0540D9DE" w14:textId="77777777" w:rsidTr="00890ACF">
        <w:tc>
          <w:tcPr>
            <w:tcW w:w="1293" w:type="dxa"/>
            <w:tcMar>
              <w:bottom w:w="29" w:type="dxa"/>
            </w:tcMar>
          </w:tcPr>
          <w:p w14:paraId="1911CE9B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65</w:t>
            </w:r>
          </w:p>
        </w:tc>
        <w:tc>
          <w:tcPr>
            <w:tcW w:w="810" w:type="dxa"/>
            <w:tcMar>
              <w:bottom w:w="29" w:type="dxa"/>
            </w:tcMar>
          </w:tcPr>
          <w:p w14:paraId="5B2FE294" w14:textId="77777777" w:rsidR="00B81897" w:rsidRPr="003A634A" w:rsidRDefault="00B81897" w:rsidP="00890ACF">
            <w:pPr>
              <w:tabs>
                <w:tab w:val="decimal" w:pos="421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1350" w:type="dxa"/>
            <w:tcMar>
              <w:bottom w:w="29" w:type="dxa"/>
            </w:tcMar>
          </w:tcPr>
          <w:p w14:paraId="5714328A" w14:textId="77777777" w:rsidR="00B81897" w:rsidRPr="003A634A" w:rsidRDefault="00B81897" w:rsidP="00890ACF">
            <w:pPr>
              <w:tabs>
                <w:tab w:val="decimal" w:pos="691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79</w:t>
            </w:r>
          </w:p>
        </w:tc>
        <w:tc>
          <w:tcPr>
            <w:tcW w:w="1080" w:type="dxa"/>
            <w:tcMar>
              <w:bottom w:w="29" w:type="dxa"/>
            </w:tcMar>
          </w:tcPr>
          <w:p w14:paraId="3CE3ABC1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_____</w:t>
            </w:r>
          </w:p>
        </w:tc>
      </w:tr>
      <w:tr w:rsidR="00B81897" w:rsidRPr="003A634A" w14:paraId="194C6CBF" w14:textId="77777777" w:rsidTr="00890ACF">
        <w:tc>
          <w:tcPr>
            <w:tcW w:w="1293" w:type="dxa"/>
            <w:tcBorders>
              <w:bottom w:val="single" w:sz="4" w:space="0" w:color="auto"/>
            </w:tcBorders>
            <w:tcMar>
              <w:bottom w:w="144" w:type="dxa"/>
            </w:tcMar>
          </w:tcPr>
          <w:p w14:paraId="23F2C974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60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bottom w:w="144" w:type="dxa"/>
            </w:tcMar>
          </w:tcPr>
          <w:p w14:paraId="34273CA3" w14:textId="77777777" w:rsidR="00B81897" w:rsidRPr="003A634A" w:rsidRDefault="00B81897" w:rsidP="00890ACF">
            <w:pPr>
              <w:tabs>
                <w:tab w:val="decimal" w:pos="421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bottom w:w="144" w:type="dxa"/>
            </w:tcMar>
          </w:tcPr>
          <w:p w14:paraId="604DF65B" w14:textId="77777777" w:rsidR="00B81897" w:rsidRPr="003A634A" w:rsidRDefault="00B81897" w:rsidP="00890ACF">
            <w:pPr>
              <w:tabs>
                <w:tab w:val="decimal" w:pos="691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bottom w:w="144" w:type="dxa"/>
            </w:tcMar>
          </w:tcPr>
          <w:p w14:paraId="29F0E34B" w14:textId="77777777" w:rsidR="00B81897" w:rsidRPr="003A634A" w:rsidRDefault="00B81897" w:rsidP="00890ACF">
            <w:pPr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3A634A">
              <w:rPr>
                <w:rFonts w:ascii="Arial Narrow" w:hAnsi="Arial Narrow" w:cs="Arial"/>
                <w:snapToGrid w:val="0"/>
                <w:sz w:val="22"/>
                <w:szCs w:val="22"/>
              </w:rPr>
              <w:t>_____</w:t>
            </w:r>
          </w:p>
        </w:tc>
      </w:tr>
    </w:tbl>
    <w:p w14:paraId="23F48D37" w14:textId="77777777" w:rsidR="00B81897" w:rsidRPr="003A634A" w:rsidRDefault="00B81897" w:rsidP="00B818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p w14:paraId="77DA48CD" w14:textId="77777777" w:rsidR="00B81897" w:rsidRPr="003A634A" w:rsidRDefault="00B81897" w:rsidP="00B81897">
      <w:pPr>
        <w:pStyle w:val="Indent-2"/>
        <w:keepLines w:val="0"/>
        <w:tabs>
          <w:tab w:val="clear" w:pos="1100"/>
          <w:tab w:val="clear" w:pos="1460"/>
          <w:tab w:val="clear" w:pos="1820"/>
        </w:tabs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3A634A">
        <w:rPr>
          <w:rFonts w:ascii="Arial Narrow" w:hAnsi="Arial Narrow"/>
          <w:sz w:val="22"/>
          <w:szCs w:val="22"/>
        </w:rPr>
        <w:t>(a)</w:t>
      </w:r>
      <w:r w:rsidRPr="003A634A">
        <w:rPr>
          <w:rFonts w:ascii="Arial Narrow" w:hAnsi="Arial Narrow"/>
          <w:sz w:val="22"/>
          <w:szCs w:val="22"/>
        </w:rPr>
        <w:tab/>
        <w:t>What will be the market or equilibrium interest rate?  What is the equilibrium quantity of loanable funds?  Complete the surplus-shortage column.</w:t>
      </w:r>
    </w:p>
    <w:p w14:paraId="0C27C7CD" w14:textId="77777777" w:rsidR="00B81897" w:rsidRPr="003A634A" w:rsidRDefault="00B81897" w:rsidP="00B81897">
      <w:pPr>
        <w:pStyle w:val="Indent-2"/>
        <w:keepLines w:val="0"/>
        <w:tabs>
          <w:tab w:val="clear" w:pos="1100"/>
          <w:tab w:val="clear" w:pos="1460"/>
          <w:tab w:val="clear" w:pos="1820"/>
        </w:tabs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3A634A">
        <w:rPr>
          <w:rFonts w:ascii="Arial Narrow" w:hAnsi="Arial Narrow"/>
          <w:sz w:val="22"/>
          <w:szCs w:val="22"/>
        </w:rPr>
        <w:t>(b)</w:t>
      </w:r>
      <w:r w:rsidRPr="003A634A">
        <w:rPr>
          <w:rFonts w:ascii="Arial Narrow" w:hAnsi="Arial Narrow"/>
          <w:sz w:val="22"/>
          <w:szCs w:val="22"/>
        </w:rPr>
        <w:tab/>
        <w:t xml:space="preserve">Why will 4% </w:t>
      </w:r>
      <w:r w:rsidRPr="003A634A">
        <w:rPr>
          <w:rFonts w:ascii="Arial Narrow" w:hAnsi="Arial Narrow"/>
          <w:i/>
          <w:iCs/>
          <w:sz w:val="22"/>
          <w:szCs w:val="22"/>
        </w:rPr>
        <w:t>not</w:t>
      </w:r>
      <w:r w:rsidRPr="003A634A">
        <w:rPr>
          <w:rFonts w:ascii="Arial Narrow" w:hAnsi="Arial Narrow"/>
          <w:sz w:val="22"/>
          <w:szCs w:val="22"/>
        </w:rPr>
        <w:t xml:space="preserve"> be the equilibrium interest rate in this market?  Why </w:t>
      </w:r>
      <w:r w:rsidRPr="003A634A">
        <w:rPr>
          <w:rFonts w:ascii="Arial Narrow" w:hAnsi="Arial Narrow"/>
          <w:i/>
          <w:iCs/>
          <w:sz w:val="22"/>
          <w:szCs w:val="22"/>
        </w:rPr>
        <w:t>not</w:t>
      </w:r>
      <w:r w:rsidRPr="003A634A">
        <w:rPr>
          <w:rFonts w:ascii="Arial Narrow" w:hAnsi="Arial Narrow"/>
          <w:sz w:val="22"/>
          <w:szCs w:val="22"/>
        </w:rPr>
        <w:t xml:space="preserve"> 14%?</w:t>
      </w:r>
    </w:p>
    <w:p w14:paraId="6D28C987" w14:textId="77777777" w:rsidR="00B81897" w:rsidRDefault="00B81897" w:rsidP="00B81897">
      <w:pPr>
        <w:pStyle w:val="Indent-2"/>
        <w:keepLines w:val="0"/>
        <w:tabs>
          <w:tab w:val="clear" w:pos="1100"/>
          <w:tab w:val="clear" w:pos="1460"/>
          <w:tab w:val="clear" w:pos="1820"/>
        </w:tabs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3A634A">
        <w:rPr>
          <w:rFonts w:ascii="Arial Narrow" w:hAnsi="Arial Narrow"/>
          <w:sz w:val="22"/>
          <w:szCs w:val="22"/>
        </w:rPr>
        <w:t>(c)</w:t>
      </w:r>
      <w:r w:rsidRPr="003A634A">
        <w:rPr>
          <w:rFonts w:ascii="Arial Narrow" w:hAnsi="Arial Narrow"/>
          <w:sz w:val="22"/>
          <w:szCs w:val="22"/>
        </w:rPr>
        <w:tab/>
        <w:t>Now suppose that the government establishes a usury loan that sets the interest rate at 6%.  Explain the economic effects of this usury law.</w:t>
      </w:r>
    </w:p>
    <w:p w14:paraId="50C839E0" w14:textId="77777777" w:rsidR="00110FA6" w:rsidRDefault="00110FA6" w:rsidP="00110FA6"/>
    <w:p w14:paraId="2C612DB4" w14:textId="77777777" w:rsidR="00110FA6" w:rsidRPr="00F37F77" w:rsidRDefault="00110FA6" w:rsidP="00110FA6">
      <w:pPr>
        <w:tabs>
          <w:tab w:val="right" w:pos="720"/>
        </w:tabs>
        <w:ind w:left="810" w:hanging="810"/>
        <w:jc w:val="both"/>
        <w:rPr>
          <w:rFonts w:ascii="Arial Narrow" w:hAnsi="Arial Narrow" w:cs="Arial"/>
          <w:color w:val="C0504D" w:themeColor="accent2"/>
          <w:sz w:val="22"/>
          <w:szCs w:val="22"/>
        </w:rPr>
      </w:pPr>
      <w:r w:rsidRPr="003A634A">
        <w:rPr>
          <w:rFonts w:ascii="Arial Narrow" w:hAnsi="Arial Narrow" w:cs="Arial"/>
          <w:snapToGrid w:val="0"/>
          <w:sz w:val="22"/>
          <w:szCs w:val="22"/>
        </w:rPr>
        <w:t xml:space="preserve">Briefly explain the loanable funds theory of interest rate determination. </w:t>
      </w:r>
      <w:r w:rsidRPr="003A634A">
        <w:rPr>
          <w:rFonts w:ascii="Arial Narrow" w:hAnsi="Arial Narrow" w:cs="Arial"/>
          <w:sz w:val="22"/>
          <w:szCs w:val="22"/>
        </w:rPr>
        <w:t>How would the following situations affect the equilibrium interest rate in the loanable funds market?</w:t>
      </w:r>
      <w:r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bookmarkEnd w:id="0"/>
    </w:p>
    <w:p w14:paraId="27231860" w14:textId="77777777" w:rsidR="00110FA6" w:rsidRPr="003A634A" w:rsidRDefault="00110FA6" w:rsidP="00110FA6">
      <w:pPr>
        <w:pStyle w:val="Indent-2"/>
        <w:keepLines w:val="0"/>
        <w:tabs>
          <w:tab w:val="clear" w:pos="1100"/>
          <w:tab w:val="clear" w:pos="1460"/>
          <w:tab w:val="clear" w:pos="1820"/>
          <w:tab w:val="right" w:pos="720"/>
          <w:tab w:val="left" w:pos="810"/>
          <w:tab w:val="left" w:pos="1080"/>
        </w:tabs>
        <w:spacing w:line="240" w:lineRule="auto"/>
        <w:ind w:left="806" w:hanging="806"/>
        <w:rPr>
          <w:rFonts w:ascii="Arial Narrow" w:hAnsi="Arial Narrow" w:cs="Arial"/>
          <w:sz w:val="22"/>
          <w:szCs w:val="22"/>
        </w:rPr>
      </w:pPr>
      <w:r w:rsidRPr="003A634A">
        <w:rPr>
          <w:rFonts w:ascii="Arial Narrow" w:hAnsi="Arial Narrow" w:cs="Arial"/>
          <w:sz w:val="22"/>
          <w:szCs w:val="22"/>
        </w:rPr>
        <w:tab/>
      </w:r>
      <w:r w:rsidRPr="003A634A">
        <w:rPr>
          <w:rFonts w:ascii="Arial Narrow" w:hAnsi="Arial Narrow" w:cs="Arial"/>
          <w:sz w:val="22"/>
          <w:szCs w:val="22"/>
        </w:rPr>
        <w:tab/>
        <w:t>(a)</w:t>
      </w:r>
      <w:r w:rsidRPr="003A634A">
        <w:rPr>
          <w:rFonts w:ascii="Arial Narrow" w:hAnsi="Arial Narrow" w:cs="Arial"/>
          <w:sz w:val="22"/>
          <w:szCs w:val="22"/>
        </w:rPr>
        <w:tab/>
        <w:t>The states agree to abolish sales taxes.</w:t>
      </w:r>
    </w:p>
    <w:p w14:paraId="086AE761" w14:textId="77777777" w:rsidR="00110FA6" w:rsidRPr="003A634A" w:rsidRDefault="00110FA6" w:rsidP="00110FA6">
      <w:pPr>
        <w:pStyle w:val="Indent-2"/>
        <w:keepLines w:val="0"/>
        <w:tabs>
          <w:tab w:val="clear" w:pos="1100"/>
          <w:tab w:val="clear" w:pos="1460"/>
          <w:tab w:val="clear" w:pos="1820"/>
          <w:tab w:val="right" w:pos="720"/>
          <w:tab w:val="left" w:pos="810"/>
          <w:tab w:val="left" w:pos="1080"/>
        </w:tabs>
        <w:spacing w:line="240" w:lineRule="auto"/>
        <w:ind w:left="806" w:hanging="806"/>
        <w:rPr>
          <w:rFonts w:ascii="Arial Narrow" w:hAnsi="Arial Narrow" w:cs="Arial"/>
          <w:sz w:val="22"/>
          <w:szCs w:val="22"/>
        </w:rPr>
      </w:pPr>
      <w:r w:rsidRPr="003A634A">
        <w:rPr>
          <w:rFonts w:ascii="Arial Narrow" w:hAnsi="Arial Narrow" w:cs="Arial"/>
          <w:sz w:val="22"/>
          <w:szCs w:val="22"/>
        </w:rPr>
        <w:tab/>
      </w:r>
      <w:r w:rsidRPr="003A634A">
        <w:rPr>
          <w:rFonts w:ascii="Arial Narrow" w:hAnsi="Arial Narrow" w:cs="Arial"/>
          <w:sz w:val="22"/>
          <w:szCs w:val="22"/>
        </w:rPr>
        <w:tab/>
        <w:t>(b)</w:t>
      </w:r>
      <w:r w:rsidRPr="003A634A">
        <w:rPr>
          <w:rFonts w:ascii="Arial Narrow" w:hAnsi="Arial Narrow" w:cs="Arial"/>
          <w:sz w:val="22"/>
          <w:szCs w:val="22"/>
        </w:rPr>
        <w:tab/>
        <w:t>The government reduces the budget deficit.</w:t>
      </w:r>
    </w:p>
    <w:p w14:paraId="083B392D" w14:textId="77777777" w:rsidR="00110FA6" w:rsidRPr="003A634A" w:rsidRDefault="00110FA6" w:rsidP="00110FA6">
      <w:pPr>
        <w:pStyle w:val="Indent-2"/>
        <w:keepLines w:val="0"/>
        <w:tabs>
          <w:tab w:val="clear" w:pos="1100"/>
          <w:tab w:val="clear" w:pos="1460"/>
          <w:tab w:val="clear" w:pos="1820"/>
          <w:tab w:val="right" w:pos="720"/>
          <w:tab w:val="left" w:pos="810"/>
          <w:tab w:val="left" w:pos="1080"/>
        </w:tabs>
        <w:spacing w:line="240" w:lineRule="auto"/>
        <w:ind w:left="806" w:hanging="806"/>
        <w:rPr>
          <w:rFonts w:ascii="Arial Narrow" w:hAnsi="Arial Narrow" w:cs="Arial"/>
          <w:sz w:val="22"/>
          <w:szCs w:val="22"/>
        </w:rPr>
      </w:pPr>
      <w:r w:rsidRPr="003A634A">
        <w:rPr>
          <w:rFonts w:ascii="Arial Narrow" w:hAnsi="Arial Narrow" w:cs="Arial"/>
          <w:sz w:val="22"/>
          <w:szCs w:val="22"/>
        </w:rPr>
        <w:tab/>
      </w:r>
      <w:r w:rsidRPr="003A634A">
        <w:rPr>
          <w:rFonts w:ascii="Arial Narrow" w:hAnsi="Arial Narrow" w:cs="Arial"/>
          <w:sz w:val="22"/>
          <w:szCs w:val="22"/>
        </w:rPr>
        <w:tab/>
        <w:t>(c)</w:t>
      </w:r>
      <w:r w:rsidRPr="003A634A">
        <w:rPr>
          <w:rFonts w:ascii="Arial Narrow" w:hAnsi="Arial Narrow" w:cs="Arial"/>
          <w:sz w:val="22"/>
          <w:szCs w:val="22"/>
        </w:rPr>
        <w:tab/>
        <w:t>Technological improvements are made to increase expected rates of return.</w:t>
      </w:r>
    </w:p>
    <w:p w14:paraId="630D2B04" w14:textId="77777777" w:rsidR="00110FA6" w:rsidRPr="00110FA6" w:rsidRDefault="00110FA6" w:rsidP="00110FA6"/>
    <w:p w14:paraId="0B383716" w14:textId="77777777" w:rsidR="00D733C8" w:rsidRDefault="00D733C8"/>
    <w:sectPr w:rsidR="00D733C8" w:rsidSect="007F6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97"/>
    <w:rsid w:val="00110FA6"/>
    <w:rsid w:val="007F6042"/>
    <w:rsid w:val="00B81897"/>
    <w:rsid w:val="00D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E6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-2">
    <w:name w:val="Indent-2"/>
    <w:basedOn w:val="Normal"/>
    <w:next w:val="Normal"/>
    <w:rsid w:val="00B81897"/>
    <w:pPr>
      <w:keepLines/>
      <w:tabs>
        <w:tab w:val="left" w:pos="1100"/>
        <w:tab w:val="left" w:pos="1460"/>
        <w:tab w:val="left" w:pos="1820"/>
      </w:tabs>
      <w:overflowPunct w:val="0"/>
      <w:autoSpaceDE w:val="0"/>
      <w:autoSpaceDN w:val="0"/>
      <w:adjustRightInd w:val="0"/>
      <w:spacing w:line="280" w:lineRule="exact"/>
      <w:ind w:left="1080" w:hanging="360"/>
      <w:jc w:val="both"/>
      <w:textAlignment w:val="baseline"/>
    </w:pPr>
    <w:rPr>
      <w:rFonts w:ascii="New York" w:hAnsi="New York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-2">
    <w:name w:val="Indent-2"/>
    <w:basedOn w:val="Normal"/>
    <w:next w:val="Normal"/>
    <w:rsid w:val="00B81897"/>
    <w:pPr>
      <w:keepLines/>
      <w:tabs>
        <w:tab w:val="left" w:pos="1100"/>
        <w:tab w:val="left" w:pos="1460"/>
        <w:tab w:val="left" w:pos="1820"/>
      </w:tabs>
      <w:overflowPunct w:val="0"/>
      <w:autoSpaceDE w:val="0"/>
      <w:autoSpaceDN w:val="0"/>
      <w:adjustRightInd w:val="0"/>
      <w:spacing w:line="280" w:lineRule="exact"/>
      <w:ind w:left="1080" w:hanging="360"/>
      <w:jc w:val="both"/>
      <w:textAlignment w:val="baseline"/>
    </w:pPr>
    <w:rPr>
      <w:rFonts w:ascii="New York" w:hAnsi="New Yor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Leya Spiegleman</dc:creator>
  <cp:keywords/>
  <dc:description/>
  <cp:lastModifiedBy>Leya Spiegleman</cp:lastModifiedBy>
  <cp:revision>2</cp:revision>
  <dcterms:created xsi:type="dcterms:W3CDTF">2011-06-05T20:23:00Z</dcterms:created>
  <dcterms:modified xsi:type="dcterms:W3CDTF">2011-06-05T20:25:00Z</dcterms:modified>
</cp:coreProperties>
</file>