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BD" w:rsidRDefault="00D159BD" w:rsidP="00D159BD">
      <w:pPr>
        <w:rPr>
          <w:color w:val="000000"/>
        </w:rPr>
      </w:pPr>
      <w:r w:rsidRPr="00923E9C">
        <w:rPr>
          <w:color w:val="000000"/>
        </w:rPr>
        <w:t xml:space="preserve">Given the following balance sheet, income statement, historical ratios and industry averages, </w:t>
      </w:r>
    </w:p>
    <w:p w:rsidR="00D159BD" w:rsidRDefault="00D159BD" w:rsidP="00D159BD">
      <w:pPr>
        <w:rPr>
          <w:color w:val="000000"/>
        </w:rPr>
      </w:pPr>
    </w:p>
    <w:p w:rsidR="00D159BD" w:rsidRDefault="00D159BD" w:rsidP="00D159BD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 xml:space="preserve">alculate the </w:t>
      </w:r>
      <w:r w:rsidRPr="00923E9C">
        <w:rPr>
          <w:color w:val="000000"/>
        </w:rPr>
        <w:t>financial ratios for the most current year.</w:t>
      </w:r>
      <w:r>
        <w:rPr>
          <w:color w:val="000000"/>
        </w:rPr>
        <w:t xml:space="preserve"> </w:t>
      </w:r>
    </w:p>
    <w:p w:rsidR="00D159BD" w:rsidRDefault="00D159BD" w:rsidP="00D159BD">
      <w:pPr>
        <w:rPr>
          <w:color w:val="000000"/>
        </w:rPr>
      </w:pPr>
    </w:p>
    <w:p w:rsidR="00D159BD" w:rsidRPr="00923E9C" w:rsidRDefault="00D159BD" w:rsidP="00D159BD">
      <w:pPr>
        <w:rPr>
          <w:color w:val="000000"/>
        </w:rPr>
      </w:pPr>
    </w:p>
    <w:p w:rsidR="00D159BD" w:rsidRPr="00923E9C" w:rsidRDefault="00D159BD" w:rsidP="00D159BD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Analyze its overall financial situation for the most recent year. Break your analysis into an evaluation of the firm’s liquidity, activity, debt and profitability.</w:t>
      </w:r>
    </w:p>
    <w:p w:rsidR="00D159BD" w:rsidRPr="0090574D" w:rsidRDefault="00D159BD" w:rsidP="00D159BD">
      <w:pPr>
        <w:pStyle w:val="ListParagraph"/>
        <w:rPr>
          <w:b/>
          <w:color w:val="000000"/>
        </w:rPr>
      </w:pPr>
    </w:p>
    <w:p w:rsidR="00D159BD" w:rsidRPr="00E46957" w:rsidRDefault="00D159BD" w:rsidP="00D159BD">
      <w:pPr>
        <w:pStyle w:val="ListParagraph"/>
        <w:rPr>
          <w:color w:val="000000"/>
        </w:rPr>
      </w:pPr>
    </w:p>
    <w:p w:rsidR="00D159BD" w:rsidRDefault="00D159BD" w:rsidP="00D159BD">
      <w:pPr>
        <w:rPr>
          <w:color w:val="000000"/>
        </w:rPr>
      </w:pPr>
    </w:p>
    <w:p w:rsidR="00D159BD" w:rsidRPr="00706AC2" w:rsidRDefault="00D159BD" w:rsidP="00D159BD">
      <w:pPr>
        <w:pStyle w:val="NormalText"/>
        <w:tabs>
          <w:tab w:val="center" w:pos="21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AC2">
        <w:rPr>
          <w:rFonts w:ascii="Times New Roman" w:hAnsi="Times New Roman" w:cs="Times New Roman"/>
          <w:b/>
          <w:bCs/>
          <w:sz w:val="24"/>
          <w:szCs w:val="24"/>
          <w:u w:val="single"/>
        </w:rPr>
        <w:t>Income Statement</w:t>
      </w:r>
    </w:p>
    <w:p w:rsidR="00D159BD" w:rsidRPr="00706AC2" w:rsidRDefault="00D159BD" w:rsidP="00D159BD">
      <w:pPr>
        <w:pStyle w:val="NormalText"/>
        <w:tabs>
          <w:tab w:val="center" w:pos="21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AC2">
        <w:rPr>
          <w:rFonts w:ascii="Times New Roman" w:hAnsi="Times New Roman" w:cs="Times New Roman"/>
          <w:b/>
          <w:bCs/>
          <w:sz w:val="24"/>
          <w:szCs w:val="24"/>
        </w:rPr>
        <w:t>For the Year Ended December 31, 2010</w:t>
      </w:r>
    </w:p>
    <w:p w:rsidR="00D159BD" w:rsidRPr="00706AC2" w:rsidRDefault="00D159BD" w:rsidP="00D159BD">
      <w:pPr>
        <w:pStyle w:val="NormalText"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Revenue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$2,080,976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06AC2">
        <w:rPr>
          <w:rFonts w:ascii="Times New Roman" w:hAnsi="Times New Roman" w:cs="Times New Roman"/>
          <w:sz w:val="24"/>
          <w:szCs w:val="24"/>
        </w:rPr>
        <w:t>Less: Cost of Goods Sold</w:t>
      </w:r>
      <w:r w:rsidRPr="00706A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1,701,000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Profit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$379,976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06AC2">
        <w:rPr>
          <w:rFonts w:ascii="Times New Roman" w:hAnsi="Times New Roman" w:cs="Times New Roman"/>
          <w:sz w:val="24"/>
          <w:szCs w:val="24"/>
        </w:rPr>
        <w:t>Less: Operating Expenses</w:t>
      </w:r>
      <w:r w:rsidRPr="00706A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22">
        <w:rPr>
          <w:rFonts w:ascii="Times New Roman" w:hAnsi="Times New Roman" w:cs="Times New Roman"/>
          <w:sz w:val="24"/>
          <w:szCs w:val="24"/>
          <w:u w:val="single"/>
        </w:rPr>
        <w:t>273,846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Profit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$106,130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06AC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ess: Interest Expense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72022">
        <w:rPr>
          <w:rFonts w:ascii="Times New Roman" w:hAnsi="Times New Roman" w:cs="Times New Roman"/>
          <w:sz w:val="24"/>
          <w:szCs w:val="24"/>
          <w:u w:val="single"/>
        </w:rPr>
        <w:t>19,296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06AC2">
        <w:rPr>
          <w:rFonts w:ascii="Times New Roman" w:hAnsi="Times New Roman" w:cs="Times New Roman"/>
          <w:sz w:val="24"/>
          <w:szCs w:val="24"/>
        </w:rPr>
        <w:t xml:space="preserve">Net </w:t>
      </w:r>
      <w:r>
        <w:rPr>
          <w:rFonts w:ascii="Times New Roman" w:hAnsi="Times New Roman" w:cs="Times New Roman"/>
          <w:sz w:val="24"/>
          <w:szCs w:val="24"/>
        </w:rPr>
        <w:t>Profit before Taxes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06AC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86,834</w:t>
      </w:r>
    </w:p>
    <w:p w:rsidR="00D159BD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06AC2">
        <w:rPr>
          <w:rFonts w:ascii="Times New Roman" w:hAnsi="Times New Roman" w:cs="Times New Roman"/>
          <w:sz w:val="24"/>
          <w:szCs w:val="24"/>
        </w:rPr>
        <w:t>Less: Taxe</w:t>
      </w:r>
      <w:r>
        <w:rPr>
          <w:rFonts w:ascii="Times New Roman" w:hAnsi="Times New Roman" w:cs="Times New Roman"/>
          <w:sz w:val="24"/>
          <w:szCs w:val="24"/>
        </w:rPr>
        <w:t>s (40%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                       </w:t>
      </w:r>
      <w:r w:rsidRPr="00172022">
        <w:rPr>
          <w:rFonts w:ascii="Times New Roman" w:hAnsi="Times New Roman" w:cs="Times New Roman"/>
          <w:sz w:val="24"/>
          <w:szCs w:val="24"/>
          <w:u w:val="single"/>
        </w:rPr>
        <w:t>34,810</w:t>
      </w:r>
      <w:proofErr w:type="gramEnd"/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06AC2">
        <w:rPr>
          <w:rFonts w:ascii="Times New Roman" w:hAnsi="Times New Roman" w:cs="Times New Roman"/>
          <w:sz w:val="24"/>
          <w:szCs w:val="24"/>
        </w:rPr>
        <w:t>Net Profi</w:t>
      </w:r>
      <w:r>
        <w:rPr>
          <w:rFonts w:ascii="Times New Roman" w:hAnsi="Times New Roman" w:cs="Times New Roman"/>
          <w:sz w:val="24"/>
          <w:szCs w:val="24"/>
        </w:rPr>
        <w:t xml:space="preserve">t after Taxes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$52,024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159BD" w:rsidRDefault="00D159BD" w:rsidP="00D159BD">
      <w:pPr>
        <w:pStyle w:val="NormalText"/>
        <w:tabs>
          <w:tab w:val="center" w:pos="34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59BD" w:rsidRDefault="00D159BD" w:rsidP="00D159BD">
      <w:pPr>
        <w:pStyle w:val="NormalText"/>
        <w:tabs>
          <w:tab w:val="center" w:pos="34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59BD" w:rsidRDefault="00D159BD" w:rsidP="00D159BD">
      <w:pPr>
        <w:pStyle w:val="NormalText"/>
        <w:tabs>
          <w:tab w:val="center" w:pos="34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59BD" w:rsidRDefault="00D159BD" w:rsidP="00D159BD">
      <w:pPr>
        <w:pStyle w:val="NormalText"/>
        <w:tabs>
          <w:tab w:val="center" w:pos="34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59BD" w:rsidRDefault="00D159BD" w:rsidP="00D159BD">
      <w:pPr>
        <w:pStyle w:val="NormalText"/>
        <w:tabs>
          <w:tab w:val="center" w:pos="34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59BD" w:rsidRDefault="00D159BD" w:rsidP="00D159BD">
      <w:pPr>
        <w:pStyle w:val="NormalText"/>
        <w:tabs>
          <w:tab w:val="center" w:pos="34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59BD" w:rsidRDefault="00D159BD" w:rsidP="00D159BD">
      <w:pPr>
        <w:pStyle w:val="NormalText"/>
        <w:tabs>
          <w:tab w:val="center" w:pos="34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59BD" w:rsidRPr="00706AC2" w:rsidRDefault="00D159BD" w:rsidP="00D159BD">
      <w:pPr>
        <w:pStyle w:val="NormalText"/>
        <w:tabs>
          <w:tab w:val="center" w:pos="34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AC2">
        <w:rPr>
          <w:rFonts w:ascii="Times New Roman" w:hAnsi="Times New Roman" w:cs="Times New Roman"/>
          <w:b/>
          <w:bCs/>
          <w:sz w:val="24"/>
          <w:szCs w:val="24"/>
          <w:u w:val="single"/>
        </w:rPr>
        <w:t>Balance Sheet</w:t>
      </w:r>
    </w:p>
    <w:p w:rsidR="00D159BD" w:rsidRPr="00706AC2" w:rsidRDefault="00D159BD" w:rsidP="00D159BD">
      <w:pPr>
        <w:pStyle w:val="NormalText"/>
        <w:tabs>
          <w:tab w:val="center" w:pos="3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6AC2">
        <w:rPr>
          <w:rFonts w:ascii="Times New Roman" w:hAnsi="Times New Roman" w:cs="Times New Roman"/>
          <w:b/>
          <w:bCs/>
          <w:sz w:val="24"/>
          <w:szCs w:val="24"/>
        </w:rPr>
        <w:t>December 31, 2010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b/>
          <w:sz w:val="24"/>
          <w:szCs w:val="24"/>
        </w:rPr>
        <w:t>Assets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06AC2">
        <w:rPr>
          <w:rFonts w:ascii="Times New Roman" w:hAnsi="Times New Roman" w:cs="Times New Roman"/>
          <w:sz w:val="24"/>
          <w:szCs w:val="24"/>
        </w:rPr>
        <w:t>Cash</w:t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706AC2">
        <w:rPr>
          <w:rFonts w:ascii="Times New Roman" w:hAnsi="Times New Roman" w:cs="Times New Roman"/>
          <w:sz w:val="24"/>
          <w:szCs w:val="24"/>
        </w:rPr>
        <w:t>,000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706AC2">
        <w:rPr>
          <w:rFonts w:ascii="Times New Roman" w:hAnsi="Times New Roman" w:cs="Times New Roman"/>
          <w:sz w:val="24"/>
          <w:szCs w:val="24"/>
        </w:rPr>
        <w:t>Accounts</w:t>
      </w:r>
      <w:proofErr w:type="gramEnd"/>
      <w:r w:rsidRPr="00706AC2">
        <w:rPr>
          <w:rFonts w:ascii="Times New Roman" w:hAnsi="Times New Roman" w:cs="Times New Roman"/>
          <w:sz w:val="24"/>
          <w:szCs w:val="24"/>
        </w:rPr>
        <w:t xml:space="preserve"> Receivable</w:t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237,000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06AC2">
        <w:rPr>
          <w:rFonts w:ascii="Times New Roman" w:hAnsi="Times New Roman" w:cs="Times New Roman"/>
          <w:sz w:val="24"/>
          <w:szCs w:val="24"/>
        </w:rPr>
        <w:t>Inventories</w:t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243,000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06AC2">
        <w:rPr>
          <w:rFonts w:ascii="Times New Roman" w:hAnsi="Times New Roman" w:cs="Times New Roman"/>
          <w:sz w:val="24"/>
          <w:szCs w:val="24"/>
        </w:rPr>
        <w:tab/>
        <w:t>Total Cu</w:t>
      </w:r>
      <w:r>
        <w:rPr>
          <w:rFonts w:ascii="Times New Roman" w:hAnsi="Times New Roman" w:cs="Times New Roman"/>
          <w:sz w:val="24"/>
          <w:szCs w:val="24"/>
        </w:rPr>
        <w:t>rrent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$575,000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06AC2">
        <w:rPr>
          <w:rFonts w:ascii="Times New Roman" w:hAnsi="Times New Roman" w:cs="Times New Roman"/>
          <w:sz w:val="24"/>
          <w:szCs w:val="24"/>
        </w:rPr>
        <w:t>Gross Fixed Assets</w:t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706AC2">
        <w:rPr>
          <w:rFonts w:ascii="Times New Roman" w:hAnsi="Times New Roman" w:cs="Times New Roman"/>
          <w:sz w:val="24"/>
          <w:szCs w:val="24"/>
        </w:rPr>
        <w:t>,000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06AC2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>s: Accumulated Depreciation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72022">
        <w:rPr>
          <w:rFonts w:ascii="Times New Roman" w:hAnsi="Times New Roman" w:cs="Times New Roman"/>
          <w:sz w:val="24"/>
          <w:szCs w:val="24"/>
          <w:u w:val="single"/>
        </w:rPr>
        <w:t>75,000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06AC2">
        <w:rPr>
          <w:rFonts w:ascii="Times New Roman" w:hAnsi="Times New Roman" w:cs="Times New Roman"/>
          <w:sz w:val="24"/>
          <w:szCs w:val="24"/>
        </w:rPr>
        <w:t>Net Fixed Assets</w:t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</w:r>
      <w:r w:rsidRPr="00706AC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425,000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6AC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1,000,000</w:t>
      </w:r>
    </w:p>
    <w:p w:rsidR="00D159BD" w:rsidRPr="00706AC2" w:rsidRDefault="00D159BD" w:rsidP="00D159BD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159BD" w:rsidRPr="00706AC2" w:rsidRDefault="00D159BD" w:rsidP="00D159BD">
      <w:pPr>
        <w:rPr>
          <w:color w:val="000000"/>
        </w:rPr>
      </w:pPr>
      <w:r w:rsidRPr="00706AC2">
        <w:rPr>
          <w:color w:val="000000"/>
        </w:rPr>
        <w:lastRenderedPageBreak/>
        <w:tab/>
      </w:r>
    </w:p>
    <w:p w:rsidR="00D159BD" w:rsidRPr="00762DAA" w:rsidRDefault="00D159BD" w:rsidP="00D159BD">
      <w:pPr>
        <w:ind w:left="2160" w:firstLine="720"/>
        <w:rPr>
          <w:b/>
          <w:color w:val="000000"/>
        </w:rPr>
      </w:pPr>
      <w:r w:rsidRPr="00762DAA">
        <w:rPr>
          <w:b/>
          <w:color w:val="000000"/>
        </w:rPr>
        <w:t>Liabilities and Stockholders’ Equity</w:t>
      </w:r>
    </w:p>
    <w:p w:rsidR="00D159BD" w:rsidRPr="00706AC2" w:rsidRDefault="00D159BD" w:rsidP="00D159BD">
      <w:pPr>
        <w:rPr>
          <w:color w:val="000000"/>
        </w:rPr>
      </w:pPr>
    </w:p>
    <w:p w:rsidR="00D159BD" w:rsidRPr="00706AC2" w:rsidRDefault="00D159BD" w:rsidP="00D159BD">
      <w:pPr>
        <w:rPr>
          <w:color w:val="000000"/>
        </w:rPr>
      </w:pPr>
      <w:r w:rsidRPr="00706AC2">
        <w:rPr>
          <w:color w:val="000000"/>
        </w:rPr>
        <w:t>Accounts Payable</w:t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  <w:t xml:space="preserve">$ </w:t>
      </w:r>
      <w:r>
        <w:rPr>
          <w:color w:val="000000"/>
        </w:rPr>
        <w:t>8</w:t>
      </w:r>
      <w:r w:rsidRPr="00706AC2">
        <w:rPr>
          <w:color w:val="000000"/>
        </w:rPr>
        <w:t>9,000</w:t>
      </w:r>
    </w:p>
    <w:p w:rsidR="00D159BD" w:rsidRDefault="00D159BD" w:rsidP="00D159BD">
      <w:pPr>
        <w:rPr>
          <w:color w:val="000000"/>
        </w:rPr>
      </w:pPr>
      <w:r w:rsidRPr="00706AC2">
        <w:rPr>
          <w:color w:val="000000"/>
        </w:rPr>
        <w:t>Accrual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87,000</w:t>
      </w:r>
      <w:r>
        <w:rPr>
          <w:color w:val="000000"/>
        </w:rPr>
        <w:tab/>
      </w:r>
    </w:p>
    <w:p w:rsidR="00D159BD" w:rsidRPr="00706AC2" w:rsidRDefault="00D159BD" w:rsidP="00D159BD">
      <w:pPr>
        <w:rPr>
          <w:color w:val="000000"/>
        </w:rPr>
      </w:pPr>
      <w:r>
        <w:rPr>
          <w:color w:val="000000"/>
        </w:rPr>
        <w:t>Notes Payable</w:t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 w:rsidRPr="00172022">
        <w:rPr>
          <w:color w:val="000000"/>
          <w:u w:val="single"/>
        </w:rPr>
        <w:t>169,000</w:t>
      </w:r>
    </w:p>
    <w:p w:rsidR="00D159BD" w:rsidRPr="00706AC2" w:rsidRDefault="00D159BD" w:rsidP="00D159BD">
      <w:pPr>
        <w:rPr>
          <w:color w:val="000000"/>
        </w:rPr>
      </w:pPr>
      <w:r w:rsidRPr="00706AC2">
        <w:rPr>
          <w:color w:val="000000"/>
        </w:rPr>
        <w:tab/>
        <w:t>Total Current Liabilities</w:t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 w:rsidRPr="00706AC2">
        <w:rPr>
          <w:color w:val="000000"/>
        </w:rPr>
        <w:tab/>
        <w:t xml:space="preserve">        </w:t>
      </w:r>
      <w:r>
        <w:rPr>
          <w:color w:val="000000"/>
        </w:rPr>
        <w:t xml:space="preserve">  </w:t>
      </w:r>
      <w:r w:rsidRPr="00706AC2">
        <w:rPr>
          <w:color w:val="000000"/>
        </w:rPr>
        <w:t xml:space="preserve"> $</w:t>
      </w:r>
      <w:r>
        <w:rPr>
          <w:color w:val="000000"/>
        </w:rPr>
        <w:t>345,000</w:t>
      </w:r>
    </w:p>
    <w:p w:rsidR="00D159BD" w:rsidRPr="00706AC2" w:rsidRDefault="00D159BD" w:rsidP="00D159BD">
      <w:pPr>
        <w:rPr>
          <w:color w:val="000000"/>
        </w:rPr>
      </w:pPr>
      <w:r>
        <w:rPr>
          <w:color w:val="000000"/>
        </w:rPr>
        <w:t>Long Term Debt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3F19D5">
        <w:rPr>
          <w:color w:val="000000"/>
          <w:u w:val="single"/>
        </w:rPr>
        <w:t>188,000</w:t>
      </w:r>
    </w:p>
    <w:p w:rsidR="00D159BD" w:rsidRPr="00706AC2" w:rsidRDefault="00D159BD" w:rsidP="00D159BD">
      <w:pPr>
        <w:rPr>
          <w:color w:val="000000"/>
        </w:rPr>
      </w:pPr>
      <w:r w:rsidRPr="00706AC2">
        <w:rPr>
          <w:color w:val="000000"/>
        </w:rPr>
        <w:tab/>
        <w:t>Total Liabilities</w:t>
      </w:r>
      <w:r w:rsidRPr="00706AC2">
        <w:rPr>
          <w:color w:val="000000"/>
        </w:rPr>
        <w:tab/>
      </w:r>
      <w:r w:rsidRPr="00706AC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 w:rsidRPr="00706AC2">
        <w:rPr>
          <w:color w:val="000000"/>
        </w:rPr>
        <w:t>$</w:t>
      </w:r>
      <w:r>
        <w:rPr>
          <w:color w:val="000000"/>
        </w:rPr>
        <w:t>533,000</w:t>
      </w:r>
    </w:p>
    <w:p w:rsidR="00D159BD" w:rsidRDefault="00D159BD" w:rsidP="00D159BD">
      <w:pPr>
        <w:rPr>
          <w:color w:val="000000"/>
        </w:rPr>
      </w:pPr>
      <w:r>
        <w:rPr>
          <w:color w:val="000000"/>
        </w:rPr>
        <w:t>Stockholders’ Equity:</w:t>
      </w:r>
    </w:p>
    <w:p w:rsidR="00D159BD" w:rsidRPr="00706AC2" w:rsidRDefault="00D159BD" w:rsidP="00D159BD">
      <w:pPr>
        <w:rPr>
          <w:color w:val="000000"/>
        </w:rPr>
      </w:pPr>
      <w:r w:rsidRPr="00706AC2">
        <w:rPr>
          <w:color w:val="000000"/>
        </w:rPr>
        <w:t>Common Stock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255,000</w:t>
      </w:r>
    </w:p>
    <w:p w:rsidR="00D159BD" w:rsidRPr="00706AC2" w:rsidRDefault="00D159BD" w:rsidP="00D159BD">
      <w:pPr>
        <w:rPr>
          <w:color w:val="000000"/>
        </w:rPr>
      </w:pPr>
      <w:r>
        <w:rPr>
          <w:color w:val="000000"/>
        </w:rPr>
        <w:t>Retained Earnings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1F2E61">
        <w:rPr>
          <w:color w:val="000000"/>
          <w:u w:val="single"/>
        </w:rPr>
        <w:t>212,000</w:t>
      </w:r>
    </w:p>
    <w:p w:rsidR="00D159BD" w:rsidRPr="00706AC2" w:rsidRDefault="00D159BD" w:rsidP="00D159BD">
      <w:pPr>
        <w:rPr>
          <w:color w:val="000000"/>
        </w:rPr>
      </w:pPr>
      <w:r w:rsidRPr="00706AC2">
        <w:rPr>
          <w:color w:val="000000"/>
        </w:rPr>
        <w:tab/>
        <w:t>Tot</w:t>
      </w:r>
      <w:r>
        <w:rPr>
          <w:color w:val="000000"/>
        </w:rPr>
        <w:t>al Stockholders’ Equity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F2E61">
        <w:rPr>
          <w:color w:val="000000"/>
          <w:u w:val="single"/>
        </w:rPr>
        <w:t>$467,000</w:t>
      </w:r>
    </w:p>
    <w:p w:rsidR="00D159BD" w:rsidRDefault="00D159BD" w:rsidP="00D159BD">
      <w:pPr>
        <w:rPr>
          <w:color w:val="000000"/>
        </w:rPr>
      </w:pPr>
      <w:r w:rsidRPr="00706AC2">
        <w:rPr>
          <w:color w:val="000000"/>
        </w:rPr>
        <w:tab/>
        <w:t>Total Liabili</w:t>
      </w:r>
      <w:r>
        <w:rPr>
          <w:color w:val="000000"/>
        </w:rPr>
        <w:t>ties &amp; Stockholders’ Equity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$1,000,000</w:t>
      </w:r>
    </w:p>
    <w:p w:rsidR="00D159BD" w:rsidRDefault="00D159BD" w:rsidP="00D159BD">
      <w:pPr>
        <w:rPr>
          <w:color w:val="000000"/>
        </w:rPr>
      </w:pPr>
    </w:p>
    <w:p w:rsidR="00D159BD" w:rsidRDefault="00D159BD" w:rsidP="00D159BD">
      <w:pPr>
        <w:rPr>
          <w:color w:val="000000"/>
        </w:rPr>
      </w:pPr>
    </w:p>
    <w:p w:rsidR="00D159BD" w:rsidRPr="00546D5E" w:rsidRDefault="00D159BD" w:rsidP="00D159BD">
      <w:pPr>
        <w:rPr>
          <w:b/>
          <w:color w:val="000000"/>
        </w:rPr>
      </w:pPr>
      <w:r w:rsidRPr="00546D5E">
        <w:rPr>
          <w:b/>
          <w:color w:val="000000"/>
        </w:rPr>
        <w:t>Historical and Industry Average Ratios</w:t>
      </w:r>
    </w:p>
    <w:p w:rsidR="00D159BD" w:rsidRPr="00546D5E" w:rsidRDefault="00D159BD" w:rsidP="00D159BD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bookmarkStart w:id="0" w:name="_GoBack"/>
      <w:bookmarkEnd w:id="0"/>
      <w:r>
        <w:rPr>
          <w:b/>
          <w:color w:val="000000"/>
        </w:rPr>
        <w:t>Industry Avg.</w:t>
      </w:r>
    </w:p>
    <w:p w:rsidR="00D159BD" w:rsidRPr="00546D5E" w:rsidRDefault="00D159BD" w:rsidP="00D159BD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46D5E">
        <w:rPr>
          <w:b/>
          <w:color w:val="000000"/>
        </w:rPr>
        <w:t>2008</w:t>
      </w:r>
      <w:r w:rsidRPr="00546D5E">
        <w:rPr>
          <w:b/>
          <w:color w:val="000000"/>
        </w:rPr>
        <w:tab/>
      </w:r>
      <w:r w:rsidRPr="00546D5E">
        <w:rPr>
          <w:b/>
          <w:color w:val="000000"/>
        </w:rPr>
        <w:tab/>
        <w:t>2009</w:t>
      </w:r>
      <w:r w:rsidRPr="00546D5E">
        <w:rPr>
          <w:b/>
          <w:color w:val="000000"/>
        </w:rPr>
        <w:tab/>
      </w:r>
      <w:r w:rsidRPr="00546D5E">
        <w:rPr>
          <w:b/>
          <w:color w:val="000000"/>
        </w:rPr>
        <w:tab/>
        <w:t>2010</w:t>
      </w:r>
      <w:r w:rsidRPr="00546D5E">
        <w:rPr>
          <w:b/>
          <w:color w:val="000000"/>
        </w:rPr>
        <w:tab/>
      </w:r>
      <w:r w:rsidRPr="00546D5E">
        <w:rPr>
          <w:b/>
          <w:color w:val="000000"/>
        </w:rPr>
        <w:tab/>
        <w:t>2010</w:t>
      </w:r>
    </w:p>
    <w:p w:rsidR="00D159BD" w:rsidRDefault="00D159BD" w:rsidP="00D159BD">
      <w:pPr>
        <w:rPr>
          <w:color w:val="000000"/>
        </w:rPr>
      </w:pPr>
      <w:r>
        <w:rPr>
          <w:color w:val="000000"/>
        </w:rPr>
        <w:t>Current Ratio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1.6</w:t>
      </w:r>
      <w:r>
        <w:rPr>
          <w:color w:val="000000"/>
        </w:rPr>
        <w:tab/>
      </w:r>
      <w:r>
        <w:rPr>
          <w:color w:val="000000"/>
        </w:rPr>
        <w:tab/>
        <w:t>1.7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1.6</w:t>
      </w:r>
    </w:p>
    <w:p w:rsidR="00D159BD" w:rsidRDefault="00D159BD" w:rsidP="00D159BD">
      <w:pPr>
        <w:rPr>
          <w:color w:val="000000"/>
        </w:rPr>
      </w:pPr>
      <w:r>
        <w:rPr>
          <w:color w:val="000000"/>
        </w:rPr>
        <w:t>Quick Ratio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0.9</w:t>
      </w:r>
      <w:r>
        <w:rPr>
          <w:color w:val="000000"/>
        </w:rPr>
        <w:tab/>
      </w:r>
      <w:r>
        <w:rPr>
          <w:color w:val="000000"/>
        </w:rPr>
        <w:tab/>
        <w:t>1.0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0.9</w:t>
      </w:r>
    </w:p>
    <w:p w:rsidR="00D159BD" w:rsidRDefault="00D159BD" w:rsidP="00D159BD">
      <w:pPr>
        <w:rPr>
          <w:color w:val="000000"/>
        </w:rPr>
      </w:pPr>
      <w:r>
        <w:rPr>
          <w:color w:val="000000"/>
        </w:rPr>
        <w:t>Inventory Turnover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8.1</w:t>
      </w:r>
      <w:r>
        <w:rPr>
          <w:color w:val="000000"/>
        </w:rPr>
        <w:tab/>
      </w:r>
      <w:r>
        <w:rPr>
          <w:color w:val="000000"/>
        </w:rPr>
        <w:tab/>
        <w:t>9.3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</w:t>
      </w:r>
      <w:r>
        <w:rPr>
          <w:color w:val="000000"/>
        </w:rPr>
        <w:t>8.4</w:t>
      </w:r>
    </w:p>
    <w:p w:rsidR="00D159BD" w:rsidRDefault="00D159BD" w:rsidP="00D159BD">
      <w:pPr>
        <w:rPr>
          <w:color w:val="000000"/>
        </w:rPr>
      </w:pPr>
      <w:r>
        <w:rPr>
          <w:color w:val="000000"/>
        </w:rPr>
        <w:t>Average Collection Period</w:t>
      </w:r>
      <w:r>
        <w:rPr>
          <w:color w:val="000000"/>
        </w:rPr>
        <w:tab/>
      </w:r>
      <w:r>
        <w:rPr>
          <w:color w:val="000000"/>
        </w:rPr>
        <w:tab/>
        <w:t>33 Days</w:t>
      </w:r>
      <w:r>
        <w:rPr>
          <w:color w:val="000000"/>
        </w:rPr>
        <w:tab/>
        <w:t>37 Days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39 Days</w:t>
      </w:r>
    </w:p>
    <w:p w:rsidR="00D159BD" w:rsidRDefault="00D159BD" w:rsidP="00D159BD">
      <w:pPr>
        <w:rPr>
          <w:color w:val="000000"/>
        </w:rPr>
      </w:pPr>
      <w:r>
        <w:rPr>
          <w:color w:val="000000"/>
        </w:rPr>
        <w:t>Total Asset Turnover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2.3</w:t>
      </w:r>
      <w:r>
        <w:rPr>
          <w:color w:val="000000"/>
        </w:rPr>
        <w:tab/>
      </w:r>
      <w:r>
        <w:rPr>
          <w:color w:val="000000"/>
        </w:rPr>
        <w:tab/>
        <w:t>2.2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2.2</w:t>
      </w:r>
    </w:p>
    <w:p w:rsidR="00D159BD" w:rsidRDefault="00D159BD" w:rsidP="00D159BD">
      <w:pPr>
        <w:rPr>
          <w:color w:val="000000"/>
        </w:rPr>
      </w:pPr>
      <w:r>
        <w:rPr>
          <w:color w:val="000000"/>
        </w:rPr>
        <w:t>Debt Ratio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60%</w:t>
      </w:r>
      <w:r>
        <w:rPr>
          <w:color w:val="000000"/>
        </w:rPr>
        <w:tab/>
      </w:r>
      <w:r>
        <w:rPr>
          <w:color w:val="000000"/>
        </w:rPr>
        <w:tab/>
        <w:t>56%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58%</w:t>
      </w:r>
    </w:p>
    <w:p w:rsidR="00D159BD" w:rsidRDefault="00D159BD" w:rsidP="00D159BD">
      <w:pPr>
        <w:rPr>
          <w:color w:val="000000"/>
        </w:rPr>
      </w:pPr>
      <w:r>
        <w:rPr>
          <w:color w:val="000000"/>
        </w:rPr>
        <w:t>Times Interest Earned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2.5</w:t>
      </w:r>
      <w:r>
        <w:rPr>
          <w:color w:val="000000"/>
        </w:rPr>
        <w:tab/>
      </w:r>
      <w:r>
        <w:rPr>
          <w:color w:val="000000"/>
        </w:rPr>
        <w:tab/>
        <w:t>3.5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2.3</w:t>
      </w:r>
    </w:p>
    <w:p w:rsidR="00D159BD" w:rsidRDefault="00D159BD" w:rsidP="00D159BD">
      <w:pPr>
        <w:rPr>
          <w:color w:val="000000"/>
        </w:rPr>
      </w:pPr>
      <w:r>
        <w:rPr>
          <w:color w:val="000000"/>
        </w:rPr>
        <w:t>Gross Profit Margin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21.0%</w:t>
      </w:r>
      <w:r>
        <w:rPr>
          <w:color w:val="000000"/>
        </w:rPr>
        <w:tab/>
      </w:r>
      <w:r>
        <w:rPr>
          <w:color w:val="000000"/>
        </w:rPr>
        <w:tab/>
        <w:t>19.7%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21.4%</w:t>
      </w:r>
    </w:p>
    <w:p w:rsidR="00D159BD" w:rsidRDefault="00D159BD" w:rsidP="00D159BD">
      <w:pPr>
        <w:rPr>
          <w:color w:val="000000"/>
        </w:rPr>
      </w:pPr>
      <w:r>
        <w:rPr>
          <w:color w:val="000000"/>
        </w:rPr>
        <w:t>Operating Profit Margin</w:t>
      </w:r>
      <w:r>
        <w:rPr>
          <w:color w:val="000000"/>
        </w:rPr>
        <w:tab/>
      </w:r>
      <w:r>
        <w:rPr>
          <w:color w:val="000000"/>
        </w:rPr>
        <w:tab/>
        <w:t>4.7%</w:t>
      </w:r>
      <w:r>
        <w:rPr>
          <w:color w:val="000000"/>
        </w:rPr>
        <w:tab/>
      </w:r>
      <w:r>
        <w:rPr>
          <w:color w:val="000000"/>
        </w:rPr>
        <w:tab/>
        <w:t>4.8%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4.7%</w:t>
      </w:r>
    </w:p>
    <w:p w:rsidR="00D159BD" w:rsidRDefault="00D159BD" w:rsidP="00D159BD">
      <w:pPr>
        <w:rPr>
          <w:color w:val="000000"/>
        </w:rPr>
      </w:pPr>
      <w:r>
        <w:rPr>
          <w:color w:val="000000"/>
        </w:rPr>
        <w:t>Net Profit Margin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1.8%</w:t>
      </w:r>
      <w:r>
        <w:rPr>
          <w:color w:val="000000"/>
        </w:rPr>
        <w:tab/>
      </w:r>
      <w:r>
        <w:rPr>
          <w:color w:val="000000"/>
        </w:rPr>
        <w:tab/>
        <w:t>1.6%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1.4%</w:t>
      </w:r>
    </w:p>
    <w:p w:rsidR="00D159BD" w:rsidRDefault="00D159BD" w:rsidP="00D159BD">
      <w:pPr>
        <w:rPr>
          <w:color w:val="000000"/>
        </w:rPr>
      </w:pPr>
      <w:r>
        <w:rPr>
          <w:color w:val="000000"/>
        </w:rPr>
        <w:t>Return on Total Assets</w:t>
      </w:r>
      <w:r>
        <w:rPr>
          <w:color w:val="000000"/>
        </w:rPr>
        <w:tab/>
      </w:r>
      <w:r>
        <w:rPr>
          <w:color w:val="000000"/>
        </w:rPr>
        <w:tab/>
        <w:t>4.1%</w:t>
      </w:r>
      <w:r>
        <w:rPr>
          <w:color w:val="000000"/>
        </w:rPr>
        <w:tab/>
      </w:r>
      <w:r>
        <w:rPr>
          <w:color w:val="000000"/>
        </w:rPr>
        <w:tab/>
        <w:t>3.5%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  <w:t>3.1%</w:t>
      </w:r>
    </w:p>
    <w:p w:rsidR="00D159BD" w:rsidRDefault="00D159BD" w:rsidP="00D159BD">
      <w:pPr>
        <w:rPr>
          <w:color w:val="000000"/>
        </w:rPr>
      </w:pPr>
      <w:r>
        <w:rPr>
          <w:color w:val="000000"/>
        </w:rPr>
        <w:t>Return on Equity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10.3%</w:t>
      </w:r>
      <w:r>
        <w:rPr>
          <w:color w:val="000000"/>
        </w:rPr>
        <w:tab/>
      </w:r>
      <w:r>
        <w:rPr>
          <w:color w:val="000000"/>
        </w:rPr>
        <w:tab/>
        <w:t>7.9%</w:t>
      </w:r>
      <w:r>
        <w:rPr>
          <w:color w:val="000000"/>
        </w:rPr>
        <w:tab/>
      </w:r>
      <w:r>
        <w:rPr>
          <w:color w:val="000000"/>
        </w:rPr>
        <w:tab/>
      </w:r>
      <w:r w:rsidRPr="0090574D">
        <w:rPr>
          <w:b/>
          <w:color w:val="000000"/>
        </w:rPr>
        <w:tab/>
      </w:r>
      <w:r>
        <w:rPr>
          <w:color w:val="000000"/>
        </w:rPr>
        <w:tab/>
        <w:t>7.3%</w:t>
      </w:r>
    </w:p>
    <w:p w:rsidR="00741662" w:rsidRDefault="00741662"/>
    <w:sectPr w:rsidR="00741662" w:rsidSect="007F6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971"/>
    <w:multiLevelType w:val="hybridMultilevel"/>
    <w:tmpl w:val="B59499A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BD"/>
    <w:rsid w:val="00741662"/>
    <w:rsid w:val="007F6042"/>
    <w:rsid w:val="00D1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DB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D159BD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15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D159BD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1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1774</Characters>
  <Application>Microsoft Macintosh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Leya Spiegleman</dc:creator>
  <cp:keywords/>
  <dc:description/>
  <cp:lastModifiedBy>Leya Spiegleman</cp:lastModifiedBy>
  <cp:revision>1</cp:revision>
  <dcterms:created xsi:type="dcterms:W3CDTF">2011-05-22T01:34:00Z</dcterms:created>
  <dcterms:modified xsi:type="dcterms:W3CDTF">2011-05-22T01:36:00Z</dcterms:modified>
</cp:coreProperties>
</file>